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623FD" w14:textId="77777777" w:rsidR="00D870B9" w:rsidRPr="00DD420A" w:rsidRDefault="00B32B3B" w:rsidP="00B32B3B">
      <w:pPr>
        <w:jc w:val="center"/>
        <w:rPr>
          <w:rFonts w:ascii="Calibri" w:hAnsi="Calibri"/>
          <w:sz w:val="20"/>
          <w:szCs w:val="20"/>
        </w:rPr>
      </w:pPr>
      <w:bookmarkStart w:id="0" w:name="_GoBack"/>
      <w:bookmarkEnd w:id="0"/>
      <w:r>
        <w:rPr>
          <w:noProof/>
          <w:lang w:eastAsia="es-CL"/>
        </w:rPr>
        <w:drawing>
          <wp:inline distT="0" distB="0" distL="0" distR="0" wp14:anchorId="769D0C6F" wp14:editId="01F2F87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87F5B95" w14:textId="77777777" w:rsidR="00B32B3B" w:rsidRDefault="00B32B3B" w:rsidP="00DD420A">
      <w:pPr>
        <w:spacing w:after="0" w:line="240" w:lineRule="auto"/>
        <w:jc w:val="center"/>
        <w:rPr>
          <w:sz w:val="20"/>
          <w:szCs w:val="20"/>
        </w:rPr>
      </w:pPr>
    </w:p>
    <w:p w14:paraId="18E91F39" w14:textId="77777777" w:rsidR="00DD420A" w:rsidRDefault="00DD420A" w:rsidP="00DD420A">
      <w:pPr>
        <w:spacing w:after="0" w:line="240" w:lineRule="auto"/>
        <w:jc w:val="center"/>
        <w:rPr>
          <w:sz w:val="20"/>
          <w:szCs w:val="20"/>
        </w:rPr>
      </w:pPr>
    </w:p>
    <w:p w14:paraId="425F9B1C" w14:textId="77777777" w:rsidR="004B0284" w:rsidRPr="004B0284" w:rsidRDefault="004B0284" w:rsidP="00DD420A">
      <w:pPr>
        <w:spacing w:after="0" w:line="240" w:lineRule="auto"/>
        <w:jc w:val="center"/>
        <w:rPr>
          <w:sz w:val="20"/>
          <w:szCs w:val="20"/>
        </w:rPr>
      </w:pPr>
    </w:p>
    <w:p w14:paraId="68CE4CF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4D6CCBF2" w14:textId="77777777" w:rsidR="007A7DEB" w:rsidRDefault="007A7DEB" w:rsidP="007A7DEB">
      <w:pPr>
        <w:spacing w:after="0" w:line="240" w:lineRule="auto"/>
        <w:jc w:val="center"/>
        <w:rPr>
          <w:rFonts w:ascii="Calibri" w:eastAsia="Calibri" w:hAnsi="Calibri" w:cs="Calibri"/>
          <w:bCs/>
          <w:sz w:val="20"/>
          <w:szCs w:val="20"/>
        </w:rPr>
      </w:pPr>
    </w:p>
    <w:p w14:paraId="61D8DFAC" w14:textId="77777777" w:rsidR="004B0284" w:rsidRDefault="004B0284" w:rsidP="007A7DEB">
      <w:pPr>
        <w:spacing w:after="0" w:line="240" w:lineRule="auto"/>
        <w:jc w:val="center"/>
        <w:rPr>
          <w:rFonts w:ascii="Calibri" w:eastAsia="Calibri" w:hAnsi="Calibri" w:cs="Calibri"/>
          <w:bCs/>
          <w:sz w:val="20"/>
          <w:szCs w:val="20"/>
        </w:rPr>
      </w:pPr>
    </w:p>
    <w:p w14:paraId="5809C4BE" w14:textId="77777777" w:rsidR="00DD420A" w:rsidRPr="004B0284" w:rsidRDefault="00DD420A" w:rsidP="007A7DEB">
      <w:pPr>
        <w:spacing w:after="0" w:line="240" w:lineRule="auto"/>
        <w:jc w:val="center"/>
        <w:rPr>
          <w:rFonts w:ascii="Calibri" w:eastAsia="Calibri" w:hAnsi="Calibri" w:cs="Calibri"/>
          <w:bCs/>
          <w:sz w:val="20"/>
          <w:szCs w:val="20"/>
        </w:rPr>
      </w:pPr>
    </w:p>
    <w:p w14:paraId="09CD7F26"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B938B47" w14:textId="77777777" w:rsidR="004B4617" w:rsidRPr="004B0284" w:rsidRDefault="004B4617" w:rsidP="007A7DEB">
      <w:pPr>
        <w:spacing w:after="0" w:line="240" w:lineRule="auto"/>
        <w:jc w:val="center"/>
        <w:rPr>
          <w:rFonts w:ascii="Calibri" w:eastAsia="Calibri" w:hAnsi="Calibri" w:cs="Calibri"/>
          <w:bCs/>
          <w:sz w:val="20"/>
          <w:szCs w:val="20"/>
        </w:rPr>
      </w:pPr>
    </w:p>
    <w:p w14:paraId="5652FEA7" w14:textId="77777777" w:rsidR="004B4617" w:rsidRDefault="004B4617" w:rsidP="007A7DEB">
      <w:pPr>
        <w:spacing w:after="0" w:line="240" w:lineRule="auto"/>
        <w:jc w:val="center"/>
        <w:rPr>
          <w:rFonts w:ascii="Calibri" w:eastAsia="Calibri" w:hAnsi="Calibri" w:cs="Calibri"/>
          <w:bCs/>
          <w:sz w:val="20"/>
          <w:szCs w:val="20"/>
        </w:rPr>
      </w:pPr>
    </w:p>
    <w:p w14:paraId="49004108" w14:textId="77777777" w:rsidR="004B0284" w:rsidRPr="004B0284" w:rsidRDefault="004B0284" w:rsidP="007A7DEB">
      <w:pPr>
        <w:spacing w:after="0" w:line="240" w:lineRule="auto"/>
        <w:jc w:val="center"/>
        <w:rPr>
          <w:rFonts w:ascii="Calibri" w:eastAsia="Calibri" w:hAnsi="Calibri" w:cs="Calibri"/>
          <w:bCs/>
          <w:sz w:val="20"/>
          <w:szCs w:val="20"/>
        </w:rPr>
      </w:pPr>
    </w:p>
    <w:p w14:paraId="29CBAD1E" w14:textId="77777777" w:rsidR="004B0284" w:rsidRPr="00A31FA7" w:rsidRDefault="004B0284" w:rsidP="004B0284">
      <w:pPr>
        <w:spacing w:after="0" w:line="240" w:lineRule="auto"/>
        <w:jc w:val="center"/>
        <w:rPr>
          <w:rFonts w:ascii="Calibri" w:eastAsia="Calibri" w:hAnsi="Calibri" w:cs="Times New Roman"/>
          <w:b/>
          <w:sz w:val="24"/>
          <w:szCs w:val="24"/>
        </w:rPr>
      </w:pPr>
      <w:r w:rsidRPr="00A31FA7">
        <w:rPr>
          <w:rFonts w:ascii="Calibri" w:eastAsia="Calibri" w:hAnsi="Calibri" w:cs="Times New Roman"/>
          <w:b/>
          <w:sz w:val="24"/>
          <w:szCs w:val="24"/>
        </w:rPr>
        <w:t>“</w:t>
      </w:r>
      <w:r w:rsidR="000C1811">
        <w:rPr>
          <w:rFonts w:ascii="Calibri" w:eastAsia="Calibri" w:hAnsi="Calibri" w:cs="Times New Roman"/>
          <w:b/>
          <w:sz w:val="24"/>
          <w:szCs w:val="24"/>
        </w:rPr>
        <w:t>T</w:t>
      </w:r>
      <w:r w:rsidR="00526DA5">
        <w:rPr>
          <w:rFonts w:ascii="Calibri" w:eastAsia="Calibri" w:hAnsi="Calibri" w:cs="Times New Roman"/>
          <w:b/>
          <w:sz w:val="24"/>
          <w:szCs w:val="24"/>
        </w:rPr>
        <w:t>E</w:t>
      </w:r>
      <w:r w:rsidR="000C1811">
        <w:rPr>
          <w:rFonts w:ascii="Calibri" w:eastAsia="Calibri" w:hAnsi="Calibri" w:cs="Times New Roman"/>
          <w:b/>
          <w:sz w:val="24"/>
          <w:szCs w:val="24"/>
        </w:rPr>
        <w:t>R</w:t>
      </w:r>
      <w:r w:rsidR="00526DA5">
        <w:rPr>
          <w:rFonts w:ascii="Calibri" w:eastAsia="Calibri" w:hAnsi="Calibri" w:cs="Times New Roman"/>
          <w:b/>
          <w:sz w:val="24"/>
          <w:szCs w:val="24"/>
        </w:rPr>
        <w:t>MINAL PORTUARIO CASTRO</w:t>
      </w:r>
      <w:r w:rsidRPr="00A31FA7">
        <w:rPr>
          <w:rFonts w:ascii="Calibri" w:eastAsia="Calibri" w:hAnsi="Calibri" w:cs="Times New Roman"/>
          <w:b/>
          <w:sz w:val="24"/>
          <w:szCs w:val="24"/>
        </w:rPr>
        <w:t>”</w:t>
      </w:r>
    </w:p>
    <w:p w14:paraId="05BD303E" w14:textId="77777777" w:rsidR="004B0284" w:rsidRPr="004B0284" w:rsidRDefault="004B0284" w:rsidP="004B0284">
      <w:pPr>
        <w:spacing w:after="0" w:line="240" w:lineRule="auto"/>
        <w:jc w:val="center"/>
        <w:rPr>
          <w:rFonts w:ascii="Calibri" w:eastAsia="Calibri" w:hAnsi="Calibri" w:cs="Calibri"/>
          <w:bCs/>
          <w:sz w:val="20"/>
          <w:szCs w:val="20"/>
        </w:rPr>
      </w:pPr>
    </w:p>
    <w:p w14:paraId="45F073EB" w14:textId="77777777" w:rsidR="007A7DEB" w:rsidRPr="004B0284" w:rsidRDefault="007A7DEB" w:rsidP="004B0284">
      <w:pPr>
        <w:spacing w:after="0" w:line="240" w:lineRule="auto"/>
        <w:jc w:val="center"/>
        <w:rPr>
          <w:rFonts w:ascii="Calibri" w:eastAsia="Calibri" w:hAnsi="Calibri" w:cs="Calibri"/>
          <w:bCs/>
          <w:sz w:val="20"/>
          <w:szCs w:val="20"/>
        </w:rPr>
      </w:pPr>
    </w:p>
    <w:p w14:paraId="349BDD75" w14:textId="77777777" w:rsidR="004B4617" w:rsidRPr="004B0284" w:rsidRDefault="004B4617" w:rsidP="004B0284">
      <w:pPr>
        <w:spacing w:after="0" w:line="240" w:lineRule="auto"/>
        <w:jc w:val="center"/>
        <w:rPr>
          <w:rFonts w:ascii="Calibri" w:eastAsia="Calibri" w:hAnsi="Calibri" w:cs="Calibri"/>
          <w:bCs/>
          <w:sz w:val="20"/>
          <w:szCs w:val="20"/>
        </w:rPr>
      </w:pPr>
    </w:p>
    <w:p w14:paraId="5A8B983C" w14:textId="77777777" w:rsidR="007A7DEB" w:rsidRPr="0092497E" w:rsidRDefault="007A7DEB" w:rsidP="007A7DEB">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92497E">
        <w:rPr>
          <w:rFonts w:ascii="Calibri" w:eastAsia="Calibri" w:hAnsi="Calibri" w:cs="Times New Roman"/>
          <w:b/>
          <w:sz w:val="24"/>
          <w:szCs w:val="24"/>
        </w:rPr>
        <w:t>DFZ-</w:t>
      </w:r>
      <w:bookmarkEnd w:id="5"/>
      <w:bookmarkEnd w:id="6"/>
      <w:bookmarkEnd w:id="7"/>
      <w:bookmarkEnd w:id="8"/>
      <w:r w:rsidR="0092497E" w:rsidRPr="0092497E">
        <w:rPr>
          <w:rFonts w:ascii="Calibri" w:eastAsia="Calibri" w:hAnsi="Calibri" w:cs="Times New Roman"/>
          <w:b/>
          <w:sz w:val="24"/>
          <w:szCs w:val="24"/>
        </w:rPr>
        <w:t>20</w:t>
      </w:r>
      <w:r w:rsidR="007E183D">
        <w:rPr>
          <w:rFonts w:ascii="Calibri" w:eastAsia="Calibri" w:hAnsi="Calibri" w:cs="Times New Roman"/>
          <w:b/>
          <w:sz w:val="24"/>
          <w:szCs w:val="24"/>
        </w:rPr>
        <w:t>20</w:t>
      </w:r>
      <w:r w:rsidR="00CE29FB" w:rsidRPr="0092497E">
        <w:rPr>
          <w:rFonts w:ascii="Calibri" w:eastAsia="Calibri" w:hAnsi="Calibri" w:cs="Times New Roman"/>
          <w:b/>
          <w:sz w:val="24"/>
          <w:szCs w:val="24"/>
        </w:rPr>
        <w:t>-</w:t>
      </w:r>
      <w:r w:rsidR="002F196D">
        <w:rPr>
          <w:rFonts w:ascii="Calibri" w:eastAsia="Calibri" w:hAnsi="Calibri" w:cs="Times New Roman"/>
          <w:b/>
          <w:sz w:val="24"/>
          <w:szCs w:val="24"/>
        </w:rPr>
        <w:t>256</w:t>
      </w:r>
      <w:r w:rsidR="00CE29FB" w:rsidRPr="0092497E">
        <w:rPr>
          <w:rFonts w:ascii="Calibri" w:eastAsia="Calibri" w:hAnsi="Calibri" w:cs="Times New Roman"/>
          <w:b/>
          <w:sz w:val="24"/>
          <w:szCs w:val="24"/>
        </w:rPr>
        <w:t>-X</w:t>
      </w:r>
      <w:r w:rsidR="0092497E" w:rsidRPr="0092497E">
        <w:rPr>
          <w:rFonts w:ascii="Calibri" w:eastAsia="Calibri" w:hAnsi="Calibri" w:cs="Times New Roman"/>
          <w:b/>
          <w:sz w:val="24"/>
          <w:szCs w:val="24"/>
        </w:rPr>
        <w:t>-RCA</w:t>
      </w:r>
    </w:p>
    <w:p w14:paraId="385C219F" w14:textId="77777777" w:rsidR="007A7DEB" w:rsidRDefault="007A7DEB" w:rsidP="007A7DEB">
      <w:pPr>
        <w:spacing w:after="0" w:line="240" w:lineRule="auto"/>
        <w:jc w:val="center"/>
        <w:rPr>
          <w:rFonts w:ascii="Calibri" w:eastAsia="Calibri" w:hAnsi="Calibri" w:cs="Times New Roman"/>
          <w:bCs/>
          <w:sz w:val="20"/>
          <w:szCs w:val="20"/>
        </w:rPr>
      </w:pPr>
    </w:p>
    <w:p w14:paraId="418292D9" w14:textId="77777777" w:rsidR="004B0284" w:rsidRPr="004B0284" w:rsidRDefault="004B0284" w:rsidP="007A7DEB">
      <w:pPr>
        <w:spacing w:after="0" w:line="240" w:lineRule="auto"/>
        <w:jc w:val="center"/>
        <w:rPr>
          <w:rFonts w:ascii="Calibri" w:eastAsia="Calibri" w:hAnsi="Calibri" w:cs="Times New Roman"/>
          <w:bCs/>
          <w:sz w:val="20"/>
          <w:szCs w:val="20"/>
        </w:rPr>
      </w:pPr>
    </w:p>
    <w:p w14:paraId="4948709D" w14:textId="77777777" w:rsidR="004B0284" w:rsidRPr="004B0284" w:rsidRDefault="004B0284" w:rsidP="007A7DEB">
      <w:pPr>
        <w:spacing w:after="0" w:line="240" w:lineRule="auto"/>
        <w:jc w:val="center"/>
        <w:rPr>
          <w:rFonts w:ascii="Calibri" w:eastAsia="Calibri" w:hAnsi="Calibri" w:cs="Times New Roman"/>
          <w:bCs/>
          <w:sz w:val="20"/>
          <w:szCs w:val="20"/>
        </w:rPr>
      </w:pPr>
    </w:p>
    <w:p w14:paraId="7B151272" w14:textId="77777777" w:rsidR="004B0284" w:rsidRDefault="002F196D"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4B0284">
        <w:rPr>
          <w:rFonts w:ascii="Calibri" w:eastAsia="Calibri" w:hAnsi="Calibri" w:cs="Times New Roman"/>
          <w:b/>
          <w:sz w:val="24"/>
          <w:szCs w:val="24"/>
        </w:rPr>
        <w:t xml:space="preserve"> 202</w:t>
      </w:r>
      <w:r>
        <w:rPr>
          <w:rFonts w:ascii="Calibri" w:eastAsia="Calibri" w:hAnsi="Calibri" w:cs="Times New Roman"/>
          <w:b/>
          <w:sz w:val="24"/>
          <w:szCs w:val="24"/>
        </w:rPr>
        <w:t>2</w:t>
      </w:r>
    </w:p>
    <w:p w14:paraId="72719054" w14:textId="77777777" w:rsidR="004B4617" w:rsidRDefault="004B4617" w:rsidP="007A7DEB">
      <w:pPr>
        <w:spacing w:after="0" w:line="240" w:lineRule="auto"/>
        <w:jc w:val="center"/>
        <w:rPr>
          <w:rFonts w:ascii="Calibri" w:eastAsia="Calibri" w:hAnsi="Calibri" w:cs="Times New Roman"/>
          <w:bCs/>
          <w:sz w:val="20"/>
          <w:szCs w:val="20"/>
        </w:rPr>
      </w:pPr>
    </w:p>
    <w:p w14:paraId="09BADC88" w14:textId="77777777" w:rsidR="004B0284" w:rsidRDefault="004B0284" w:rsidP="007A7DEB">
      <w:pPr>
        <w:spacing w:after="0" w:line="240" w:lineRule="auto"/>
        <w:jc w:val="center"/>
        <w:rPr>
          <w:rFonts w:ascii="Calibri" w:eastAsia="Calibri" w:hAnsi="Calibri" w:cs="Times New Roman"/>
          <w:bCs/>
          <w:sz w:val="20"/>
          <w:szCs w:val="20"/>
        </w:rPr>
      </w:pPr>
    </w:p>
    <w:p w14:paraId="60AB042D" w14:textId="77777777" w:rsidR="004B0284" w:rsidRPr="004B0284" w:rsidRDefault="004B0284" w:rsidP="007A7DEB">
      <w:pPr>
        <w:spacing w:after="0" w:line="240" w:lineRule="auto"/>
        <w:jc w:val="center"/>
        <w:rPr>
          <w:rFonts w:ascii="Calibri" w:eastAsia="Calibri" w:hAnsi="Calibri" w:cs="Times New Roman"/>
          <w:bCs/>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3A2FF972" w14:textId="77777777" w:rsidTr="001C2BC9">
        <w:trPr>
          <w:trHeight w:val="567"/>
          <w:jc w:val="center"/>
        </w:trPr>
        <w:tc>
          <w:tcPr>
            <w:tcW w:w="1210" w:type="dxa"/>
            <w:shd w:val="clear" w:color="auto" w:fill="D9D9D9"/>
            <w:vAlign w:val="center"/>
          </w:tcPr>
          <w:p w14:paraId="1BCC2A16"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2774B83"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359898F0"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A082F" w:rsidRPr="007A7DEB" w14:paraId="5362AFE9"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D81551E" w14:textId="77777777" w:rsidR="003A082F" w:rsidRPr="007A7DEB" w:rsidRDefault="003A082F" w:rsidP="003A082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5AB3D69" w14:textId="77777777" w:rsidR="003A082F" w:rsidRPr="0025129B" w:rsidRDefault="003A082F" w:rsidP="003A082F">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555FB2FE" w14:textId="77777777" w:rsidR="003A082F" w:rsidRPr="0025129B" w:rsidRDefault="00FC621E" w:rsidP="003A082F">
            <w:pPr>
              <w:spacing w:line="276" w:lineRule="auto"/>
              <w:jc w:val="center"/>
              <w:rPr>
                <w:rFonts w:cs="Calibri"/>
                <w:sz w:val="18"/>
                <w:szCs w:val="18"/>
                <w:lang w:val="es-ES_tradnl"/>
              </w:rPr>
            </w:pPr>
            <w:r>
              <w:rPr>
                <w:rFonts w:cs="Calibri"/>
                <w:sz w:val="16"/>
                <w:szCs w:val="16"/>
              </w:rPr>
              <w:pict w14:anchorId="61327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3A082F" w:rsidRPr="007A7DEB" w14:paraId="429F0359"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C035E3B" w14:textId="77777777" w:rsidR="003A082F" w:rsidRPr="007A7DEB" w:rsidRDefault="003A082F" w:rsidP="003A082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842B614" w14:textId="77777777" w:rsidR="003A082F" w:rsidRPr="0025129B" w:rsidRDefault="003A082F" w:rsidP="003A082F">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32500365" w14:textId="77777777" w:rsidR="003A082F" w:rsidRDefault="00FC621E" w:rsidP="003A082F">
            <w:pPr>
              <w:spacing w:line="276" w:lineRule="auto"/>
              <w:jc w:val="center"/>
              <w:rPr>
                <w:rFonts w:cs="Calibri"/>
                <w:sz w:val="18"/>
                <w:szCs w:val="18"/>
              </w:rPr>
            </w:pPr>
            <w:r>
              <w:rPr>
                <w:rFonts w:cs="Calibri"/>
                <w:sz w:val="18"/>
                <w:szCs w:val="18"/>
              </w:rPr>
              <w:pict w14:anchorId="68FF4E78">
                <v:shape id="_x0000_i1026" type="#_x0000_t75" alt="Línea de firma de Microsoft Office..." style="width:114pt;height:56.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69503603" w14:textId="77777777" w:rsidR="007A7DEB" w:rsidRPr="004B0284" w:rsidRDefault="007A7DEB" w:rsidP="007A7DEB">
      <w:pPr>
        <w:spacing w:after="0" w:line="240" w:lineRule="auto"/>
        <w:jc w:val="center"/>
        <w:rPr>
          <w:rFonts w:ascii="Calibri" w:eastAsia="Calibri" w:hAnsi="Calibri" w:cs="Times New Roman"/>
          <w:bCs/>
          <w:sz w:val="20"/>
          <w:szCs w:val="20"/>
        </w:rPr>
      </w:pPr>
    </w:p>
    <w:p w14:paraId="4534F24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98145794" w:displacedByCustomXml="next"/>
    <w:bookmarkStart w:id="10" w:name="_Toc90633124" w:displacedByCustomXml="next"/>
    <w:bookmarkStart w:id="11" w:name="_Toc90462682" w:displacedByCustomXml="next"/>
    <w:bookmarkStart w:id="12" w:name="_Toc84324778" w:displacedByCustomXml="next"/>
    <w:bookmarkStart w:id="13" w:name="_Toc530652724" w:displacedByCustomXml="next"/>
    <w:bookmarkStart w:id="14" w:name="_Toc449106078" w:displacedByCustomXml="next"/>
    <w:bookmarkStart w:id="15" w:name="_Toc82012549" w:displacedByCustomXml="next"/>
    <w:bookmarkStart w:id="16" w:name="_Toc82013341" w:displacedByCustomXml="next"/>
    <w:bookmarkStart w:id="17" w:name="_Toc82014079" w:displacedByCustomXml="next"/>
    <w:bookmarkStart w:id="18" w:name="_Toc98253853" w:displacedByCustomXml="next"/>
    <w:bookmarkStart w:id="19" w:name="_Toc98254852" w:displacedByCustomXml="next"/>
    <w:sdt>
      <w:sdtPr>
        <w:rPr>
          <w:lang w:val="es-ES"/>
        </w:rPr>
        <w:id w:val="-818871519"/>
        <w:docPartObj>
          <w:docPartGallery w:val="Table of Contents"/>
          <w:docPartUnique/>
        </w:docPartObj>
      </w:sdtPr>
      <w:sdtEndPr>
        <w:rPr>
          <w:bCs/>
          <w:sz w:val="20"/>
          <w:szCs w:val="20"/>
        </w:rPr>
      </w:sdtEndPr>
      <w:sdtContent>
        <w:p w14:paraId="1B3F3176" w14:textId="77777777" w:rsidR="004438A3" w:rsidRPr="00715D86" w:rsidRDefault="007A7DEB" w:rsidP="007A7DEB">
          <w:pPr>
            <w:spacing w:after="0" w:line="240" w:lineRule="auto"/>
            <w:ind w:left="705" w:hanging="705"/>
            <w:contextualSpacing/>
            <w:outlineLvl w:val="0"/>
            <w:rPr>
              <w:rFonts w:ascii="Calibri" w:eastAsia="Calibri" w:hAnsi="Calibri" w:cs="Calibri"/>
              <w:b/>
              <w:sz w:val="20"/>
              <w:szCs w:val="20"/>
              <w:lang w:val="es-ES"/>
            </w:rPr>
          </w:pPr>
          <w:r w:rsidRPr="00715D86">
            <w:rPr>
              <w:rFonts w:ascii="Calibri" w:eastAsia="Calibri" w:hAnsi="Calibri" w:cs="Calibri"/>
              <w:b/>
              <w:sz w:val="20"/>
              <w:szCs w:val="20"/>
              <w:lang w:val="es-ES"/>
            </w:rPr>
            <w:t>Contenido</w:t>
          </w:r>
          <w:bookmarkEnd w:id="19"/>
          <w:bookmarkEnd w:id="18"/>
          <w:bookmarkEnd w:id="17"/>
          <w:bookmarkEnd w:id="16"/>
          <w:bookmarkEnd w:id="15"/>
          <w:bookmarkEnd w:id="14"/>
          <w:bookmarkEnd w:id="13"/>
          <w:bookmarkEnd w:id="12"/>
          <w:bookmarkEnd w:id="11"/>
          <w:bookmarkEnd w:id="10"/>
          <w:bookmarkEnd w:id="9"/>
        </w:p>
        <w:p w14:paraId="62594106" w14:textId="77777777" w:rsidR="005228C0" w:rsidRPr="005228C0" w:rsidRDefault="007A7DEB">
          <w:pPr>
            <w:pStyle w:val="TDC1"/>
            <w:tabs>
              <w:tab w:val="right" w:leader="dot" w:pos="9962"/>
            </w:tabs>
            <w:rPr>
              <w:rFonts w:eastAsiaTheme="minorEastAsia"/>
              <w:bCs/>
              <w:noProof/>
              <w:sz w:val="20"/>
              <w:szCs w:val="20"/>
              <w:lang w:eastAsia="es-CL"/>
            </w:rPr>
          </w:pPr>
          <w:r w:rsidRPr="005228C0">
            <w:rPr>
              <w:rFonts w:ascii="Calibri" w:eastAsia="Calibri" w:hAnsi="Calibri" w:cs="Calibri"/>
              <w:bCs/>
              <w:sz w:val="20"/>
              <w:szCs w:val="20"/>
            </w:rPr>
            <w:fldChar w:fldCharType="begin"/>
          </w:r>
          <w:r w:rsidRPr="005228C0">
            <w:rPr>
              <w:rFonts w:ascii="Calibri" w:eastAsia="Calibri" w:hAnsi="Calibri" w:cs="Calibri"/>
              <w:bCs/>
              <w:sz w:val="20"/>
              <w:szCs w:val="20"/>
            </w:rPr>
            <w:instrText xml:space="preserve"> TOC \o "1-3" \h \z \u </w:instrText>
          </w:r>
          <w:r w:rsidRPr="005228C0">
            <w:rPr>
              <w:rFonts w:ascii="Calibri" w:eastAsia="Calibri" w:hAnsi="Calibri" w:cs="Calibri"/>
              <w:bCs/>
              <w:sz w:val="20"/>
              <w:szCs w:val="20"/>
            </w:rPr>
            <w:fldChar w:fldCharType="separate"/>
          </w:r>
        </w:p>
        <w:p w14:paraId="1520761F" w14:textId="77777777" w:rsidR="005228C0" w:rsidRPr="005228C0" w:rsidRDefault="007B4EF4">
          <w:pPr>
            <w:pStyle w:val="TDC1"/>
            <w:tabs>
              <w:tab w:val="left" w:pos="440"/>
              <w:tab w:val="right" w:leader="dot" w:pos="9962"/>
            </w:tabs>
            <w:rPr>
              <w:rFonts w:eastAsiaTheme="minorEastAsia"/>
              <w:bCs/>
              <w:noProof/>
              <w:sz w:val="20"/>
              <w:szCs w:val="20"/>
              <w:lang w:eastAsia="es-CL"/>
            </w:rPr>
          </w:pPr>
          <w:hyperlink w:anchor="_Toc98254853" w:history="1">
            <w:r w:rsidR="005228C0" w:rsidRPr="005228C0">
              <w:rPr>
                <w:rStyle w:val="Hipervnculo"/>
                <w:bCs/>
                <w:noProof/>
                <w:sz w:val="20"/>
                <w:szCs w:val="20"/>
              </w:rPr>
              <w:t>1</w:t>
            </w:r>
            <w:r w:rsidR="005228C0" w:rsidRPr="005228C0">
              <w:rPr>
                <w:rFonts w:eastAsiaTheme="minorEastAsia"/>
                <w:bCs/>
                <w:noProof/>
                <w:sz w:val="20"/>
                <w:szCs w:val="20"/>
                <w:lang w:eastAsia="es-CL"/>
              </w:rPr>
              <w:tab/>
            </w:r>
            <w:r w:rsidR="005228C0" w:rsidRPr="005228C0">
              <w:rPr>
                <w:rStyle w:val="Hipervnculo"/>
                <w:bCs/>
                <w:noProof/>
                <w:sz w:val="20"/>
                <w:szCs w:val="20"/>
              </w:rPr>
              <w:t>RESUMEN</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_Toc98254853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2</w:t>
            </w:r>
            <w:r w:rsidR="005228C0" w:rsidRPr="005228C0">
              <w:rPr>
                <w:bCs/>
                <w:noProof/>
                <w:webHidden/>
                <w:sz w:val="20"/>
                <w:szCs w:val="20"/>
              </w:rPr>
              <w:fldChar w:fldCharType="end"/>
            </w:r>
          </w:hyperlink>
        </w:p>
        <w:p w14:paraId="19604F2B" w14:textId="77777777" w:rsidR="005228C0" w:rsidRPr="005228C0" w:rsidRDefault="007B4EF4">
          <w:pPr>
            <w:pStyle w:val="TDC1"/>
            <w:tabs>
              <w:tab w:val="left" w:pos="440"/>
              <w:tab w:val="right" w:leader="dot" w:pos="9962"/>
            </w:tabs>
            <w:rPr>
              <w:rFonts w:eastAsiaTheme="minorEastAsia"/>
              <w:bCs/>
              <w:noProof/>
              <w:sz w:val="20"/>
              <w:szCs w:val="20"/>
              <w:lang w:eastAsia="es-CL"/>
            </w:rPr>
          </w:pPr>
          <w:hyperlink w:anchor="_Toc98254854" w:history="1">
            <w:r w:rsidR="005228C0" w:rsidRPr="005228C0">
              <w:rPr>
                <w:rStyle w:val="Hipervnculo"/>
                <w:bCs/>
                <w:noProof/>
                <w:sz w:val="20"/>
                <w:szCs w:val="20"/>
              </w:rPr>
              <w:t>2</w:t>
            </w:r>
            <w:r w:rsidR="005228C0" w:rsidRPr="005228C0">
              <w:rPr>
                <w:rFonts w:eastAsiaTheme="minorEastAsia"/>
                <w:bCs/>
                <w:noProof/>
                <w:sz w:val="20"/>
                <w:szCs w:val="20"/>
                <w:lang w:eastAsia="es-CL"/>
              </w:rPr>
              <w:tab/>
            </w:r>
            <w:r w:rsidR="005228C0" w:rsidRPr="005228C0">
              <w:rPr>
                <w:rStyle w:val="Hipervnculo"/>
                <w:bCs/>
                <w:noProof/>
                <w:sz w:val="20"/>
                <w:szCs w:val="20"/>
              </w:rPr>
              <w:t>IDENTIFICACIÓN DE LA UNIDAD FISCALIZABLE</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_Toc98254854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3</w:t>
            </w:r>
            <w:r w:rsidR="005228C0" w:rsidRPr="005228C0">
              <w:rPr>
                <w:bCs/>
                <w:noProof/>
                <w:webHidden/>
                <w:sz w:val="20"/>
                <w:szCs w:val="20"/>
              </w:rPr>
              <w:fldChar w:fldCharType="end"/>
            </w:r>
          </w:hyperlink>
        </w:p>
        <w:p w14:paraId="1EC9D82D" w14:textId="77777777" w:rsidR="005228C0" w:rsidRPr="005228C0" w:rsidRDefault="007B4EF4">
          <w:pPr>
            <w:pStyle w:val="TDC2"/>
            <w:tabs>
              <w:tab w:val="left" w:pos="880"/>
              <w:tab w:val="right" w:leader="dot" w:pos="9962"/>
            </w:tabs>
            <w:rPr>
              <w:rFonts w:eastAsiaTheme="minorEastAsia"/>
              <w:bCs/>
              <w:noProof/>
              <w:sz w:val="20"/>
              <w:szCs w:val="20"/>
              <w:lang w:eastAsia="es-CL"/>
            </w:rPr>
          </w:pPr>
          <w:hyperlink w:anchor="_Toc98254855" w:history="1">
            <w:r w:rsidR="005228C0" w:rsidRPr="005228C0">
              <w:rPr>
                <w:rStyle w:val="Hipervnculo"/>
                <w:bCs/>
                <w:noProof/>
                <w:sz w:val="20"/>
                <w:szCs w:val="20"/>
              </w:rPr>
              <w:t>2.1</w:t>
            </w:r>
            <w:r w:rsidR="005228C0" w:rsidRPr="005228C0">
              <w:rPr>
                <w:rFonts w:eastAsiaTheme="minorEastAsia"/>
                <w:bCs/>
                <w:noProof/>
                <w:sz w:val="20"/>
                <w:szCs w:val="20"/>
                <w:lang w:eastAsia="es-CL"/>
              </w:rPr>
              <w:tab/>
            </w:r>
            <w:r w:rsidR="005228C0" w:rsidRPr="005228C0">
              <w:rPr>
                <w:rStyle w:val="Hipervnculo"/>
                <w:bCs/>
                <w:noProof/>
                <w:sz w:val="20"/>
                <w:szCs w:val="20"/>
              </w:rPr>
              <w:t>Antecedentes Generales</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_Toc98254855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3</w:t>
            </w:r>
            <w:r w:rsidR="005228C0" w:rsidRPr="005228C0">
              <w:rPr>
                <w:bCs/>
                <w:noProof/>
                <w:webHidden/>
                <w:sz w:val="20"/>
                <w:szCs w:val="20"/>
              </w:rPr>
              <w:fldChar w:fldCharType="end"/>
            </w:r>
          </w:hyperlink>
        </w:p>
        <w:p w14:paraId="4076E8A0" w14:textId="77777777" w:rsidR="005228C0" w:rsidRPr="005228C0" w:rsidRDefault="007B4EF4">
          <w:pPr>
            <w:pStyle w:val="TDC2"/>
            <w:tabs>
              <w:tab w:val="left" w:pos="880"/>
              <w:tab w:val="right" w:leader="dot" w:pos="9962"/>
            </w:tabs>
            <w:rPr>
              <w:rFonts w:eastAsiaTheme="minorEastAsia"/>
              <w:bCs/>
              <w:noProof/>
              <w:sz w:val="20"/>
              <w:szCs w:val="20"/>
              <w:lang w:eastAsia="es-CL"/>
            </w:rPr>
          </w:pPr>
          <w:hyperlink w:anchor="_Toc98254856" w:history="1">
            <w:r w:rsidR="005228C0" w:rsidRPr="005228C0">
              <w:rPr>
                <w:rStyle w:val="Hipervnculo"/>
                <w:bCs/>
                <w:noProof/>
                <w:sz w:val="20"/>
                <w:szCs w:val="20"/>
              </w:rPr>
              <w:t>2.2</w:t>
            </w:r>
            <w:r w:rsidR="005228C0" w:rsidRPr="005228C0">
              <w:rPr>
                <w:rFonts w:eastAsiaTheme="minorEastAsia"/>
                <w:bCs/>
                <w:noProof/>
                <w:sz w:val="20"/>
                <w:szCs w:val="20"/>
                <w:lang w:eastAsia="es-CL"/>
              </w:rPr>
              <w:tab/>
            </w:r>
            <w:r w:rsidR="005228C0" w:rsidRPr="005228C0">
              <w:rPr>
                <w:rStyle w:val="Hipervnculo"/>
                <w:bCs/>
                <w:noProof/>
                <w:sz w:val="20"/>
                <w:szCs w:val="20"/>
              </w:rPr>
              <w:t>Ubicación y Layout</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_Toc98254856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4</w:t>
            </w:r>
            <w:r w:rsidR="005228C0" w:rsidRPr="005228C0">
              <w:rPr>
                <w:bCs/>
                <w:noProof/>
                <w:webHidden/>
                <w:sz w:val="20"/>
                <w:szCs w:val="20"/>
              </w:rPr>
              <w:fldChar w:fldCharType="end"/>
            </w:r>
          </w:hyperlink>
        </w:p>
        <w:p w14:paraId="2CC71765" w14:textId="77777777" w:rsidR="005228C0" w:rsidRPr="005228C0" w:rsidRDefault="007B4EF4">
          <w:pPr>
            <w:pStyle w:val="TDC1"/>
            <w:tabs>
              <w:tab w:val="left" w:pos="440"/>
              <w:tab w:val="right" w:leader="dot" w:pos="9962"/>
            </w:tabs>
            <w:rPr>
              <w:rFonts w:eastAsiaTheme="minorEastAsia"/>
              <w:bCs/>
              <w:noProof/>
              <w:sz w:val="20"/>
              <w:szCs w:val="20"/>
              <w:lang w:eastAsia="es-CL"/>
            </w:rPr>
          </w:pPr>
          <w:hyperlink w:anchor="_Toc98254857" w:history="1">
            <w:r w:rsidR="005228C0" w:rsidRPr="005228C0">
              <w:rPr>
                <w:rStyle w:val="Hipervnculo"/>
                <w:bCs/>
                <w:noProof/>
                <w:sz w:val="20"/>
                <w:szCs w:val="20"/>
              </w:rPr>
              <w:t>3</w:t>
            </w:r>
            <w:r w:rsidR="005228C0" w:rsidRPr="005228C0">
              <w:rPr>
                <w:rFonts w:eastAsiaTheme="minorEastAsia"/>
                <w:bCs/>
                <w:noProof/>
                <w:sz w:val="20"/>
                <w:szCs w:val="20"/>
                <w:lang w:eastAsia="es-CL"/>
              </w:rPr>
              <w:tab/>
            </w:r>
            <w:r w:rsidR="005228C0" w:rsidRPr="005228C0">
              <w:rPr>
                <w:rStyle w:val="Hipervnculo"/>
                <w:bCs/>
                <w:noProof/>
                <w:sz w:val="20"/>
                <w:szCs w:val="20"/>
              </w:rPr>
              <w:t>INSTRUMENTOS DE CARÁCTER AMBIENTAL FISCALIZADOS</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_Toc98254857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6</w:t>
            </w:r>
            <w:r w:rsidR="005228C0" w:rsidRPr="005228C0">
              <w:rPr>
                <w:bCs/>
                <w:noProof/>
                <w:webHidden/>
                <w:sz w:val="20"/>
                <w:szCs w:val="20"/>
              </w:rPr>
              <w:fldChar w:fldCharType="end"/>
            </w:r>
          </w:hyperlink>
        </w:p>
        <w:p w14:paraId="6CD94C4A" w14:textId="77777777" w:rsidR="005228C0" w:rsidRPr="005228C0" w:rsidRDefault="007B4EF4">
          <w:pPr>
            <w:pStyle w:val="TDC1"/>
            <w:tabs>
              <w:tab w:val="left" w:pos="440"/>
              <w:tab w:val="right" w:leader="dot" w:pos="9962"/>
            </w:tabs>
            <w:rPr>
              <w:rFonts w:eastAsiaTheme="minorEastAsia"/>
              <w:bCs/>
              <w:noProof/>
              <w:sz w:val="20"/>
              <w:szCs w:val="20"/>
              <w:lang w:eastAsia="es-CL"/>
            </w:rPr>
          </w:pPr>
          <w:hyperlink w:anchor="_Toc98254858" w:history="1">
            <w:r w:rsidR="005228C0" w:rsidRPr="005228C0">
              <w:rPr>
                <w:rStyle w:val="Hipervnculo"/>
                <w:bCs/>
                <w:noProof/>
                <w:sz w:val="20"/>
                <w:szCs w:val="20"/>
              </w:rPr>
              <w:t>4</w:t>
            </w:r>
            <w:r w:rsidR="005228C0" w:rsidRPr="005228C0">
              <w:rPr>
                <w:rFonts w:eastAsiaTheme="minorEastAsia"/>
                <w:bCs/>
                <w:noProof/>
                <w:sz w:val="20"/>
                <w:szCs w:val="20"/>
                <w:lang w:eastAsia="es-CL"/>
              </w:rPr>
              <w:tab/>
            </w:r>
            <w:r w:rsidR="005228C0" w:rsidRPr="005228C0">
              <w:rPr>
                <w:rStyle w:val="Hipervnculo"/>
                <w:bCs/>
                <w:noProof/>
                <w:sz w:val="20"/>
                <w:szCs w:val="20"/>
              </w:rPr>
              <w:t>ANTECEDENTES DE LA ACTIVIDAD DE FISCALIZACIÓN</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_Toc98254858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7</w:t>
            </w:r>
            <w:r w:rsidR="005228C0" w:rsidRPr="005228C0">
              <w:rPr>
                <w:bCs/>
                <w:noProof/>
                <w:webHidden/>
                <w:sz w:val="20"/>
                <w:szCs w:val="20"/>
              </w:rPr>
              <w:fldChar w:fldCharType="end"/>
            </w:r>
          </w:hyperlink>
        </w:p>
        <w:p w14:paraId="6750A17A" w14:textId="77777777" w:rsidR="005228C0" w:rsidRPr="005228C0" w:rsidRDefault="007B4EF4">
          <w:pPr>
            <w:pStyle w:val="TDC2"/>
            <w:tabs>
              <w:tab w:val="left" w:pos="880"/>
              <w:tab w:val="right" w:leader="dot" w:pos="9962"/>
            </w:tabs>
            <w:rPr>
              <w:rFonts w:eastAsiaTheme="minorEastAsia"/>
              <w:bCs/>
              <w:noProof/>
              <w:sz w:val="20"/>
              <w:szCs w:val="20"/>
              <w:lang w:eastAsia="es-CL"/>
            </w:rPr>
          </w:pPr>
          <w:hyperlink w:anchor="_Toc98254859" w:history="1">
            <w:r w:rsidR="005228C0" w:rsidRPr="005228C0">
              <w:rPr>
                <w:rStyle w:val="Hipervnculo"/>
                <w:bCs/>
                <w:noProof/>
                <w:sz w:val="20"/>
                <w:szCs w:val="20"/>
              </w:rPr>
              <w:t>4.1</w:t>
            </w:r>
            <w:r w:rsidR="005228C0" w:rsidRPr="005228C0">
              <w:rPr>
                <w:rFonts w:eastAsiaTheme="minorEastAsia"/>
                <w:bCs/>
                <w:noProof/>
                <w:sz w:val="20"/>
                <w:szCs w:val="20"/>
                <w:lang w:eastAsia="es-CL"/>
              </w:rPr>
              <w:tab/>
            </w:r>
            <w:r w:rsidR="005228C0" w:rsidRPr="005228C0">
              <w:rPr>
                <w:rStyle w:val="Hipervnculo"/>
                <w:bCs/>
                <w:noProof/>
                <w:sz w:val="20"/>
                <w:szCs w:val="20"/>
              </w:rPr>
              <w:t>Motivo de la Actividad de Fiscalización</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_Toc98254859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7</w:t>
            </w:r>
            <w:r w:rsidR="005228C0" w:rsidRPr="005228C0">
              <w:rPr>
                <w:bCs/>
                <w:noProof/>
                <w:webHidden/>
                <w:sz w:val="20"/>
                <w:szCs w:val="20"/>
              </w:rPr>
              <w:fldChar w:fldCharType="end"/>
            </w:r>
          </w:hyperlink>
        </w:p>
        <w:p w14:paraId="1B4FA30F" w14:textId="77777777" w:rsidR="005228C0" w:rsidRPr="005228C0" w:rsidRDefault="007B4EF4">
          <w:pPr>
            <w:pStyle w:val="TDC2"/>
            <w:tabs>
              <w:tab w:val="left" w:pos="880"/>
              <w:tab w:val="right" w:leader="dot" w:pos="9962"/>
            </w:tabs>
            <w:rPr>
              <w:rFonts w:eastAsiaTheme="minorEastAsia"/>
              <w:bCs/>
              <w:noProof/>
              <w:sz w:val="20"/>
              <w:szCs w:val="20"/>
              <w:lang w:eastAsia="es-CL"/>
            </w:rPr>
          </w:pPr>
          <w:hyperlink w:anchor="_Toc98254860" w:history="1">
            <w:r w:rsidR="005228C0" w:rsidRPr="005228C0">
              <w:rPr>
                <w:rStyle w:val="Hipervnculo"/>
                <w:bCs/>
                <w:noProof/>
                <w:sz w:val="20"/>
                <w:szCs w:val="20"/>
              </w:rPr>
              <w:t>4.2</w:t>
            </w:r>
            <w:r w:rsidR="005228C0" w:rsidRPr="005228C0">
              <w:rPr>
                <w:rFonts w:eastAsiaTheme="minorEastAsia"/>
                <w:bCs/>
                <w:noProof/>
                <w:sz w:val="20"/>
                <w:szCs w:val="20"/>
                <w:lang w:eastAsia="es-CL"/>
              </w:rPr>
              <w:tab/>
            </w:r>
            <w:r w:rsidR="005228C0" w:rsidRPr="005228C0">
              <w:rPr>
                <w:rStyle w:val="Hipervnculo"/>
                <w:bCs/>
                <w:noProof/>
                <w:sz w:val="20"/>
                <w:szCs w:val="20"/>
              </w:rPr>
              <w:t>Materia Específica Objeto de la Fiscalización Ambiental</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_Toc98254860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7</w:t>
            </w:r>
            <w:r w:rsidR="005228C0" w:rsidRPr="005228C0">
              <w:rPr>
                <w:bCs/>
                <w:noProof/>
                <w:webHidden/>
                <w:sz w:val="20"/>
                <w:szCs w:val="20"/>
              </w:rPr>
              <w:fldChar w:fldCharType="end"/>
            </w:r>
          </w:hyperlink>
        </w:p>
        <w:p w14:paraId="592F32D7" w14:textId="77777777" w:rsidR="005228C0" w:rsidRPr="005228C0" w:rsidRDefault="007B4EF4">
          <w:pPr>
            <w:pStyle w:val="TDC2"/>
            <w:tabs>
              <w:tab w:val="left" w:pos="880"/>
              <w:tab w:val="right" w:leader="dot" w:pos="9962"/>
            </w:tabs>
            <w:rPr>
              <w:rFonts w:eastAsiaTheme="minorEastAsia"/>
              <w:bCs/>
              <w:noProof/>
              <w:sz w:val="20"/>
              <w:szCs w:val="20"/>
              <w:lang w:eastAsia="es-CL"/>
            </w:rPr>
          </w:pPr>
          <w:hyperlink w:anchor="_Toc98254861" w:history="1">
            <w:r w:rsidR="005228C0" w:rsidRPr="005228C0">
              <w:rPr>
                <w:rStyle w:val="Hipervnculo"/>
                <w:bCs/>
                <w:noProof/>
                <w:sz w:val="20"/>
                <w:szCs w:val="20"/>
              </w:rPr>
              <w:t>4.3</w:t>
            </w:r>
            <w:r w:rsidR="005228C0" w:rsidRPr="005228C0">
              <w:rPr>
                <w:rFonts w:eastAsiaTheme="minorEastAsia"/>
                <w:bCs/>
                <w:noProof/>
                <w:sz w:val="20"/>
                <w:szCs w:val="20"/>
                <w:lang w:eastAsia="es-CL"/>
              </w:rPr>
              <w:tab/>
            </w:r>
            <w:r w:rsidR="005228C0" w:rsidRPr="005228C0">
              <w:rPr>
                <w:rStyle w:val="Hipervnculo"/>
                <w:bCs/>
                <w:noProof/>
                <w:sz w:val="20"/>
                <w:szCs w:val="20"/>
              </w:rPr>
              <w:t>Aspectos relativos a la ejecución de la Inspección Ambiental</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_Toc98254861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7</w:t>
            </w:r>
            <w:r w:rsidR="005228C0" w:rsidRPr="005228C0">
              <w:rPr>
                <w:bCs/>
                <w:noProof/>
                <w:webHidden/>
                <w:sz w:val="20"/>
                <w:szCs w:val="20"/>
              </w:rPr>
              <w:fldChar w:fldCharType="end"/>
            </w:r>
          </w:hyperlink>
        </w:p>
        <w:p w14:paraId="02BE4B62" w14:textId="77777777" w:rsidR="005228C0" w:rsidRPr="005228C0" w:rsidRDefault="007B4EF4">
          <w:pPr>
            <w:pStyle w:val="TDC3"/>
            <w:rPr>
              <w:rFonts w:asciiTheme="minorHAnsi" w:eastAsiaTheme="minorEastAsia" w:hAnsiTheme="minorHAnsi" w:cstheme="minorBidi"/>
              <w:b w:val="0"/>
              <w:sz w:val="20"/>
              <w:szCs w:val="20"/>
              <w:lang w:eastAsia="es-CL"/>
            </w:rPr>
          </w:pPr>
          <w:hyperlink w:anchor="_Toc98254862" w:history="1">
            <w:r w:rsidR="005228C0" w:rsidRPr="005228C0">
              <w:rPr>
                <w:rStyle w:val="Hipervnculo"/>
                <w:b w:val="0"/>
                <w:sz w:val="20"/>
                <w:szCs w:val="20"/>
              </w:rPr>
              <w:t>4.3.1</w:t>
            </w:r>
            <w:r w:rsidR="005228C0" w:rsidRPr="005228C0">
              <w:rPr>
                <w:rFonts w:asciiTheme="minorHAnsi" w:eastAsiaTheme="minorEastAsia" w:hAnsiTheme="minorHAnsi" w:cstheme="minorBidi"/>
                <w:b w:val="0"/>
                <w:sz w:val="20"/>
                <w:szCs w:val="20"/>
                <w:lang w:eastAsia="es-CL"/>
              </w:rPr>
              <w:tab/>
            </w:r>
            <w:r w:rsidR="005228C0" w:rsidRPr="005228C0">
              <w:rPr>
                <w:rStyle w:val="Hipervnculo"/>
                <w:b w:val="0"/>
                <w:sz w:val="20"/>
                <w:szCs w:val="20"/>
              </w:rPr>
              <w:t>Ejecución de la inspección</w:t>
            </w:r>
            <w:r w:rsidR="005228C0" w:rsidRPr="005228C0">
              <w:rPr>
                <w:b w:val="0"/>
                <w:webHidden/>
                <w:sz w:val="20"/>
                <w:szCs w:val="20"/>
              </w:rPr>
              <w:tab/>
            </w:r>
            <w:r w:rsidR="005228C0" w:rsidRPr="005228C0">
              <w:rPr>
                <w:b w:val="0"/>
                <w:webHidden/>
                <w:sz w:val="20"/>
                <w:szCs w:val="20"/>
              </w:rPr>
              <w:fldChar w:fldCharType="begin"/>
            </w:r>
            <w:r w:rsidR="005228C0" w:rsidRPr="005228C0">
              <w:rPr>
                <w:b w:val="0"/>
                <w:webHidden/>
                <w:sz w:val="20"/>
                <w:szCs w:val="20"/>
              </w:rPr>
              <w:instrText xml:space="preserve"> PAGEREF _Toc98254862 \h </w:instrText>
            </w:r>
            <w:r w:rsidR="005228C0" w:rsidRPr="005228C0">
              <w:rPr>
                <w:b w:val="0"/>
                <w:webHidden/>
                <w:sz w:val="20"/>
                <w:szCs w:val="20"/>
              </w:rPr>
            </w:r>
            <w:r w:rsidR="005228C0" w:rsidRPr="005228C0">
              <w:rPr>
                <w:b w:val="0"/>
                <w:webHidden/>
                <w:sz w:val="20"/>
                <w:szCs w:val="20"/>
              </w:rPr>
              <w:fldChar w:fldCharType="separate"/>
            </w:r>
            <w:r w:rsidR="003B182F">
              <w:rPr>
                <w:b w:val="0"/>
                <w:webHidden/>
                <w:sz w:val="20"/>
                <w:szCs w:val="20"/>
              </w:rPr>
              <w:t>7</w:t>
            </w:r>
            <w:r w:rsidR="005228C0" w:rsidRPr="005228C0">
              <w:rPr>
                <w:b w:val="0"/>
                <w:webHidden/>
                <w:sz w:val="20"/>
                <w:szCs w:val="20"/>
              </w:rPr>
              <w:fldChar w:fldCharType="end"/>
            </w:r>
          </w:hyperlink>
        </w:p>
        <w:p w14:paraId="595EA9F2" w14:textId="77777777" w:rsidR="005228C0" w:rsidRPr="005228C0" w:rsidRDefault="007B4EF4">
          <w:pPr>
            <w:pStyle w:val="TDC3"/>
            <w:rPr>
              <w:rFonts w:asciiTheme="minorHAnsi" w:eastAsiaTheme="minorEastAsia" w:hAnsiTheme="minorHAnsi" w:cstheme="minorBidi"/>
              <w:b w:val="0"/>
              <w:sz w:val="20"/>
              <w:szCs w:val="20"/>
              <w:lang w:eastAsia="es-CL"/>
            </w:rPr>
          </w:pPr>
          <w:hyperlink w:anchor="_Toc98254863" w:history="1">
            <w:r w:rsidR="005228C0" w:rsidRPr="005228C0">
              <w:rPr>
                <w:rStyle w:val="Hipervnculo"/>
                <w:b w:val="0"/>
                <w:sz w:val="20"/>
                <w:szCs w:val="20"/>
              </w:rPr>
              <w:t>4.3.2</w:t>
            </w:r>
            <w:r w:rsidR="005228C0" w:rsidRPr="005228C0">
              <w:rPr>
                <w:rFonts w:asciiTheme="minorHAnsi" w:eastAsiaTheme="minorEastAsia" w:hAnsiTheme="minorHAnsi" w:cstheme="minorBidi"/>
                <w:b w:val="0"/>
                <w:sz w:val="20"/>
                <w:szCs w:val="20"/>
                <w:lang w:eastAsia="es-CL"/>
              </w:rPr>
              <w:tab/>
            </w:r>
            <w:r w:rsidR="005228C0" w:rsidRPr="005228C0">
              <w:rPr>
                <w:rStyle w:val="Hipervnculo"/>
                <w:b w:val="0"/>
                <w:sz w:val="20"/>
                <w:szCs w:val="20"/>
              </w:rPr>
              <w:t>Esquema de recorrido</w:t>
            </w:r>
            <w:r w:rsidR="005228C0" w:rsidRPr="005228C0">
              <w:rPr>
                <w:b w:val="0"/>
                <w:webHidden/>
                <w:sz w:val="20"/>
                <w:szCs w:val="20"/>
              </w:rPr>
              <w:tab/>
            </w:r>
            <w:r w:rsidR="005228C0" w:rsidRPr="005228C0">
              <w:rPr>
                <w:b w:val="0"/>
                <w:webHidden/>
                <w:sz w:val="20"/>
                <w:szCs w:val="20"/>
              </w:rPr>
              <w:fldChar w:fldCharType="begin"/>
            </w:r>
            <w:r w:rsidR="005228C0" w:rsidRPr="005228C0">
              <w:rPr>
                <w:b w:val="0"/>
                <w:webHidden/>
                <w:sz w:val="20"/>
                <w:szCs w:val="20"/>
              </w:rPr>
              <w:instrText xml:space="preserve"> PAGEREF _Toc98254863 \h </w:instrText>
            </w:r>
            <w:r w:rsidR="005228C0" w:rsidRPr="005228C0">
              <w:rPr>
                <w:b w:val="0"/>
                <w:webHidden/>
                <w:sz w:val="20"/>
                <w:szCs w:val="20"/>
              </w:rPr>
            </w:r>
            <w:r w:rsidR="005228C0" w:rsidRPr="005228C0">
              <w:rPr>
                <w:b w:val="0"/>
                <w:webHidden/>
                <w:sz w:val="20"/>
                <w:szCs w:val="20"/>
              </w:rPr>
              <w:fldChar w:fldCharType="separate"/>
            </w:r>
            <w:r w:rsidR="003B182F">
              <w:rPr>
                <w:b w:val="0"/>
                <w:webHidden/>
                <w:sz w:val="20"/>
                <w:szCs w:val="20"/>
              </w:rPr>
              <w:t>8</w:t>
            </w:r>
            <w:r w:rsidR="005228C0" w:rsidRPr="005228C0">
              <w:rPr>
                <w:b w:val="0"/>
                <w:webHidden/>
                <w:sz w:val="20"/>
                <w:szCs w:val="20"/>
              </w:rPr>
              <w:fldChar w:fldCharType="end"/>
            </w:r>
          </w:hyperlink>
        </w:p>
        <w:p w14:paraId="1FAA7D5D" w14:textId="77777777" w:rsidR="005228C0" w:rsidRPr="005228C0" w:rsidRDefault="007B4EF4">
          <w:pPr>
            <w:pStyle w:val="TDC3"/>
            <w:rPr>
              <w:rFonts w:asciiTheme="minorHAnsi" w:eastAsiaTheme="minorEastAsia" w:hAnsiTheme="minorHAnsi" w:cstheme="minorBidi"/>
              <w:b w:val="0"/>
              <w:sz w:val="20"/>
              <w:szCs w:val="20"/>
              <w:lang w:eastAsia="es-CL"/>
            </w:rPr>
          </w:pPr>
          <w:hyperlink w:anchor="_Toc98254864" w:history="1">
            <w:r w:rsidR="005228C0" w:rsidRPr="005228C0">
              <w:rPr>
                <w:rStyle w:val="Hipervnculo"/>
                <w:b w:val="0"/>
                <w:sz w:val="20"/>
                <w:szCs w:val="20"/>
              </w:rPr>
              <w:t>4.3.3</w:t>
            </w:r>
            <w:r w:rsidR="005228C0" w:rsidRPr="005228C0">
              <w:rPr>
                <w:rFonts w:asciiTheme="minorHAnsi" w:eastAsiaTheme="minorEastAsia" w:hAnsiTheme="minorHAnsi" w:cstheme="minorBidi"/>
                <w:b w:val="0"/>
                <w:sz w:val="20"/>
                <w:szCs w:val="20"/>
                <w:lang w:eastAsia="es-CL"/>
              </w:rPr>
              <w:tab/>
            </w:r>
            <w:r w:rsidR="005228C0" w:rsidRPr="005228C0">
              <w:rPr>
                <w:rStyle w:val="Hipervnculo"/>
                <w:b w:val="0"/>
                <w:sz w:val="20"/>
                <w:szCs w:val="20"/>
              </w:rPr>
              <w:t>Detalle del Recorrido de la Inspección</w:t>
            </w:r>
            <w:r w:rsidR="005228C0" w:rsidRPr="005228C0">
              <w:rPr>
                <w:b w:val="0"/>
                <w:webHidden/>
                <w:sz w:val="20"/>
                <w:szCs w:val="20"/>
              </w:rPr>
              <w:tab/>
            </w:r>
            <w:r w:rsidR="005228C0" w:rsidRPr="005228C0">
              <w:rPr>
                <w:b w:val="0"/>
                <w:webHidden/>
                <w:sz w:val="20"/>
                <w:szCs w:val="20"/>
              </w:rPr>
              <w:fldChar w:fldCharType="begin"/>
            </w:r>
            <w:r w:rsidR="005228C0" w:rsidRPr="005228C0">
              <w:rPr>
                <w:b w:val="0"/>
                <w:webHidden/>
                <w:sz w:val="20"/>
                <w:szCs w:val="20"/>
              </w:rPr>
              <w:instrText xml:space="preserve"> PAGEREF _Toc98254864 \h </w:instrText>
            </w:r>
            <w:r w:rsidR="005228C0" w:rsidRPr="005228C0">
              <w:rPr>
                <w:b w:val="0"/>
                <w:webHidden/>
                <w:sz w:val="20"/>
                <w:szCs w:val="20"/>
              </w:rPr>
            </w:r>
            <w:r w:rsidR="005228C0" w:rsidRPr="005228C0">
              <w:rPr>
                <w:b w:val="0"/>
                <w:webHidden/>
                <w:sz w:val="20"/>
                <w:szCs w:val="20"/>
              </w:rPr>
              <w:fldChar w:fldCharType="separate"/>
            </w:r>
            <w:r w:rsidR="003B182F">
              <w:rPr>
                <w:b w:val="0"/>
                <w:webHidden/>
                <w:sz w:val="20"/>
                <w:szCs w:val="20"/>
              </w:rPr>
              <w:t>9</w:t>
            </w:r>
            <w:r w:rsidR="005228C0" w:rsidRPr="005228C0">
              <w:rPr>
                <w:b w:val="0"/>
                <w:webHidden/>
                <w:sz w:val="20"/>
                <w:szCs w:val="20"/>
              </w:rPr>
              <w:fldChar w:fldCharType="end"/>
            </w:r>
          </w:hyperlink>
        </w:p>
        <w:p w14:paraId="6A981819" w14:textId="77777777" w:rsidR="005228C0" w:rsidRPr="005228C0" w:rsidRDefault="007B4EF4">
          <w:pPr>
            <w:pStyle w:val="TDC1"/>
            <w:tabs>
              <w:tab w:val="left" w:pos="440"/>
              <w:tab w:val="right" w:leader="dot" w:pos="9962"/>
            </w:tabs>
            <w:rPr>
              <w:rFonts w:eastAsiaTheme="minorEastAsia"/>
              <w:bCs/>
              <w:noProof/>
              <w:sz w:val="20"/>
              <w:szCs w:val="20"/>
              <w:lang w:eastAsia="es-CL"/>
            </w:rPr>
          </w:pPr>
          <w:hyperlink w:anchor="_Toc98254865" w:history="1">
            <w:r w:rsidR="005228C0" w:rsidRPr="005228C0">
              <w:rPr>
                <w:rStyle w:val="Hipervnculo"/>
                <w:bCs/>
                <w:noProof/>
                <w:sz w:val="20"/>
                <w:szCs w:val="20"/>
              </w:rPr>
              <w:t>4.</w:t>
            </w:r>
            <w:r w:rsidR="005228C0" w:rsidRPr="005228C0">
              <w:rPr>
                <w:rFonts w:eastAsiaTheme="minorEastAsia"/>
                <w:bCs/>
                <w:noProof/>
                <w:sz w:val="20"/>
                <w:szCs w:val="20"/>
                <w:lang w:eastAsia="es-CL"/>
              </w:rPr>
              <w:tab/>
            </w:r>
            <w:r w:rsidR="005228C0" w:rsidRPr="005228C0">
              <w:rPr>
                <w:rStyle w:val="Hipervnculo"/>
                <w:bCs/>
                <w:noProof/>
                <w:sz w:val="20"/>
                <w:szCs w:val="20"/>
              </w:rPr>
              <w:t>REVISIÓN DOCUMENTAL</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_Toc98254865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10</w:t>
            </w:r>
            <w:r w:rsidR="005228C0" w:rsidRPr="005228C0">
              <w:rPr>
                <w:bCs/>
                <w:noProof/>
                <w:webHidden/>
                <w:sz w:val="20"/>
                <w:szCs w:val="20"/>
              </w:rPr>
              <w:fldChar w:fldCharType="end"/>
            </w:r>
          </w:hyperlink>
        </w:p>
        <w:p w14:paraId="67E16393" w14:textId="77777777" w:rsidR="005228C0" w:rsidRPr="005228C0" w:rsidRDefault="007B4EF4">
          <w:pPr>
            <w:pStyle w:val="TDC2"/>
            <w:tabs>
              <w:tab w:val="left" w:pos="1100"/>
              <w:tab w:val="right" w:leader="dot" w:pos="9962"/>
            </w:tabs>
            <w:rPr>
              <w:rFonts w:eastAsiaTheme="minorEastAsia"/>
              <w:bCs/>
              <w:noProof/>
              <w:sz w:val="20"/>
              <w:szCs w:val="20"/>
              <w:lang w:eastAsia="es-CL"/>
            </w:rPr>
          </w:pPr>
          <w:hyperlink w:anchor="_Toc98254866" w:history="1">
            <w:r w:rsidR="005228C0" w:rsidRPr="005228C0">
              <w:rPr>
                <w:rStyle w:val="Hipervnculo"/>
                <w:bCs/>
                <w:noProof/>
                <w:sz w:val="20"/>
                <w:szCs w:val="20"/>
              </w:rPr>
              <w:t>4.4.1</w:t>
            </w:r>
            <w:r w:rsidR="005228C0" w:rsidRPr="005228C0">
              <w:rPr>
                <w:rFonts w:eastAsiaTheme="minorEastAsia"/>
                <w:bCs/>
                <w:noProof/>
                <w:sz w:val="20"/>
                <w:szCs w:val="20"/>
                <w:lang w:eastAsia="es-CL"/>
              </w:rPr>
              <w:tab/>
            </w:r>
            <w:r w:rsidR="005228C0" w:rsidRPr="005228C0">
              <w:rPr>
                <w:rStyle w:val="Hipervnculo"/>
                <w:bCs/>
                <w:noProof/>
                <w:sz w:val="20"/>
                <w:szCs w:val="20"/>
              </w:rPr>
              <w:t>Documentos Revisados</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_Toc98254866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10</w:t>
            </w:r>
            <w:r w:rsidR="005228C0" w:rsidRPr="005228C0">
              <w:rPr>
                <w:bCs/>
                <w:noProof/>
                <w:webHidden/>
                <w:sz w:val="20"/>
                <w:szCs w:val="20"/>
              </w:rPr>
              <w:fldChar w:fldCharType="end"/>
            </w:r>
          </w:hyperlink>
        </w:p>
        <w:p w14:paraId="4CB5FF34" w14:textId="77777777" w:rsidR="005228C0" w:rsidRPr="005228C0" w:rsidRDefault="007B4EF4">
          <w:pPr>
            <w:pStyle w:val="TDC1"/>
            <w:tabs>
              <w:tab w:val="left" w:pos="440"/>
              <w:tab w:val="right" w:leader="dot" w:pos="9962"/>
            </w:tabs>
            <w:rPr>
              <w:rFonts w:eastAsiaTheme="minorEastAsia"/>
              <w:bCs/>
              <w:noProof/>
              <w:sz w:val="20"/>
              <w:szCs w:val="20"/>
              <w:lang w:eastAsia="es-CL"/>
            </w:rPr>
          </w:pPr>
          <w:hyperlink w:anchor="_Toc98254867" w:history="1">
            <w:r w:rsidR="005228C0" w:rsidRPr="005228C0">
              <w:rPr>
                <w:rStyle w:val="Hipervnculo"/>
                <w:bCs/>
                <w:noProof/>
                <w:sz w:val="20"/>
                <w:szCs w:val="20"/>
              </w:rPr>
              <w:t>5</w:t>
            </w:r>
            <w:r w:rsidR="005228C0" w:rsidRPr="005228C0">
              <w:rPr>
                <w:rFonts w:eastAsiaTheme="minorEastAsia"/>
                <w:bCs/>
                <w:noProof/>
                <w:sz w:val="20"/>
                <w:szCs w:val="20"/>
                <w:lang w:eastAsia="es-CL"/>
              </w:rPr>
              <w:tab/>
            </w:r>
            <w:r w:rsidR="005228C0" w:rsidRPr="005228C0">
              <w:rPr>
                <w:rStyle w:val="Hipervnculo"/>
                <w:bCs/>
                <w:noProof/>
                <w:sz w:val="20"/>
                <w:szCs w:val="20"/>
              </w:rPr>
              <w:t>HECHOS CONSTATADOS.</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_Toc98254867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11</w:t>
            </w:r>
            <w:r w:rsidR="005228C0" w:rsidRPr="005228C0">
              <w:rPr>
                <w:bCs/>
                <w:noProof/>
                <w:webHidden/>
                <w:sz w:val="20"/>
                <w:szCs w:val="20"/>
              </w:rPr>
              <w:fldChar w:fldCharType="end"/>
            </w:r>
          </w:hyperlink>
        </w:p>
        <w:p w14:paraId="7D0C50F1" w14:textId="77777777" w:rsidR="005228C0" w:rsidRPr="005228C0" w:rsidRDefault="007B4EF4">
          <w:pPr>
            <w:pStyle w:val="TDC2"/>
            <w:tabs>
              <w:tab w:val="left" w:pos="880"/>
              <w:tab w:val="right" w:leader="dot" w:pos="9962"/>
            </w:tabs>
            <w:rPr>
              <w:rFonts w:eastAsiaTheme="minorEastAsia"/>
              <w:bCs/>
              <w:noProof/>
              <w:sz w:val="20"/>
              <w:szCs w:val="20"/>
              <w:lang w:eastAsia="es-CL"/>
            </w:rPr>
          </w:pPr>
          <w:hyperlink w:anchor="_Toc98254868" w:history="1">
            <w:r w:rsidR="005228C0" w:rsidRPr="005228C0">
              <w:rPr>
                <w:rStyle w:val="Hipervnculo"/>
                <w:bCs/>
                <w:noProof/>
                <w:sz w:val="20"/>
                <w:szCs w:val="20"/>
              </w:rPr>
              <w:t>5.1</w:t>
            </w:r>
            <w:r w:rsidR="005228C0" w:rsidRPr="005228C0">
              <w:rPr>
                <w:rFonts w:eastAsiaTheme="minorEastAsia"/>
                <w:bCs/>
                <w:noProof/>
                <w:sz w:val="20"/>
                <w:szCs w:val="20"/>
                <w:lang w:eastAsia="es-CL"/>
              </w:rPr>
              <w:tab/>
            </w:r>
            <w:r w:rsidR="005228C0" w:rsidRPr="005228C0">
              <w:rPr>
                <w:rStyle w:val="Hipervnculo"/>
                <w:bCs/>
                <w:noProof/>
                <w:sz w:val="20"/>
                <w:szCs w:val="20"/>
              </w:rPr>
              <w:t>Manejo del ensilaje (mortalidad).</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_Toc98254868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11</w:t>
            </w:r>
            <w:r w:rsidR="005228C0" w:rsidRPr="005228C0">
              <w:rPr>
                <w:bCs/>
                <w:noProof/>
                <w:webHidden/>
                <w:sz w:val="20"/>
                <w:szCs w:val="20"/>
              </w:rPr>
              <w:fldChar w:fldCharType="end"/>
            </w:r>
          </w:hyperlink>
        </w:p>
        <w:p w14:paraId="5C8A32B2" w14:textId="77777777" w:rsidR="005228C0" w:rsidRPr="005228C0" w:rsidRDefault="007B4EF4">
          <w:pPr>
            <w:pStyle w:val="TDC2"/>
            <w:tabs>
              <w:tab w:val="left" w:pos="880"/>
              <w:tab w:val="right" w:leader="dot" w:pos="9962"/>
            </w:tabs>
            <w:rPr>
              <w:rFonts w:eastAsiaTheme="minorEastAsia"/>
              <w:bCs/>
              <w:noProof/>
              <w:sz w:val="20"/>
              <w:szCs w:val="20"/>
              <w:lang w:eastAsia="es-CL"/>
            </w:rPr>
          </w:pPr>
          <w:hyperlink w:anchor="_Toc98254877" w:history="1">
            <w:r w:rsidR="005228C0" w:rsidRPr="005228C0">
              <w:rPr>
                <w:rStyle w:val="Hipervnculo"/>
                <w:bCs/>
                <w:noProof/>
                <w:sz w:val="20"/>
                <w:szCs w:val="20"/>
              </w:rPr>
              <w:t>5.2</w:t>
            </w:r>
            <w:r w:rsidR="005228C0" w:rsidRPr="005228C0">
              <w:rPr>
                <w:rFonts w:eastAsiaTheme="minorEastAsia"/>
                <w:bCs/>
                <w:noProof/>
                <w:sz w:val="20"/>
                <w:szCs w:val="20"/>
                <w:lang w:eastAsia="es-CL"/>
              </w:rPr>
              <w:tab/>
            </w:r>
            <w:r w:rsidR="005228C0" w:rsidRPr="005228C0">
              <w:rPr>
                <w:rStyle w:val="Hipervnculo"/>
                <w:bCs/>
                <w:noProof/>
                <w:sz w:val="20"/>
                <w:szCs w:val="20"/>
              </w:rPr>
              <w:t>Planes de contingencia.</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_Toc98254877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19</w:t>
            </w:r>
            <w:r w:rsidR="005228C0" w:rsidRPr="005228C0">
              <w:rPr>
                <w:bCs/>
                <w:noProof/>
                <w:webHidden/>
                <w:sz w:val="20"/>
                <w:szCs w:val="20"/>
              </w:rPr>
              <w:fldChar w:fldCharType="end"/>
            </w:r>
          </w:hyperlink>
        </w:p>
        <w:p w14:paraId="3CC7CE53" w14:textId="77777777" w:rsidR="005228C0" w:rsidRPr="005228C0" w:rsidRDefault="007B4EF4">
          <w:pPr>
            <w:pStyle w:val="TDC1"/>
            <w:tabs>
              <w:tab w:val="left" w:pos="440"/>
              <w:tab w:val="right" w:leader="dot" w:pos="9962"/>
            </w:tabs>
            <w:rPr>
              <w:rFonts w:eastAsiaTheme="minorEastAsia"/>
              <w:bCs/>
              <w:noProof/>
              <w:sz w:val="20"/>
              <w:szCs w:val="20"/>
              <w:lang w:eastAsia="es-CL"/>
            </w:rPr>
          </w:pPr>
          <w:hyperlink w:anchor="_Toc98254880" w:history="1">
            <w:r w:rsidR="005228C0" w:rsidRPr="005228C0">
              <w:rPr>
                <w:rStyle w:val="Hipervnculo"/>
                <w:bCs/>
                <w:noProof/>
                <w:sz w:val="20"/>
                <w:szCs w:val="20"/>
              </w:rPr>
              <w:t>6</w:t>
            </w:r>
            <w:r w:rsidR="005228C0" w:rsidRPr="005228C0">
              <w:rPr>
                <w:rFonts w:eastAsiaTheme="minorEastAsia"/>
                <w:bCs/>
                <w:noProof/>
                <w:sz w:val="20"/>
                <w:szCs w:val="20"/>
                <w:lang w:eastAsia="es-CL"/>
              </w:rPr>
              <w:tab/>
            </w:r>
            <w:r w:rsidR="005228C0" w:rsidRPr="005228C0">
              <w:rPr>
                <w:rStyle w:val="Hipervnculo"/>
                <w:bCs/>
                <w:noProof/>
                <w:sz w:val="20"/>
                <w:szCs w:val="20"/>
              </w:rPr>
              <w:t>OTROS HECHOS</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_Toc98254880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21</w:t>
            </w:r>
            <w:r w:rsidR="005228C0" w:rsidRPr="005228C0">
              <w:rPr>
                <w:bCs/>
                <w:noProof/>
                <w:webHidden/>
                <w:sz w:val="20"/>
                <w:szCs w:val="20"/>
              </w:rPr>
              <w:fldChar w:fldCharType="end"/>
            </w:r>
          </w:hyperlink>
        </w:p>
        <w:p w14:paraId="58432310" w14:textId="77777777" w:rsidR="005228C0" w:rsidRPr="005228C0" w:rsidRDefault="007B4EF4">
          <w:pPr>
            <w:pStyle w:val="TDC1"/>
            <w:tabs>
              <w:tab w:val="left" w:pos="440"/>
              <w:tab w:val="right" w:leader="dot" w:pos="9962"/>
            </w:tabs>
            <w:rPr>
              <w:rFonts w:eastAsiaTheme="minorEastAsia"/>
              <w:bCs/>
              <w:noProof/>
              <w:sz w:val="20"/>
              <w:szCs w:val="20"/>
              <w:lang w:eastAsia="es-CL"/>
            </w:rPr>
          </w:pPr>
          <w:hyperlink w:anchor="_Toc98254881" w:history="1">
            <w:r w:rsidR="005228C0" w:rsidRPr="005228C0">
              <w:rPr>
                <w:rStyle w:val="Hipervnculo"/>
                <w:bCs/>
                <w:noProof/>
                <w:sz w:val="20"/>
                <w:szCs w:val="20"/>
              </w:rPr>
              <w:t>7</w:t>
            </w:r>
            <w:r w:rsidR="005228C0" w:rsidRPr="005228C0">
              <w:rPr>
                <w:rFonts w:eastAsiaTheme="minorEastAsia"/>
                <w:bCs/>
                <w:noProof/>
                <w:sz w:val="20"/>
                <w:szCs w:val="20"/>
                <w:lang w:eastAsia="es-CL"/>
              </w:rPr>
              <w:tab/>
            </w:r>
            <w:r w:rsidR="005228C0" w:rsidRPr="005228C0">
              <w:rPr>
                <w:rStyle w:val="Hipervnculo"/>
                <w:bCs/>
                <w:noProof/>
                <w:sz w:val="20"/>
                <w:szCs w:val="20"/>
              </w:rPr>
              <w:t>CONCLUSIONES</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_Toc98254881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22</w:t>
            </w:r>
            <w:r w:rsidR="005228C0" w:rsidRPr="005228C0">
              <w:rPr>
                <w:bCs/>
                <w:noProof/>
                <w:webHidden/>
                <w:sz w:val="20"/>
                <w:szCs w:val="20"/>
              </w:rPr>
              <w:fldChar w:fldCharType="end"/>
            </w:r>
          </w:hyperlink>
        </w:p>
        <w:p w14:paraId="22A4FFA5" w14:textId="77777777" w:rsidR="005228C0" w:rsidRPr="005228C0" w:rsidRDefault="007B4EF4">
          <w:pPr>
            <w:pStyle w:val="TDC1"/>
            <w:tabs>
              <w:tab w:val="left" w:pos="440"/>
              <w:tab w:val="right" w:leader="dot" w:pos="9962"/>
            </w:tabs>
            <w:rPr>
              <w:rFonts w:eastAsiaTheme="minorEastAsia"/>
              <w:bCs/>
              <w:noProof/>
              <w:sz w:val="20"/>
              <w:szCs w:val="20"/>
              <w:lang w:eastAsia="es-CL"/>
            </w:rPr>
          </w:pPr>
          <w:hyperlink w:anchor="_Toc98254882" w:history="1">
            <w:r w:rsidR="005228C0" w:rsidRPr="005228C0">
              <w:rPr>
                <w:rStyle w:val="Hipervnculo"/>
                <w:bCs/>
                <w:noProof/>
                <w:sz w:val="20"/>
                <w:szCs w:val="20"/>
              </w:rPr>
              <w:t>8</w:t>
            </w:r>
            <w:r w:rsidR="005228C0" w:rsidRPr="005228C0">
              <w:rPr>
                <w:rFonts w:eastAsiaTheme="minorEastAsia"/>
                <w:bCs/>
                <w:noProof/>
                <w:sz w:val="20"/>
                <w:szCs w:val="20"/>
                <w:lang w:eastAsia="es-CL"/>
              </w:rPr>
              <w:tab/>
            </w:r>
            <w:r w:rsidR="005228C0" w:rsidRPr="005228C0">
              <w:rPr>
                <w:rStyle w:val="Hipervnculo"/>
                <w:bCs/>
                <w:noProof/>
                <w:sz w:val="20"/>
                <w:szCs w:val="20"/>
              </w:rPr>
              <w:t>ANEXOS</w:t>
            </w:r>
            <w:r w:rsidR="005228C0" w:rsidRPr="005228C0">
              <w:rPr>
                <w:bCs/>
                <w:noProof/>
                <w:webHidden/>
                <w:sz w:val="20"/>
                <w:szCs w:val="20"/>
              </w:rPr>
              <w:tab/>
            </w:r>
            <w:r w:rsidR="005228C0" w:rsidRPr="005228C0">
              <w:rPr>
                <w:bCs/>
                <w:noProof/>
                <w:webHidden/>
                <w:sz w:val="20"/>
                <w:szCs w:val="20"/>
              </w:rPr>
              <w:fldChar w:fldCharType="begin"/>
            </w:r>
            <w:r w:rsidR="005228C0" w:rsidRPr="005228C0">
              <w:rPr>
                <w:bCs/>
                <w:noProof/>
                <w:webHidden/>
                <w:sz w:val="20"/>
                <w:szCs w:val="20"/>
              </w:rPr>
              <w:instrText xml:space="preserve"> PAGEREF _Toc98254882 \h </w:instrText>
            </w:r>
            <w:r w:rsidR="005228C0" w:rsidRPr="005228C0">
              <w:rPr>
                <w:bCs/>
                <w:noProof/>
                <w:webHidden/>
                <w:sz w:val="20"/>
                <w:szCs w:val="20"/>
              </w:rPr>
            </w:r>
            <w:r w:rsidR="005228C0" w:rsidRPr="005228C0">
              <w:rPr>
                <w:bCs/>
                <w:noProof/>
                <w:webHidden/>
                <w:sz w:val="20"/>
                <w:szCs w:val="20"/>
              </w:rPr>
              <w:fldChar w:fldCharType="separate"/>
            </w:r>
            <w:r w:rsidR="003B182F">
              <w:rPr>
                <w:bCs/>
                <w:noProof/>
                <w:webHidden/>
                <w:sz w:val="20"/>
                <w:szCs w:val="20"/>
              </w:rPr>
              <w:t>23</w:t>
            </w:r>
            <w:r w:rsidR="005228C0" w:rsidRPr="005228C0">
              <w:rPr>
                <w:bCs/>
                <w:noProof/>
                <w:webHidden/>
                <w:sz w:val="20"/>
                <w:szCs w:val="20"/>
              </w:rPr>
              <w:fldChar w:fldCharType="end"/>
            </w:r>
          </w:hyperlink>
        </w:p>
        <w:p w14:paraId="2EF026D2" w14:textId="77777777" w:rsidR="007A7DEB" w:rsidRPr="005228C0" w:rsidRDefault="007A7DEB" w:rsidP="007A7DEB">
          <w:pPr>
            <w:spacing w:line="240" w:lineRule="auto"/>
            <w:rPr>
              <w:bCs/>
              <w:sz w:val="20"/>
              <w:szCs w:val="20"/>
            </w:rPr>
          </w:pPr>
          <w:r w:rsidRPr="005228C0">
            <w:rPr>
              <w:bCs/>
              <w:sz w:val="20"/>
              <w:szCs w:val="20"/>
              <w:lang w:val="es-ES"/>
            </w:rPr>
            <w:fldChar w:fldCharType="end"/>
          </w:r>
        </w:p>
      </w:sdtContent>
    </w:sdt>
    <w:p w14:paraId="4E0E23E0" w14:textId="77777777" w:rsidR="0092497E" w:rsidRPr="005228C0" w:rsidRDefault="0092497E" w:rsidP="00800EE8">
      <w:pPr>
        <w:tabs>
          <w:tab w:val="left" w:pos="3696"/>
        </w:tabs>
        <w:rPr>
          <w:rFonts w:ascii="Calibri" w:eastAsia="Calibri" w:hAnsi="Calibri" w:cs="Calibri"/>
          <w:bCs/>
          <w:sz w:val="20"/>
          <w:szCs w:val="20"/>
        </w:rPr>
      </w:pPr>
      <w:bookmarkStart w:id="20" w:name="_Toc449085405"/>
      <w:r w:rsidRPr="005228C0">
        <w:rPr>
          <w:bCs/>
          <w:sz w:val="20"/>
          <w:szCs w:val="20"/>
        </w:rPr>
        <w:br w:type="page"/>
      </w:r>
    </w:p>
    <w:p w14:paraId="0F831D32" w14:textId="77777777" w:rsidR="00D42470" w:rsidRPr="00D42470" w:rsidRDefault="00D42470" w:rsidP="00987770">
      <w:pPr>
        <w:pStyle w:val="Ttulo1"/>
      </w:pPr>
      <w:bookmarkStart w:id="21" w:name="_Toc98254853"/>
      <w:r w:rsidRPr="00D42470">
        <w:lastRenderedPageBreak/>
        <w:t>RESUMEN</w:t>
      </w:r>
      <w:bookmarkEnd w:id="20"/>
      <w:bookmarkEnd w:id="21"/>
    </w:p>
    <w:p w14:paraId="3403D251" w14:textId="77777777" w:rsidR="00D42470" w:rsidRPr="003A082F" w:rsidRDefault="00D42470" w:rsidP="00D42470">
      <w:pPr>
        <w:spacing w:after="0" w:line="240" w:lineRule="auto"/>
        <w:contextualSpacing/>
        <w:outlineLvl w:val="0"/>
        <w:rPr>
          <w:rFonts w:ascii="Calibri" w:eastAsia="Calibri" w:hAnsi="Calibri" w:cs="Calibri"/>
          <w:bCs/>
          <w:sz w:val="20"/>
          <w:szCs w:val="20"/>
        </w:rPr>
      </w:pPr>
    </w:p>
    <w:p w14:paraId="11A84E63" w14:textId="77777777" w:rsidR="004C418D" w:rsidRPr="009B6CD4" w:rsidRDefault="003A082F" w:rsidP="003A082F">
      <w:pPr>
        <w:spacing w:after="0" w:line="240" w:lineRule="auto"/>
        <w:jc w:val="both"/>
        <w:rPr>
          <w:rFonts w:ascii="Calibri" w:eastAsia="Calibri" w:hAnsi="Calibri" w:cs="Calibri"/>
          <w:sz w:val="20"/>
          <w:szCs w:val="20"/>
        </w:rPr>
      </w:pPr>
      <w:r w:rsidRPr="003A082F">
        <w:rPr>
          <w:rFonts w:ascii="Calibri" w:eastAsia="Calibri" w:hAnsi="Calibri" w:cs="Calibri"/>
          <w:sz w:val="20"/>
          <w:szCs w:val="20"/>
        </w:rPr>
        <w:t xml:space="preserve">El presente documento da cuenta de los resultados de la actividad de fiscalización ambiental realizada por la Superintendencia del Medio Ambiente (SMA), a la unidad fiscalizable </w:t>
      </w:r>
      <w:r w:rsidRPr="00D161B7">
        <w:rPr>
          <w:rFonts w:ascii="Calibri" w:eastAsia="Calibri" w:hAnsi="Calibri" w:cs="Calibri"/>
          <w:sz w:val="20"/>
          <w:szCs w:val="20"/>
        </w:rPr>
        <w:t>“</w:t>
      </w:r>
      <w:bookmarkStart w:id="22" w:name="_Hlk98409103"/>
      <w:r w:rsidR="007E183D">
        <w:rPr>
          <w:rFonts w:ascii="Calibri" w:eastAsia="Calibri" w:hAnsi="Calibri" w:cs="Calibri"/>
          <w:sz w:val="20"/>
          <w:szCs w:val="20"/>
        </w:rPr>
        <w:t>Terminal Portuario Castro</w:t>
      </w:r>
      <w:r w:rsidRPr="00D161B7">
        <w:rPr>
          <w:rFonts w:ascii="Calibri" w:eastAsia="Calibri" w:hAnsi="Calibri" w:cs="Calibri"/>
          <w:sz w:val="20"/>
          <w:szCs w:val="20"/>
        </w:rPr>
        <w:t xml:space="preserve">”, </w:t>
      </w:r>
      <w:bookmarkEnd w:id="22"/>
      <w:r w:rsidRPr="009B6CD4">
        <w:rPr>
          <w:rFonts w:ascii="Calibri" w:eastAsia="Calibri" w:hAnsi="Calibri" w:cs="Calibri"/>
          <w:sz w:val="20"/>
          <w:szCs w:val="20"/>
        </w:rPr>
        <w:t>localizad</w:t>
      </w:r>
      <w:r w:rsidR="001153D0">
        <w:rPr>
          <w:rFonts w:ascii="Calibri" w:eastAsia="Calibri" w:hAnsi="Calibri" w:cs="Calibri"/>
          <w:sz w:val="20"/>
          <w:szCs w:val="20"/>
        </w:rPr>
        <w:t>a</w:t>
      </w:r>
      <w:r w:rsidRPr="009B6CD4">
        <w:rPr>
          <w:rFonts w:ascii="Calibri" w:eastAsia="Calibri" w:hAnsi="Calibri" w:cs="Calibri"/>
          <w:sz w:val="20"/>
          <w:szCs w:val="20"/>
        </w:rPr>
        <w:t xml:space="preserve"> en</w:t>
      </w:r>
      <w:r w:rsidR="006F4195" w:rsidRPr="009B6CD4">
        <w:rPr>
          <w:rFonts w:ascii="Calibri" w:eastAsia="Calibri" w:hAnsi="Calibri" w:cs="Calibri"/>
          <w:sz w:val="20"/>
          <w:szCs w:val="20"/>
        </w:rPr>
        <w:t xml:space="preserve"> </w:t>
      </w:r>
      <w:r w:rsidR="007E183D">
        <w:rPr>
          <w:rFonts w:ascii="Calibri" w:eastAsia="Calibri" w:hAnsi="Calibri" w:cs="Calibri"/>
          <w:sz w:val="20"/>
          <w:szCs w:val="20"/>
        </w:rPr>
        <w:t xml:space="preserve">calle Pedro Montt s/n de la ciudad de Castro, </w:t>
      </w:r>
      <w:r w:rsidR="006F4195" w:rsidRPr="009B6CD4">
        <w:rPr>
          <w:rFonts w:ascii="Calibri" w:eastAsia="Calibri" w:hAnsi="Calibri" w:cs="Calibri"/>
          <w:sz w:val="20"/>
          <w:szCs w:val="20"/>
        </w:rPr>
        <w:t xml:space="preserve">comuna de </w:t>
      </w:r>
      <w:r w:rsidR="007E183D">
        <w:rPr>
          <w:rFonts w:ascii="Calibri" w:eastAsia="Calibri" w:hAnsi="Calibri" w:cs="Calibri"/>
          <w:sz w:val="20"/>
          <w:szCs w:val="20"/>
        </w:rPr>
        <w:t>Castro</w:t>
      </w:r>
      <w:r w:rsidRPr="009B6CD4">
        <w:rPr>
          <w:rFonts w:ascii="Calibri" w:eastAsia="Calibri" w:hAnsi="Calibri" w:cs="Calibri"/>
          <w:sz w:val="20"/>
          <w:szCs w:val="20"/>
        </w:rPr>
        <w:t xml:space="preserve">, Provincia de </w:t>
      </w:r>
      <w:r w:rsidR="007E183D">
        <w:rPr>
          <w:rFonts w:ascii="Calibri" w:eastAsia="Calibri" w:hAnsi="Calibri" w:cs="Calibri"/>
          <w:sz w:val="20"/>
          <w:szCs w:val="20"/>
        </w:rPr>
        <w:t>Chiloé</w:t>
      </w:r>
      <w:r w:rsidRPr="009B6CD4">
        <w:rPr>
          <w:rFonts w:ascii="Calibri" w:eastAsia="Calibri" w:hAnsi="Calibri" w:cs="Calibri"/>
          <w:sz w:val="20"/>
          <w:szCs w:val="20"/>
        </w:rPr>
        <w:t>, Región de Los Lagos.</w:t>
      </w:r>
    </w:p>
    <w:p w14:paraId="00D3E118" w14:textId="77777777" w:rsidR="004C418D" w:rsidRDefault="004C418D" w:rsidP="003A082F">
      <w:pPr>
        <w:spacing w:after="0" w:line="240" w:lineRule="auto"/>
        <w:jc w:val="both"/>
        <w:rPr>
          <w:rFonts w:ascii="Calibri" w:eastAsia="Calibri" w:hAnsi="Calibri" w:cs="Calibri"/>
          <w:sz w:val="20"/>
          <w:szCs w:val="20"/>
        </w:rPr>
      </w:pPr>
    </w:p>
    <w:p w14:paraId="5B6F00E0" w14:textId="77777777" w:rsidR="003A082F" w:rsidRPr="003A082F" w:rsidRDefault="003A082F" w:rsidP="003A082F">
      <w:pPr>
        <w:spacing w:after="0" w:line="240" w:lineRule="auto"/>
        <w:jc w:val="both"/>
        <w:rPr>
          <w:rFonts w:ascii="Calibri" w:eastAsia="Calibri" w:hAnsi="Calibri" w:cs="Calibri"/>
          <w:sz w:val="20"/>
          <w:szCs w:val="20"/>
        </w:rPr>
      </w:pPr>
      <w:r w:rsidRPr="003A082F">
        <w:rPr>
          <w:rFonts w:ascii="Calibri" w:eastAsia="Calibri" w:hAnsi="Calibri" w:cs="Calibri"/>
          <w:sz w:val="20"/>
          <w:szCs w:val="20"/>
        </w:rPr>
        <w:t xml:space="preserve">La actividad de inspección fue desarrollada durante el día </w:t>
      </w:r>
      <w:r w:rsidR="007E183D">
        <w:rPr>
          <w:rFonts w:ascii="Calibri" w:eastAsia="Calibri" w:hAnsi="Calibri" w:cs="Calibri"/>
          <w:sz w:val="20"/>
          <w:szCs w:val="20"/>
        </w:rPr>
        <w:t>11</w:t>
      </w:r>
      <w:r w:rsidRPr="003A082F">
        <w:rPr>
          <w:rFonts w:ascii="Calibri" w:eastAsia="Calibri" w:hAnsi="Calibri" w:cs="Calibri"/>
          <w:sz w:val="20"/>
          <w:szCs w:val="20"/>
        </w:rPr>
        <w:t xml:space="preserve"> de </w:t>
      </w:r>
      <w:r w:rsidR="007E183D">
        <w:rPr>
          <w:rFonts w:ascii="Calibri" w:eastAsia="Calibri" w:hAnsi="Calibri" w:cs="Calibri"/>
          <w:sz w:val="20"/>
          <w:szCs w:val="20"/>
        </w:rPr>
        <w:t>septiembre</w:t>
      </w:r>
      <w:r w:rsidRPr="003A082F">
        <w:rPr>
          <w:rFonts w:ascii="Calibri" w:eastAsia="Calibri" w:hAnsi="Calibri" w:cs="Calibri"/>
          <w:sz w:val="20"/>
          <w:szCs w:val="20"/>
        </w:rPr>
        <w:t xml:space="preserve"> de 202</w:t>
      </w:r>
      <w:r w:rsidR="007E183D">
        <w:rPr>
          <w:rFonts w:ascii="Calibri" w:eastAsia="Calibri" w:hAnsi="Calibri" w:cs="Calibri"/>
          <w:sz w:val="20"/>
          <w:szCs w:val="20"/>
        </w:rPr>
        <w:t>0</w:t>
      </w:r>
      <w:r w:rsidRPr="003A082F">
        <w:rPr>
          <w:rFonts w:ascii="Calibri" w:eastAsia="Calibri" w:hAnsi="Calibri" w:cs="Calibri"/>
          <w:sz w:val="20"/>
          <w:szCs w:val="20"/>
        </w:rPr>
        <w:t xml:space="preserve"> </w:t>
      </w:r>
      <w:r w:rsidRPr="003A082F">
        <w:rPr>
          <w:rFonts w:cstheme="minorHAnsi"/>
          <w:sz w:val="20"/>
          <w:szCs w:val="20"/>
        </w:rPr>
        <w:t>(Ver anexo 1).</w:t>
      </w:r>
    </w:p>
    <w:p w14:paraId="4C818331" w14:textId="77777777" w:rsidR="003A082F" w:rsidRPr="00857D1F" w:rsidRDefault="003A082F" w:rsidP="003A082F">
      <w:pPr>
        <w:spacing w:after="0" w:line="240" w:lineRule="auto"/>
        <w:jc w:val="both"/>
        <w:rPr>
          <w:rFonts w:ascii="Calibri" w:eastAsia="Calibri" w:hAnsi="Calibri" w:cs="Calibri"/>
          <w:sz w:val="20"/>
          <w:szCs w:val="20"/>
        </w:rPr>
      </w:pPr>
    </w:p>
    <w:p w14:paraId="1F92D0BC" w14:textId="751E8797" w:rsidR="00837F62" w:rsidRDefault="00837F62" w:rsidP="003A082F">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El proyecto inicial </w:t>
      </w:r>
      <w:r w:rsidR="00D5064C" w:rsidRPr="00667346">
        <w:rPr>
          <w:rFonts w:ascii="Calibri" w:eastAsia="Calibri" w:hAnsi="Calibri" w:cs="Calibri"/>
          <w:sz w:val="20"/>
          <w:szCs w:val="20"/>
        </w:rPr>
        <w:t>fue aprobad</w:t>
      </w:r>
      <w:r>
        <w:rPr>
          <w:rFonts w:ascii="Calibri" w:eastAsia="Calibri" w:hAnsi="Calibri" w:cs="Calibri"/>
          <w:sz w:val="20"/>
          <w:szCs w:val="20"/>
        </w:rPr>
        <w:t>o</w:t>
      </w:r>
      <w:r w:rsidR="00D5064C" w:rsidRPr="00667346">
        <w:rPr>
          <w:rFonts w:ascii="Calibri" w:eastAsia="Calibri" w:hAnsi="Calibri" w:cs="Calibri"/>
          <w:sz w:val="20"/>
          <w:szCs w:val="20"/>
        </w:rPr>
        <w:t xml:space="preserve"> a través de la </w:t>
      </w:r>
      <w:r w:rsidR="00D5064C" w:rsidRPr="008A280D">
        <w:rPr>
          <w:rFonts w:ascii="Calibri" w:eastAsia="Calibri" w:hAnsi="Calibri" w:cs="Calibri"/>
          <w:sz w:val="20"/>
          <w:szCs w:val="20"/>
        </w:rPr>
        <w:t xml:space="preserve">RCA </w:t>
      </w:r>
      <w:proofErr w:type="spellStart"/>
      <w:r w:rsidR="00D5064C" w:rsidRPr="008A280D">
        <w:rPr>
          <w:rFonts w:ascii="Calibri" w:eastAsia="Calibri" w:hAnsi="Calibri" w:cs="Calibri"/>
          <w:sz w:val="20"/>
          <w:szCs w:val="20"/>
        </w:rPr>
        <w:t>N°</w:t>
      </w:r>
      <w:proofErr w:type="spellEnd"/>
      <w:r w:rsidR="00D5064C" w:rsidRPr="008A280D">
        <w:rPr>
          <w:rFonts w:ascii="Calibri" w:eastAsia="Calibri" w:hAnsi="Calibri" w:cs="Calibri"/>
          <w:sz w:val="20"/>
          <w:szCs w:val="20"/>
        </w:rPr>
        <w:t xml:space="preserve"> </w:t>
      </w:r>
      <w:r>
        <w:rPr>
          <w:rFonts w:ascii="Calibri" w:eastAsia="Calibri" w:hAnsi="Calibri" w:cs="Calibri"/>
          <w:sz w:val="20"/>
          <w:szCs w:val="20"/>
        </w:rPr>
        <w:t>49</w:t>
      </w:r>
      <w:r w:rsidR="00D5064C" w:rsidRPr="008A280D">
        <w:rPr>
          <w:rFonts w:ascii="Calibri" w:eastAsia="Calibri" w:hAnsi="Calibri" w:cs="Calibri"/>
          <w:sz w:val="20"/>
          <w:szCs w:val="20"/>
        </w:rPr>
        <w:t>/20</w:t>
      </w:r>
      <w:r w:rsidR="006A7ABE" w:rsidRPr="008A280D">
        <w:rPr>
          <w:rFonts w:ascii="Calibri" w:eastAsia="Calibri" w:hAnsi="Calibri" w:cs="Calibri"/>
          <w:sz w:val="20"/>
          <w:szCs w:val="20"/>
        </w:rPr>
        <w:t>1</w:t>
      </w:r>
      <w:r>
        <w:rPr>
          <w:rFonts w:ascii="Calibri" w:eastAsia="Calibri" w:hAnsi="Calibri" w:cs="Calibri"/>
          <w:sz w:val="20"/>
          <w:szCs w:val="20"/>
        </w:rPr>
        <w:t>3</w:t>
      </w:r>
      <w:r w:rsidR="00D5064C" w:rsidRPr="008A280D">
        <w:rPr>
          <w:rFonts w:ascii="Calibri" w:eastAsia="Calibri" w:hAnsi="Calibri" w:cs="Calibri"/>
          <w:sz w:val="20"/>
          <w:szCs w:val="20"/>
        </w:rPr>
        <w:t xml:space="preserve"> </w:t>
      </w:r>
      <w:r w:rsidR="00FA78E8">
        <w:rPr>
          <w:rFonts w:ascii="Calibri" w:eastAsia="Calibri" w:hAnsi="Calibri" w:cs="Calibri"/>
          <w:sz w:val="20"/>
          <w:szCs w:val="20"/>
        </w:rPr>
        <w:t xml:space="preserve">para la DIA </w:t>
      </w:r>
      <w:r w:rsidR="00D5064C" w:rsidRPr="008A280D">
        <w:rPr>
          <w:rFonts w:ascii="Calibri" w:eastAsia="Calibri" w:hAnsi="Calibri" w:cs="Calibri"/>
          <w:sz w:val="20"/>
          <w:szCs w:val="20"/>
        </w:rPr>
        <w:t>“</w:t>
      </w:r>
      <w:r w:rsidR="00E1278B">
        <w:rPr>
          <w:rFonts w:ascii="Calibri" w:eastAsia="Calibri" w:hAnsi="Calibri" w:cs="Calibri"/>
          <w:sz w:val="20"/>
          <w:szCs w:val="20"/>
        </w:rPr>
        <w:t>I</w:t>
      </w:r>
      <w:r>
        <w:rPr>
          <w:rFonts w:ascii="Calibri" w:eastAsia="Calibri" w:hAnsi="Calibri" w:cs="Calibri"/>
          <w:sz w:val="20"/>
          <w:szCs w:val="20"/>
        </w:rPr>
        <w:t xml:space="preserve">nstalación y </w:t>
      </w:r>
      <w:r w:rsidR="00E1278B">
        <w:rPr>
          <w:rFonts w:ascii="Calibri" w:eastAsia="Calibri" w:hAnsi="Calibri" w:cs="Calibri"/>
          <w:sz w:val="20"/>
          <w:szCs w:val="20"/>
        </w:rPr>
        <w:t>Op</w:t>
      </w:r>
      <w:r>
        <w:rPr>
          <w:rFonts w:ascii="Calibri" w:eastAsia="Calibri" w:hAnsi="Calibri" w:cs="Calibri"/>
          <w:sz w:val="20"/>
          <w:szCs w:val="20"/>
        </w:rPr>
        <w:t xml:space="preserve">eración de una </w:t>
      </w:r>
      <w:r w:rsidR="00E1278B">
        <w:rPr>
          <w:rFonts w:ascii="Calibri" w:eastAsia="Calibri" w:hAnsi="Calibri" w:cs="Calibri"/>
          <w:sz w:val="20"/>
          <w:szCs w:val="20"/>
        </w:rPr>
        <w:t>E</w:t>
      </w:r>
      <w:r>
        <w:rPr>
          <w:rFonts w:ascii="Calibri" w:eastAsia="Calibri" w:hAnsi="Calibri" w:cs="Calibri"/>
          <w:sz w:val="20"/>
          <w:szCs w:val="20"/>
        </w:rPr>
        <w:t xml:space="preserve">stación de </w:t>
      </w:r>
      <w:r w:rsidR="00E1278B">
        <w:rPr>
          <w:rFonts w:ascii="Calibri" w:eastAsia="Calibri" w:hAnsi="Calibri" w:cs="Calibri"/>
          <w:sz w:val="20"/>
          <w:szCs w:val="20"/>
        </w:rPr>
        <w:t>Transferencia</w:t>
      </w:r>
      <w:r>
        <w:rPr>
          <w:rFonts w:ascii="Calibri" w:eastAsia="Calibri" w:hAnsi="Calibri" w:cs="Calibri"/>
          <w:sz w:val="20"/>
          <w:szCs w:val="20"/>
        </w:rPr>
        <w:t xml:space="preserve"> de</w:t>
      </w:r>
      <w:r w:rsidR="00E1278B">
        <w:rPr>
          <w:rFonts w:ascii="Calibri" w:eastAsia="Calibri" w:hAnsi="Calibri" w:cs="Calibri"/>
          <w:sz w:val="20"/>
          <w:szCs w:val="20"/>
        </w:rPr>
        <w:t xml:space="preserve"> E</w:t>
      </w:r>
      <w:r>
        <w:rPr>
          <w:rFonts w:ascii="Calibri" w:eastAsia="Calibri" w:hAnsi="Calibri" w:cs="Calibri"/>
          <w:sz w:val="20"/>
          <w:szCs w:val="20"/>
        </w:rPr>
        <w:t xml:space="preserve">nsilaje en </w:t>
      </w:r>
      <w:r w:rsidR="00E1278B">
        <w:rPr>
          <w:rFonts w:ascii="Calibri" w:eastAsia="Calibri" w:hAnsi="Calibri" w:cs="Calibri"/>
          <w:sz w:val="20"/>
          <w:szCs w:val="20"/>
        </w:rPr>
        <w:t>T</w:t>
      </w:r>
      <w:r>
        <w:rPr>
          <w:rFonts w:ascii="Calibri" w:eastAsia="Calibri" w:hAnsi="Calibri" w:cs="Calibri"/>
          <w:sz w:val="20"/>
          <w:szCs w:val="20"/>
        </w:rPr>
        <w:t xml:space="preserve">erminal </w:t>
      </w:r>
      <w:r w:rsidR="00E1278B">
        <w:rPr>
          <w:rFonts w:ascii="Calibri" w:eastAsia="Calibri" w:hAnsi="Calibri" w:cs="Calibri"/>
          <w:sz w:val="20"/>
          <w:szCs w:val="20"/>
        </w:rPr>
        <w:t>P</w:t>
      </w:r>
      <w:r>
        <w:rPr>
          <w:rFonts w:ascii="Calibri" w:eastAsia="Calibri" w:hAnsi="Calibri" w:cs="Calibri"/>
          <w:sz w:val="20"/>
          <w:szCs w:val="20"/>
        </w:rPr>
        <w:t xml:space="preserve">ortuario </w:t>
      </w:r>
      <w:r w:rsidR="00E1278B">
        <w:rPr>
          <w:rFonts w:ascii="Calibri" w:eastAsia="Calibri" w:hAnsi="Calibri" w:cs="Calibri"/>
          <w:sz w:val="20"/>
          <w:szCs w:val="20"/>
        </w:rPr>
        <w:t>Multipropósito</w:t>
      </w:r>
      <w:r>
        <w:rPr>
          <w:rFonts w:ascii="Calibri" w:eastAsia="Calibri" w:hAnsi="Calibri" w:cs="Calibri"/>
          <w:sz w:val="20"/>
          <w:szCs w:val="20"/>
        </w:rPr>
        <w:t xml:space="preserve"> de </w:t>
      </w:r>
      <w:r w:rsidR="00E1278B">
        <w:rPr>
          <w:rFonts w:ascii="Calibri" w:eastAsia="Calibri" w:hAnsi="Calibri" w:cs="Calibri"/>
          <w:sz w:val="20"/>
          <w:szCs w:val="20"/>
        </w:rPr>
        <w:t>C</w:t>
      </w:r>
      <w:r>
        <w:rPr>
          <w:rFonts w:ascii="Calibri" w:eastAsia="Calibri" w:hAnsi="Calibri" w:cs="Calibri"/>
          <w:sz w:val="20"/>
          <w:szCs w:val="20"/>
        </w:rPr>
        <w:t xml:space="preserve">astro” </w:t>
      </w:r>
      <w:r w:rsidR="00E95755" w:rsidRPr="008A280D">
        <w:rPr>
          <w:rFonts w:ascii="Calibri" w:eastAsia="Calibri" w:hAnsi="Calibri" w:cs="Calibri"/>
          <w:sz w:val="20"/>
          <w:szCs w:val="20"/>
        </w:rPr>
        <w:t>d</w:t>
      </w:r>
      <w:r w:rsidR="00D5064C" w:rsidRPr="008A280D">
        <w:rPr>
          <w:rFonts w:ascii="Calibri" w:eastAsia="Calibri" w:hAnsi="Calibri" w:cs="Calibri"/>
          <w:sz w:val="20"/>
          <w:szCs w:val="20"/>
        </w:rPr>
        <w:t>el</w:t>
      </w:r>
      <w:r w:rsidR="00E95755" w:rsidRPr="008A280D">
        <w:rPr>
          <w:rFonts w:ascii="Calibri" w:eastAsia="Calibri" w:hAnsi="Calibri" w:cs="Calibri"/>
          <w:sz w:val="20"/>
          <w:szCs w:val="20"/>
        </w:rPr>
        <w:t xml:space="preserve"> Servicio de Evaluación Ambiental de</w:t>
      </w:r>
      <w:r w:rsidR="00D5064C" w:rsidRPr="008A280D">
        <w:rPr>
          <w:rFonts w:ascii="Calibri" w:eastAsia="Calibri" w:hAnsi="Calibri" w:cs="Calibri"/>
          <w:sz w:val="20"/>
          <w:szCs w:val="20"/>
        </w:rPr>
        <w:t xml:space="preserve"> la misma región</w:t>
      </w:r>
      <w:r w:rsidR="00777C97" w:rsidRPr="008A280D">
        <w:rPr>
          <w:rFonts w:ascii="Calibri" w:eastAsia="Calibri" w:hAnsi="Calibri" w:cs="Calibri"/>
          <w:sz w:val="20"/>
          <w:szCs w:val="20"/>
        </w:rPr>
        <w:t xml:space="preserve"> </w:t>
      </w:r>
      <w:r w:rsidR="00300D0C">
        <w:rPr>
          <w:rFonts w:ascii="Calibri" w:eastAsia="Calibri" w:hAnsi="Calibri" w:cs="Calibri"/>
          <w:sz w:val="20"/>
          <w:szCs w:val="20"/>
        </w:rPr>
        <w:t>que</w:t>
      </w:r>
      <w:r w:rsidR="00777C97" w:rsidRPr="008A280D">
        <w:rPr>
          <w:rFonts w:ascii="Calibri" w:eastAsia="Calibri" w:hAnsi="Calibri" w:cs="Calibri"/>
          <w:sz w:val="20"/>
          <w:szCs w:val="20"/>
        </w:rPr>
        <w:t xml:space="preserve"> aprobó </w:t>
      </w:r>
      <w:r w:rsidR="00E1278B">
        <w:rPr>
          <w:rFonts w:ascii="Calibri" w:eastAsia="Calibri" w:hAnsi="Calibri" w:cs="Calibri"/>
          <w:sz w:val="20"/>
          <w:szCs w:val="20"/>
        </w:rPr>
        <w:t xml:space="preserve">la </w:t>
      </w:r>
      <w:r>
        <w:rPr>
          <w:rFonts w:ascii="Calibri" w:eastAsia="Calibri" w:hAnsi="Calibri" w:cs="Calibri"/>
          <w:sz w:val="20"/>
          <w:szCs w:val="20"/>
        </w:rPr>
        <w:t>instalación y operación de una estación de tra</w:t>
      </w:r>
      <w:r w:rsidR="0026146A">
        <w:rPr>
          <w:rFonts w:ascii="Calibri" w:eastAsia="Calibri" w:hAnsi="Calibri" w:cs="Calibri"/>
          <w:sz w:val="20"/>
          <w:szCs w:val="20"/>
        </w:rPr>
        <w:t>n</w:t>
      </w:r>
      <w:r>
        <w:rPr>
          <w:rFonts w:ascii="Calibri" w:eastAsia="Calibri" w:hAnsi="Calibri" w:cs="Calibri"/>
          <w:sz w:val="20"/>
          <w:szCs w:val="20"/>
        </w:rPr>
        <w:t xml:space="preserve">sferencia de ensilaje </w:t>
      </w:r>
      <w:r w:rsidR="001153D0">
        <w:rPr>
          <w:rFonts w:ascii="Calibri" w:eastAsia="Calibri" w:hAnsi="Calibri" w:cs="Calibri"/>
          <w:sz w:val="20"/>
          <w:szCs w:val="20"/>
        </w:rPr>
        <w:t xml:space="preserve">mediante </w:t>
      </w:r>
      <w:r>
        <w:rPr>
          <w:rFonts w:ascii="Calibri" w:eastAsia="Calibri" w:hAnsi="Calibri" w:cs="Calibri"/>
          <w:sz w:val="20"/>
          <w:szCs w:val="20"/>
        </w:rPr>
        <w:t xml:space="preserve">un sistema de carga hacia la estación de acopio temporal de ensilaje y de descarga </w:t>
      </w:r>
      <w:r w:rsidR="001153D0">
        <w:rPr>
          <w:rFonts w:ascii="Calibri" w:eastAsia="Calibri" w:hAnsi="Calibri" w:cs="Calibri"/>
          <w:sz w:val="20"/>
          <w:szCs w:val="20"/>
        </w:rPr>
        <w:t xml:space="preserve">de </w:t>
      </w:r>
      <w:r>
        <w:rPr>
          <w:rFonts w:ascii="Calibri" w:eastAsia="Calibri" w:hAnsi="Calibri" w:cs="Calibri"/>
          <w:sz w:val="20"/>
          <w:szCs w:val="20"/>
        </w:rPr>
        <w:t>esta última a los camiones que transportan el ensilado hacia la planta reductora.</w:t>
      </w:r>
    </w:p>
    <w:p w14:paraId="5E5E7F48" w14:textId="77777777" w:rsidR="00837F62" w:rsidRDefault="00837F62" w:rsidP="003A082F">
      <w:pPr>
        <w:spacing w:after="0" w:line="240" w:lineRule="auto"/>
        <w:jc w:val="both"/>
        <w:rPr>
          <w:rFonts w:ascii="Calibri" w:eastAsia="Calibri" w:hAnsi="Calibri" w:cs="Calibri"/>
          <w:sz w:val="20"/>
          <w:szCs w:val="20"/>
        </w:rPr>
      </w:pPr>
    </w:p>
    <w:p w14:paraId="6A45D5D4" w14:textId="77777777" w:rsidR="00837F62" w:rsidRDefault="00837F62" w:rsidP="003A082F">
      <w:pPr>
        <w:spacing w:after="0" w:line="240" w:lineRule="auto"/>
        <w:jc w:val="both"/>
        <w:rPr>
          <w:rFonts w:ascii="Calibri" w:eastAsia="Calibri" w:hAnsi="Calibri" w:cs="Calibri"/>
          <w:sz w:val="20"/>
          <w:szCs w:val="20"/>
        </w:rPr>
      </w:pPr>
      <w:r>
        <w:rPr>
          <w:rFonts w:ascii="Calibri" w:eastAsia="Calibri" w:hAnsi="Calibri" w:cs="Calibri"/>
          <w:sz w:val="20"/>
          <w:szCs w:val="20"/>
        </w:rPr>
        <w:t>Considera además la implementación d</w:t>
      </w:r>
      <w:r w:rsidR="00E1278B">
        <w:rPr>
          <w:rFonts w:ascii="Calibri" w:eastAsia="Calibri" w:hAnsi="Calibri" w:cs="Calibri"/>
          <w:sz w:val="20"/>
          <w:szCs w:val="20"/>
        </w:rPr>
        <w:t>e pre</w:t>
      </w:r>
      <w:r>
        <w:rPr>
          <w:rFonts w:ascii="Calibri" w:eastAsia="Calibri" w:hAnsi="Calibri" w:cs="Calibri"/>
          <w:sz w:val="20"/>
          <w:szCs w:val="20"/>
        </w:rPr>
        <w:t>t</w:t>
      </w:r>
      <w:r w:rsidR="00E1278B">
        <w:rPr>
          <w:rFonts w:ascii="Calibri" w:eastAsia="Calibri" w:hAnsi="Calibri" w:cs="Calibri"/>
          <w:sz w:val="20"/>
          <w:szCs w:val="20"/>
        </w:rPr>
        <w:t>i</w:t>
      </w:r>
      <w:r>
        <w:rPr>
          <w:rFonts w:ascii="Calibri" w:eastAsia="Calibri" w:hAnsi="Calibri" w:cs="Calibri"/>
          <w:sz w:val="20"/>
          <w:szCs w:val="20"/>
        </w:rPr>
        <w:t>les de contención y sistema de bombeo para recuperar cualquier derrame ambiental.</w:t>
      </w:r>
    </w:p>
    <w:p w14:paraId="14291CB4" w14:textId="77777777" w:rsidR="00837F62" w:rsidRDefault="00837F62" w:rsidP="003A082F">
      <w:pPr>
        <w:spacing w:after="0" w:line="240" w:lineRule="auto"/>
        <w:jc w:val="both"/>
        <w:rPr>
          <w:rFonts w:ascii="Calibri" w:eastAsia="Calibri" w:hAnsi="Calibri" w:cs="Calibri"/>
          <w:sz w:val="20"/>
          <w:szCs w:val="20"/>
        </w:rPr>
      </w:pPr>
    </w:p>
    <w:p w14:paraId="083EF472" w14:textId="77777777" w:rsidR="00837F62" w:rsidRDefault="00837F62" w:rsidP="003A082F">
      <w:pPr>
        <w:spacing w:after="0" w:line="240" w:lineRule="auto"/>
        <w:jc w:val="both"/>
        <w:rPr>
          <w:rFonts w:ascii="Calibri" w:eastAsia="Calibri" w:hAnsi="Calibri" w:cs="Calibri"/>
          <w:sz w:val="20"/>
          <w:szCs w:val="20"/>
        </w:rPr>
      </w:pPr>
      <w:r>
        <w:rPr>
          <w:rFonts w:ascii="Calibri" w:eastAsia="Calibri" w:hAnsi="Calibri" w:cs="Calibri"/>
          <w:sz w:val="20"/>
          <w:szCs w:val="20"/>
        </w:rPr>
        <w:t>La estación de transferencia de ensilaje se enc</w:t>
      </w:r>
      <w:r w:rsidR="00E97E6B">
        <w:rPr>
          <w:rFonts w:ascii="Calibri" w:eastAsia="Calibri" w:hAnsi="Calibri" w:cs="Calibri"/>
          <w:sz w:val="20"/>
          <w:szCs w:val="20"/>
        </w:rPr>
        <w:t xml:space="preserve">uentra </w:t>
      </w:r>
      <w:r>
        <w:rPr>
          <w:rFonts w:ascii="Calibri" w:eastAsia="Calibri" w:hAnsi="Calibri" w:cs="Calibri"/>
          <w:sz w:val="20"/>
          <w:szCs w:val="20"/>
        </w:rPr>
        <w:t>ubicada al interior del Terminal Portuario de Castro.</w:t>
      </w:r>
    </w:p>
    <w:p w14:paraId="72345EBA" w14:textId="77777777" w:rsidR="00837F62" w:rsidRDefault="00837F62" w:rsidP="003A082F">
      <w:pPr>
        <w:spacing w:after="0" w:line="240" w:lineRule="auto"/>
        <w:jc w:val="both"/>
        <w:rPr>
          <w:rFonts w:ascii="Calibri" w:eastAsia="Calibri" w:hAnsi="Calibri" w:cs="Calibri"/>
          <w:sz w:val="20"/>
          <w:szCs w:val="20"/>
        </w:rPr>
      </w:pPr>
    </w:p>
    <w:p w14:paraId="5E22F0F1" w14:textId="77777777" w:rsidR="003A082F" w:rsidRPr="00B23F2D" w:rsidRDefault="003A082F" w:rsidP="003A082F">
      <w:pPr>
        <w:spacing w:after="0" w:line="240" w:lineRule="auto"/>
        <w:jc w:val="both"/>
        <w:rPr>
          <w:rFonts w:ascii="Calibri" w:eastAsia="Calibri" w:hAnsi="Calibri" w:cs="Calibri"/>
          <w:sz w:val="20"/>
          <w:szCs w:val="20"/>
        </w:rPr>
      </w:pPr>
      <w:r w:rsidRPr="001C2F1F">
        <w:rPr>
          <w:rFonts w:ascii="Calibri" w:eastAsia="Calibri" w:hAnsi="Calibri" w:cs="Calibri"/>
          <w:sz w:val="20"/>
          <w:szCs w:val="20"/>
        </w:rPr>
        <w:t xml:space="preserve">La materia relevante objeto de la fiscalización incluyó: </w:t>
      </w:r>
      <w:r w:rsidR="000B2392">
        <w:rPr>
          <w:rFonts w:ascii="Calibri" w:eastAsia="Calibri" w:hAnsi="Calibri" w:cs="Calibri"/>
          <w:sz w:val="20"/>
          <w:szCs w:val="20"/>
        </w:rPr>
        <w:t xml:space="preserve">Manejo del ensilaje (mortalidad) y Planes de </w:t>
      </w:r>
      <w:r w:rsidR="00F94F84">
        <w:rPr>
          <w:rFonts w:ascii="Calibri" w:eastAsia="Calibri" w:hAnsi="Calibri" w:cs="Calibri"/>
          <w:sz w:val="20"/>
          <w:szCs w:val="20"/>
        </w:rPr>
        <w:t>c</w:t>
      </w:r>
      <w:r w:rsidR="000B2392">
        <w:rPr>
          <w:rFonts w:ascii="Calibri" w:eastAsia="Calibri" w:hAnsi="Calibri" w:cs="Calibri"/>
          <w:sz w:val="20"/>
          <w:szCs w:val="20"/>
        </w:rPr>
        <w:t>ontingencias.</w:t>
      </w:r>
    </w:p>
    <w:p w14:paraId="7D8232A0" w14:textId="77777777" w:rsidR="003A082F" w:rsidRDefault="003A082F" w:rsidP="003A082F">
      <w:pPr>
        <w:spacing w:after="0" w:line="240" w:lineRule="auto"/>
        <w:jc w:val="both"/>
        <w:rPr>
          <w:rFonts w:ascii="Calibri" w:eastAsia="Calibri" w:hAnsi="Calibri" w:cs="Calibri"/>
          <w:sz w:val="20"/>
          <w:szCs w:val="20"/>
        </w:rPr>
      </w:pPr>
    </w:p>
    <w:p w14:paraId="06DD259B" w14:textId="77777777" w:rsidR="00A00E67" w:rsidRPr="00AC7BBB" w:rsidRDefault="007E5AB0" w:rsidP="00A00E67">
      <w:pPr>
        <w:spacing w:after="0" w:line="240" w:lineRule="auto"/>
        <w:jc w:val="both"/>
        <w:rPr>
          <w:rFonts w:cstheme="minorHAnsi"/>
          <w:sz w:val="20"/>
          <w:szCs w:val="20"/>
        </w:rPr>
      </w:pPr>
      <w:r w:rsidRPr="007E5AB0">
        <w:rPr>
          <w:rFonts w:ascii="Calibri" w:eastAsia="Calibri" w:hAnsi="Calibri" w:cs="Calibri"/>
          <w:sz w:val="20"/>
          <w:szCs w:val="20"/>
        </w:rPr>
        <w:t>Como resultado de la actividad de fiscalización efectuada se puede concluir que se verifica la conformidad a la</w:t>
      </w:r>
      <w:r>
        <w:rPr>
          <w:rFonts w:ascii="Calibri" w:eastAsia="Calibri" w:hAnsi="Calibri" w:cs="Calibri"/>
          <w:sz w:val="20"/>
          <w:szCs w:val="20"/>
        </w:rPr>
        <w:t>s</w:t>
      </w:r>
      <w:r w:rsidRPr="007E5AB0">
        <w:rPr>
          <w:rFonts w:ascii="Calibri" w:eastAsia="Calibri" w:hAnsi="Calibri" w:cs="Calibri"/>
          <w:sz w:val="20"/>
          <w:szCs w:val="20"/>
        </w:rPr>
        <w:t xml:space="preserve"> materia</w:t>
      </w:r>
      <w:r>
        <w:rPr>
          <w:rFonts w:ascii="Calibri" w:eastAsia="Calibri" w:hAnsi="Calibri" w:cs="Calibri"/>
          <w:sz w:val="20"/>
          <w:szCs w:val="20"/>
        </w:rPr>
        <w:t>s</w:t>
      </w:r>
      <w:r w:rsidRPr="007E5AB0">
        <w:rPr>
          <w:rFonts w:ascii="Calibri" w:eastAsia="Calibri" w:hAnsi="Calibri" w:cs="Calibri"/>
          <w:sz w:val="20"/>
          <w:szCs w:val="20"/>
        </w:rPr>
        <w:t xml:space="preserve"> relevante</w:t>
      </w:r>
      <w:r>
        <w:rPr>
          <w:rFonts w:ascii="Calibri" w:eastAsia="Calibri" w:hAnsi="Calibri" w:cs="Calibri"/>
          <w:sz w:val="20"/>
          <w:szCs w:val="20"/>
        </w:rPr>
        <w:t>s</w:t>
      </w:r>
      <w:r w:rsidRPr="007E5AB0">
        <w:rPr>
          <w:rFonts w:ascii="Calibri" w:eastAsia="Calibri" w:hAnsi="Calibri" w:cs="Calibri"/>
          <w:sz w:val="20"/>
          <w:szCs w:val="20"/>
        </w:rPr>
        <w:t xml:space="preserve"> objeto de la fiscalización</w:t>
      </w:r>
      <w:r w:rsidR="00DE400B">
        <w:rPr>
          <w:rFonts w:ascii="Calibri" w:eastAsia="Calibri" w:hAnsi="Calibri" w:cs="Calibri"/>
          <w:sz w:val="20"/>
          <w:szCs w:val="20"/>
        </w:rPr>
        <w:t xml:space="preserve"> </w:t>
      </w:r>
      <w:r w:rsidR="00F60C54">
        <w:rPr>
          <w:rFonts w:ascii="Calibri" w:eastAsia="Calibri" w:hAnsi="Calibri" w:cs="Calibri"/>
          <w:sz w:val="20"/>
          <w:szCs w:val="20"/>
        </w:rPr>
        <w:t>a</w:t>
      </w:r>
      <w:r w:rsidR="00DE400B">
        <w:rPr>
          <w:rFonts w:ascii="Calibri" w:eastAsia="Calibri" w:hAnsi="Calibri" w:cs="Calibri"/>
          <w:sz w:val="20"/>
          <w:szCs w:val="20"/>
        </w:rPr>
        <w:t xml:space="preserve"> la unidad fiscalizable “Terminal Portuario Castro”</w:t>
      </w:r>
      <w:r>
        <w:rPr>
          <w:rFonts w:ascii="Calibri" w:eastAsia="Calibri" w:hAnsi="Calibri" w:cs="Calibri"/>
          <w:sz w:val="20"/>
          <w:szCs w:val="20"/>
        </w:rPr>
        <w:t>.</w:t>
      </w:r>
    </w:p>
    <w:p w14:paraId="6CF859FD" w14:textId="77777777" w:rsidR="003A082F" w:rsidRDefault="003A082F" w:rsidP="003A082F">
      <w:pPr>
        <w:spacing w:after="0" w:line="240" w:lineRule="auto"/>
        <w:jc w:val="both"/>
        <w:rPr>
          <w:rFonts w:ascii="Calibri" w:eastAsia="Calibri" w:hAnsi="Calibri" w:cs="Calibri"/>
          <w:sz w:val="20"/>
          <w:szCs w:val="20"/>
        </w:rPr>
      </w:pPr>
    </w:p>
    <w:p w14:paraId="0EA11EF9" w14:textId="77777777" w:rsidR="006F0D6A" w:rsidRDefault="006F0D6A">
      <w:pPr>
        <w:rPr>
          <w:rFonts w:ascii="Calibri" w:eastAsia="Calibri" w:hAnsi="Calibri" w:cs="Calibri"/>
          <w:sz w:val="20"/>
          <w:szCs w:val="20"/>
        </w:rPr>
      </w:pPr>
      <w:r>
        <w:rPr>
          <w:rFonts w:ascii="Calibri" w:eastAsia="Calibri" w:hAnsi="Calibri" w:cs="Calibri"/>
          <w:sz w:val="20"/>
          <w:szCs w:val="20"/>
        </w:rPr>
        <w:br w:type="page"/>
      </w:r>
    </w:p>
    <w:p w14:paraId="562DE4D6" w14:textId="77777777" w:rsidR="00D42470" w:rsidRDefault="00D42470" w:rsidP="00987770">
      <w:pPr>
        <w:pStyle w:val="Ttulo1"/>
      </w:pPr>
      <w:bookmarkStart w:id="23" w:name="_Toc390777017"/>
      <w:bookmarkStart w:id="24" w:name="_Toc449085406"/>
      <w:bookmarkStart w:id="25" w:name="_Toc98254854"/>
      <w:r w:rsidRPr="00D42470">
        <w:lastRenderedPageBreak/>
        <w:t xml:space="preserve">IDENTIFICACIÓN </w:t>
      </w:r>
      <w:bookmarkEnd w:id="23"/>
      <w:r w:rsidRPr="00D42470">
        <w:t>DE LA UNIDAD FISCALIZABLE</w:t>
      </w:r>
      <w:bookmarkEnd w:id="24"/>
      <w:bookmarkEnd w:id="25"/>
    </w:p>
    <w:p w14:paraId="39B0D04A" w14:textId="77777777" w:rsidR="0007552A" w:rsidRPr="0092497E" w:rsidRDefault="0007552A" w:rsidP="0092497E">
      <w:pPr>
        <w:pStyle w:val="Ttulo1"/>
        <w:numPr>
          <w:ilvl w:val="0"/>
          <w:numId w:val="0"/>
        </w:numPr>
        <w:rPr>
          <w:b w:val="0"/>
          <w:bCs/>
          <w:sz w:val="20"/>
        </w:rPr>
      </w:pPr>
    </w:p>
    <w:p w14:paraId="4F338BF6" w14:textId="77777777" w:rsidR="00D42470" w:rsidRDefault="00D42470" w:rsidP="004B0284">
      <w:pPr>
        <w:pStyle w:val="Ttulo2"/>
      </w:pPr>
      <w:bookmarkStart w:id="26" w:name="_Toc449085407"/>
      <w:bookmarkStart w:id="27" w:name="_Toc98254855"/>
      <w:r w:rsidRPr="00D42470">
        <w:t>Antecedentes Generales</w:t>
      </w:r>
      <w:bookmarkEnd w:id="26"/>
      <w:bookmarkEnd w:id="27"/>
    </w:p>
    <w:p w14:paraId="078D377C" w14:textId="77777777" w:rsidR="004B0284" w:rsidRPr="004B0284" w:rsidRDefault="004B0284" w:rsidP="004B0284">
      <w:pPr>
        <w:spacing w:after="0" w:line="240" w:lineRule="auto"/>
        <w:rPr>
          <w:rFonts w:ascii="Calibri" w:hAnsi="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B0284" w:rsidRPr="009A27A0" w14:paraId="1FCA7673" w14:textId="77777777" w:rsidTr="00CA0C3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963EBA" w14:textId="77777777" w:rsidR="004B0284" w:rsidRPr="00D42470" w:rsidRDefault="004B0284" w:rsidP="004B0284">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51F145A1" w14:textId="77777777" w:rsidR="004B0284" w:rsidRDefault="004B0284" w:rsidP="004B0284">
            <w:pPr>
              <w:spacing w:after="0" w:line="240" w:lineRule="auto"/>
              <w:jc w:val="both"/>
              <w:rPr>
                <w:rFonts w:ascii="Calibri" w:eastAsia="Calibri" w:hAnsi="Calibri" w:cs="Calibri"/>
                <w:sz w:val="20"/>
                <w:szCs w:val="20"/>
              </w:rPr>
            </w:pPr>
          </w:p>
          <w:p w14:paraId="30090615" w14:textId="77777777" w:rsidR="004B0284" w:rsidRPr="009A27A0" w:rsidRDefault="00513187" w:rsidP="004B0284">
            <w:pPr>
              <w:spacing w:after="0" w:line="240" w:lineRule="auto"/>
              <w:jc w:val="both"/>
              <w:rPr>
                <w:rFonts w:ascii="Calibri" w:eastAsia="Calibri" w:hAnsi="Calibri" w:cs="Calibri"/>
                <w:sz w:val="20"/>
                <w:szCs w:val="20"/>
              </w:rPr>
            </w:pPr>
            <w:r>
              <w:rPr>
                <w:rFonts w:ascii="Calibri" w:eastAsia="Calibri" w:hAnsi="Calibri" w:cs="Calibri"/>
                <w:sz w:val="20"/>
                <w:szCs w:val="20"/>
              </w:rPr>
              <w:t>Terminal Portuario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53B303D" w14:textId="77777777" w:rsidR="004B0284" w:rsidRDefault="004B0284" w:rsidP="004B0284">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AB6817B" w14:textId="77777777" w:rsidR="004B0284" w:rsidRDefault="004B0284" w:rsidP="004B0284">
            <w:pPr>
              <w:spacing w:after="0" w:line="240" w:lineRule="auto"/>
              <w:jc w:val="both"/>
              <w:rPr>
                <w:rFonts w:ascii="Calibri" w:eastAsia="Calibri" w:hAnsi="Calibri" w:cs="Calibri"/>
                <w:bCs/>
                <w:sz w:val="20"/>
                <w:szCs w:val="20"/>
                <w:lang w:eastAsia="es-ES"/>
              </w:rPr>
            </w:pPr>
          </w:p>
          <w:p w14:paraId="3692260C" w14:textId="77777777" w:rsidR="004B0284" w:rsidRPr="009A27A0" w:rsidRDefault="004B0284" w:rsidP="004B0284">
            <w:pPr>
              <w:spacing w:after="0" w:line="240" w:lineRule="auto"/>
              <w:jc w:val="both"/>
              <w:rPr>
                <w:rFonts w:ascii="Calibri" w:eastAsia="Calibri" w:hAnsi="Calibri" w:cs="Calibri"/>
                <w:bCs/>
                <w:sz w:val="20"/>
                <w:szCs w:val="20"/>
                <w:lang w:eastAsia="es-ES"/>
              </w:rPr>
            </w:pPr>
            <w:r w:rsidRPr="009A27A0">
              <w:rPr>
                <w:rFonts w:ascii="Calibri" w:eastAsia="Calibri" w:hAnsi="Calibri" w:cs="Calibri"/>
                <w:bCs/>
                <w:sz w:val="20"/>
                <w:szCs w:val="20"/>
                <w:lang w:eastAsia="es-ES"/>
              </w:rPr>
              <w:t>Operación</w:t>
            </w:r>
          </w:p>
        </w:tc>
      </w:tr>
      <w:tr w:rsidR="004B0284" w:rsidRPr="007A7DEB" w14:paraId="3816EE68" w14:textId="77777777" w:rsidTr="00CA0C3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2ED652" w14:textId="77777777" w:rsidR="004B0284" w:rsidRPr="006653BA" w:rsidRDefault="004B0284" w:rsidP="00CA0C31">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60E0D8A3" w14:textId="77777777" w:rsidR="004B0284" w:rsidRDefault="004B0284" w:rsidP="00CA0C31">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2CE3BEAE" w14:textId="77777777" w:rsidR="004B0284" w:rsidRPr="007A7DEB" w:rsidRDefault="00513187"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 Calle Pedro Montt s/n, Castro</w:t>
            </w:r>
          </w:p>
        </w:tc>
      </w:tr>
      <w:tr w:rsidR="004B0284" w:rsidRPr="007A7DEB" w14:paraId="7FBDB647" w14:textId="77777777" w:rsidTr="00CA0C3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C4D369" w14:textId="77777777" w:rsidR="004B0284" w:rsidRPr="007A7DEB" w:rsidRDefault="004B0284" w:rsidP="00CA0C31">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513187">
              <w:rPr>
                <w:rFonts w:ascii="Calibri" w:eastAsia="Calibri" w:hAnsi="Calibri" w:cs="Calibri"/>
                <w:sz w:val="20"/>
                <w:szCs w:val="20"/>
              </w:rPr>
              <w:t>Chiloé</w:t>
            </w:r>
          </w:p>
        </w:tc>
        <w:tc>
          <w:tcPr>
            <w:tcW w:w="2296" w:type="pct"/>
            <w:vMerge/>
            <w:tcBorders>
              <w:left w:val="single" w:sz="4" w:space="0" w:color="auto"/>
              <w:right w:val="single" w:sz="4" w:space="0" w:color="auto"/>
            </w:tcBorders>
            <w:shd w:val="clear" w:color="auto" w:fill="FFFFFF"/>
          </w:tcPr>
          <w:p w14:paraId="33EF55DC" w14:textId="77777777" w:rsidR="004B0284" w:rsidRPr="007A7DEB" w:rsidRDefault="004B0284" w:rsidP="00CA0C31">
            <w:pPr>
              <w:spacing w:after="0" w:line="240" w:lineRule="auto"/>
              <w:ind w:left="188"/>
              <w:jc w:val="both"/>
              <w:rPr>
                <w:rFonts w:ascii="Calibri" w:eastAsia="Calibri" w:hAnsi="Calibri" w:cs="Calibri"/>
                <w:b/>
                <w:sz w:val="20"/>
                <w:szCs w:val="20"/>
              </w:rPr>
            </w:pPr>
          </w:p>
        </w:tc>
      </w:tr>
      <w:tr w:rsidR="004B0284" w:rsidRPr="007A7DEB" w14:paraId="1E48AAD0" w14:textId="77777777" w:rsidTr="00CA0C3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06CE6F" w14:textId="77777777" w:rsidR="004B0284" w:rsidRPr="007A7DEB"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00513187">
              <w:rPr>
                <w:rFonts w:ascii="Calibri" w:eastAsia="Calibri" w:hAnsi="Calibri" w:cs="Calibri"/>
                <w:b/>
                <w:sz w:val="20"/>
                <w:szCs w:val="20"/>
              </w:rPr>
              <w:t xml:space="preserve"> </w:t>
            </w:r>
            <w:r w:rsidR="00513187" w:rsidRPr="00513187">
              <w:rPr>
                <w:rFonts w:ascii="Calibri" w:eastAsia="Calibri" w:hAnsi="Calibri" w:cs="Calibri"/>
                <w:bCs/>
                <w:sz w:val="20"/>
                <w:szCs w:val="20"/>
              </w:rPr>
              <w:t>Castro</w:t>
            </w:r>
          </w:p>
        </w:tc>
        <w:tc>
          <w:tcPr>
            <w:tcW w:w="2296" w:type="pct"/>
            <w:vMerge/>
            <w:tcBorders>
              <w:left w:val="single" w:sz="4" w:space="0" w:color="auto"/>
              <w:bottom w:val="single" w:sz="4" w:space="0" w:color="auto"/>
              <w:right w:val="single" w:sz="4" w:space="0" w:color="auto"/>
            </w:tcBorders>
            <w:shd w:val="clear" w:color="auto" w:fill="FFFFFF"/>
          </w:tcPr>
          <w:p w14:paraId="1C2A4FEB" w14:textId="77777777" w:rsidR="004B0284" w:rsidRPr="007A7DEB" w:rsidRDefault="004B0284" w:rsidP="00CA0C31">
            <w:pPr>
              <w:spacing w:after="0" w:line="240" w:lineRule="auto"/>
              <w:ind w:left="188"/>
              <w:jc w:val="both"/>
              <w:rPr>
                <w:rFonts w:ascii="Calibri" w:eastAsia="Calibri" w:hAnsi="Calibri" w:cs="Calibri"/>
                <w:b/>
                <w:sz w:val="20"/>
                <w:szCs w:val="20"/>
              </w:rPr>
            </w:pPr>
          </w:p>
        </w:tc>
      </w:tr>
      <w:tr w:rsidR="004B0284" w:rsidRPr="007A7DEB" w14:paraId="0A1AA9B8" w14:textId="77777777" w:rsidTr="00CA0C3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CDA921" w14:textId="77777777"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40DE4056" w14:textId="77777777" w:rsidR="004B0284" w:rsidRPr="007A7DEB" w:rsidRDefault="00BE6639" w:rsidP="00CA0C31">
            <w:pPr>
              <w:spacing w:after="100" w:line="240" w:lineRule="auto"/>
              <w:jc w:val="both"/>
              <w:rPr>
                <w:rFonts w:ascii="Calibri" w:eastAsia="Calibri" w:hAnsi="Calibri" w:cs="Calibri"/>
                <w:sz w:val="20"/>
                <w:szCs w:val="20"/>
                <w:lang w:eastAsia="es-ES"/>
              </w:rPr>
            </w:pPr>
            <w:r>
              <w:rPr>
                <w:rFonts w:cs="Times New Roman"/>
                <w:color w:val="000000" w:themeColor="text1"/>
                <w:sz w:val="20"/>
                <w:szCs w:val="20"/>
              </w:rPr>
              <w:t xml:space="preserve">Pesquera </w:t>
            </w:r>
            <w:proofErr w:type="spellStart"/>
            <w:r>
              <w:rPr>
                <w:rFonts w:cs="Times New Roman"/>
                <w:color w:val="000000" w:themeColor="text1"/>
                <w:sz w:val="20"/>
                <w:szCs w:val="20"/>
              </w:rPr>
              <w:t>Pacific</w:t>
            </w:r>
            <w:proofErr w:type="spellEnd"/>
            <w:r>
              <w:rPr>
                <w:rFonts w:cs="Times New Roman"/>
                <w:color w:val="000000" w:themeColor="text1"/>
                <w:sz w:val="20"/>
                <w:szCs w:val="20"/>
              </w:rPr>
              <w:t xml:space="preserve"> </w:t>
            </w:r>
            <w:proofErr w:type="spellStart"/>
            <w:r>
              <w:rPr>
                <w:rFonts w:cs="Times New Roman"/>
                <w:color w:val="000000" w:themeColor="text1"/>
                <w:sz w:val="20"/>
                <w:szCs w:val="20"/>
              </w:rPr>
              <w:t>Star</w:t>
            </w:r>
            <w:proofErr w:type="spellEnd"/>
            <w:r>
              <w:rPr>
                <w:rFonts w:cs="Times New Roman"/>
                <w:color w:val="000000" w:themeColor="text1"/>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570BEB" w14:textId="77777777"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0B7106B3" w14:textId="77777777" w:rsidR="004B0284" w:rsidRPr="007A7DEB" w:rsidRDefault="00BE6639" w:rsidP="00CA0C31">
            <w:pPr>
              <w:spacing w:after="100" w:line="240" w:lineRule="auto"/>
              <w:jc w:val="both"/>
              <w:rPr>
                <w:rFonts w:ascii="Calibri" w:eastAsia="Calibri" w:hAnsi="Calibri" w:cs="Calibri"/>
                <w:sz w:val="20"/>
                <w:szCs w:val="20"/>
                <w:lang w:val="es-ES" w:eastAsia="es-ES"/>
              </w:rPr>
            </w:pPr>
            <w:r>
              <w:rPr>
                <w:rFonts w:cs="Times New Roman"/>
                <w:color w:val="000000" w:themeColor="text1"/>
                <w:sz w:val="20"/>
                <w:szCs w:val="20"/>
              </w:rPr>
              <w:t>96.831.480-7</w:t>
            </w:r>
          </w:p>
        </w:tc>
      </w:tr>
      <w:tr w:rsidR="004B0284" w:rsidRPr="007A7DEB" w14:paraId="3270629A" w14:textId="77777777" w:rsidTr="00CA0C3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ED9D29" w14:textId="77777777"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25B2F2E8" w14:textId="77777777" w:rsidR="004B0284" w:rsidRDefault="00FA29DE"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Parque Industrial San Andrés</w:t>
            </w:r>
          </w:p>
          <w:p w14:paraId="5D1D6CEB" w14:textId="77777777" w:rsidR="00FA29DE" w:rsidRDefault="00FA29DE"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Bernardino 1990</w:t>
            </w:r>
          </w:p>
          <w:p w14:paraId="4CE86DE1" w14:textId="77777777" w:rsidR="00FA29DE" w:rsidRPr="007A7DEB" w:rsidRDefault="00FA29DE"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CC29E8" w14:textId="77777777" w:rsidR="004B0284" w:rsidRPr="007A7DEB"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D64B4D">
              <w:rPr>
                <w:rFonts w:ascii="Calibri" w:eastAsia="Calibri" w:hAnsi="Calibri" w:cs="Calibri"/>
                <w:sz w:val="20"/>
                <w:szCs w:val="20"/>
              </w:rPr>
              <w:t>contac</w:t>
            </w:r>
            <w:r w:rsidR="009643C5">
              <w:rPr>
                <w:rFonts w:ascii="Calibri" w:eastAsia="Calibri" w:hAnsi="Calibri" w:cs="Calibri"/>
                <w:sz w:val="20"/>
                <w:szCs w:val="20"/>
              </w:rPr>
              <w:t>t</w:t>
            </w:r>
            <w:r w:rsidR="00D64B4D">
              <w:rPr>
                <w:rFonts w:ascii="Calibri" w:eastAsia="Calibri" w:hAnsi="Calibri" w:cs="Calibri"/>
                <w:sz w:val="20"/>
                <w:szCs w:val="20"/>
              </w:rPr>
              <w:t>o</w:t>
            </w:r>
            <w:r w:rsidR="00AD5FCF" w:rsidRPr="00AD5FCF">
              <w:rPr>
                <w:rFonts w:ascii="Calibri" w:eastAsia="Calibri" w:hAnsi="Calibri" w:cs="Calibri"/>
                <w:sz w:val="20"/>
                <w:szCs w:val="20"/>
              </w:rPr>
              <w:t>@</w:t>
            </w:r>
            <w:r w:rsidR="00FD5B2D">
              <w:rPr>
                <w:rFonts w:ascii="Calibri" w:eastAsia="Calibri" w:hAnsi="Calibri" w:cs="Calibri"/>
                <w:sz w:val="20"/>
                <w:szCs w:val="20"/>
              </w:rPr>
              <w:t>fiordoaustral</w:t>
            </w:r>
            <w:r w:rsidR="00AD5FCF" w:rsidRPr="00AD5FCF">
              <w:rPr>
                <w:rFonts w:ascii="Calibri" w:eastAsia="Calibri" w:hAnsi="Calibri" w:cs="Calibri"/>
                <w:sz w:val="20"/>
                <w:szCs w:val="20"/>
              </w:rPr>
              <w:t>.com</w:t>
            </w:r>
          </w:p>
        </w:tc>
      </w:tr>
      <w:tr w:rsidR="004B0284" w:rsidRPr="007A7DEB" w14:paraId="27FD0B35" w14:textId="77777777" w:rsidTr="00CA0C3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C838610" w14:textId="77777777" w:rsidR="004B0284" w:rsidRPr="007A7DEB" w:rsidRDefault="004B0284" w:rsidP="00CA0C31">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BADEAA" w14:textId="77777777" w:rsidR="004B0284" w:rsidRPr="007A7DEB"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AD5FCF" w:rsidRPr="00AD5FCF">
              <w:rPr>
                <w:rFonts w:ascii="Calibri" w:eastAsia="Calibri" w:hAnsi="Calibri" w:cs="Calibri"/>
                <w:sz w:val="20"/>
                <w:szCs w:val="20"/>
              </w:rPr>
              <w:t>(+56) 65</w:t>
            </w:r>
            <w:r w:rsidR="008B3B21">
              <w:rPr>
                <w:rFonts w:ascii="Calibri" w:eastAsia="Calibri" w:hAnsi="Calibri" w:cs="Calibri"/>
                <w:sz w:val="20"/>
                <w:szCs w:val="20"/>
              </w:rPr>
              <w:t xml:space="preserve"> </w:t>
            </w:r>
            <w:r w:rsidR="00AD5FCF" w:rsidRPr="00AD5FCF">
              <w:rPr>
                <w:rFonts w:ascii="Calibri" w:eastAsia="Calibri" w:hAnsi="Calibri" w:cs="Calibri"/>
                <w:sz w:val="20"/>
                <w:szCs w:val="20"/>
              </w:rPr>
              <w:t>2</w:t>
            </w:r>
            <w:r w:rsidR="00BE6639">
              <w:rPr>
                <w:rFonts w:ascii="Calibri" w:eastAsia="Calibri" w:hAnsi="Calibri" w:cs="Calibri"/>
                <w:sz w:val="20"/>
                <w:szCs w:val="20"/>
              </w:rPr>
              <w:t>267000</w:t>
            </w:r>
          </w:p>
        </w:tc>
      </w:tr>
      <w:tr w:rsidR="004B0284" w:rsidRPr="007A7DEB" w14:paraId="2BFD5D46" w14:textId="77777777" w:rsidTr="00CA0C3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A3B603" w14:textId="77777777" w:rsidR="004B0284" w:rsidRDefault="004B0284" w:rsidP="00CA0C31">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08A6F0C" w14:textId="77777777" w:rsidR="004B0284" w:rsidRPr="007A7DEB" w:rsidRDefault="000463A2"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Pedro Chávez del Villar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D31706" w14:textId="77777777"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0226F7CE" w14:textId="77777777" w:rsidR="004B0284" w:rsidRPr="007A7DEB" w:rsidRDefault="000463A2" w:rsidP="00CA0C31">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8.714.152-7</w:t>
            </w:r>
          </w:p>
        </w:tc>
      </w:tr>
      <w:tr w:rsidR="004B0284" w:rsidRPr="007A7DEB" w14:paraId="5F4051DD" w14:textId="77777777" w:rsidTr="00CA0C3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F00C31" w14:textId="77777777"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61108266" w14:textId="77777777" w:rsidR="00FA29DE" w:rsidRPr="00FA29DE" w:rsidRDefault="00FA29DE" w:rsidP="00FA29DE">
            <w:pPr>
              <w:spacing w:after="100" w:line="240" w:lineRule="auto"/>
              <w:jc w:val="both"/>
              <w:rPr>
                <w:rFonts w:ascii="Calibri" w:eastAsia="Calibri" w:hAnsi="Calibri" w:cs="Calibri"/>
                <w:sz w:val="20"/>
                <w:szCs w:val="20"/>
                <w:lang w:val="es-ES" w:eastAsia="es-ES"/>
              </w:rPr>
            </w:pPr>
            <w:r w:rsidRPr="00FA29DE">
              <w:rPr>
                <w:rFonts w:ascii="Calibri" w:eastAsia="Calibri" w:hAnsi="Calibri" w:cs="Calibri"/>
                <w:sz w:val="20"/>
                <w:szCs w:val="20"/>
                <w:lang w:val="es-ES" w:eastAsia="es-ES"/>
              </w:rPr>
              <w:t>Parque Industrial San Andrés</w:t>
            </w:r>
          </w:p>
          <w:p w14:paraId="516771A6" w14:textId="77777777" w:rsidR="00FA29DE" w:rsidRPr="00FA29DE" w:rsidRDefault="00FA29DE" w:rsidP="00FA29DE">
            <w:pPr>
              <w:spacing w:after="100" w:line="240" w:lineRule="auto"/>
              <w:jc w:val="both"/>
              <w:rPr>
                <w:rFonts w:ascii="Calibri" w:eastAsia="Calibri" w:hAnsi="Calibri" w:cs="Calibri"/>
                <w:sz w:val="20"/>
                <w:szCs w:val="20"/>
                <w:lang w:val="es-ES" w:eastAsia="es-ES"/>
              </w:rPr>
            </w:pPr>
            <w:r w:rsidRPr="00FA29DE">
              <w:rPr>
                <w:rFonts w:ascii="Calibri" w:eastAsia="Calibri" w:hAnsi="Calibri" w:cs="Calibri"/>
                <w:sz w:val="20"/>
                <w:szCs w:val="20"/>
                <w:lang w:val="es-ES" w:eastAsia="es-ES"/>
              </w:rPr>
              <w:t xml:space="preserve">Bernardino </w:t>
            </w:r>
            <w:r>
              <w:rPr>
                <w:rFonts w:ascii="Calibri" w:eastAsia="Calibri" w:hAnsi="Calibri" w:cs="Calibri"/>
                <w:sz w:val="20"/>
                <w:szCs w:val="20"/>
                <w:lang w:val="es-ES" w:eastAsia="es-ES"/>
              </w:rPr>
              <w:t>1</w:t>
            </w:r>
            <w:r w:rsidRPr="00FA29DE">
              <w:rPr>
                <w:rFonts w:ascii="Calibri" w:eastAsia="Calibri" w:hAnsi="Calibri" w:cs="Calibri"/>
                <w:sz w:val="20"/>
                <w:szCs w:val="20"/>
                <w:lang w:val="es-ES" w:eastAsia="es-ES"/>
              </w:rPr>
              <w:t>990</w:t>
            </w:r>
          </w:p>
          <w:p w14:paraId="087FCB0B" w14:textId="77777777" w:rsidR="004B0284" w:rsidRPr="007A7DEB" w:rsidRDefault="00FA29DE" w:rsidP="00FA29DE">
            <w:pPr>
              <w:spacing w:after="100" w:line="240" w:lineRule="auto"/>
              <w:jc w:val="both"/>
              <w:rPr>
                <w:rFonts w:ascii="Calibri" w:eastAsia="Calibri" w:hAnsi="Calibri" w:cs="Calibri"/>
                <w:sz w:val="20"/>
                <w:szCs w:val="20"/>
                <w:lang w:val="es-ES" w:eastAsia="es-ES"/>
              </w:rPr>
            </w:pPr>
            <w:r w:rsidRPr="00FA29DE">
              <w:rPr>
                <w:rFonts w:ascii="Calibri" w:eastAsia="Calibri" w:hAnsi="Calibri" w:cs="Calibri"/>
                <w:sz w:val="20"/>
                <w:szCs w:val="20"/>
                <w:lang w:val="es-ES" w:eastAsia="es-ES"/>
              </w:rPr>
              <w:t>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9D2164" w14:textId="77777777"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0C16BC3E" w14:textId="77777777" w:rsidR="004B0284" w:rsidRPr="007A7DEB" w:rsidRDefault="000463A2" w:rsidP="00CA0C31">
            <w:pPr>
              <w:spacing w:after="100" w:line="240" w:lineRule="auto"/>
              <w:jc w:val="both"/>
              <w:rPr>
                <w:rFonts w:ascii="Calibri" w:eastAsia="Calibri" w:hAnsi="Calibri" w:cs="Calibri"/>
                <w:sz w:val="20"/>
                <w:szCs w:val="20"/>
                <w:lang w:val="es-ES" w:eastAsia="es-ES"/>
              </w:rPr>
            </w:pPr>
            <w:r>
              <w:rPr>
                <w:rFonts w:cs="Times New Roman"/>
                <w:color w:val="000000" w:themeColor="text1"/>
                <w:sz w:val="20"/>
                <w:szCs w:val="20"/>
              </w:rPr>
              <w:t>pedro.chavez</w:t>
            </w:r>
            <w:r w:rsidR="00BE6639">
              <w:rPr>
                <w:rFonts w:cs="Times New Roman"/>
                <w:color w:val="000000" w:themeColor="text1"/>
                <w:sz w:val="20"/>
                <w:szCs w:val="20"/>
              </w:rPr>
              <w:t>@fiordoaustral.c</w:t>
            </w:r>
            <w:r>
              <w:rPr>
                <w:rFonts w:cs="Times New Roman"/>
                <w:color w:val="000000" w:themeColor="text1"/>
                <w:sz w:val="20"/>
                <w:szCs w:val="20"/>
              </w:rPr>
              <w:t>om</w:t>
            </w:r>
          </w:p>
        </w:tc>
      </w:tr>
      <w:tr w:rsidR="004B0284" w:rsidRPr="007A7DEB" w14:paraId="448B92E4" w14:textId="77777777" w:rsidTr="00CA0C3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918618" w14:textId="77777777" w:rsidR="004B0284" w:rsidRPr="007A7DEB" w:rsidRDefault="004B0284" w:rsidP="00CA0C31">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D21566" w14:textId="77777777" w:rsidR="004B0284" w:rsidRPr="007A7DEB" w:rsidRDefault="004B0284" w:rsidP="00CA0C31">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AD5FCF" w:rsidRPr="00AD5FCF">
              <w:rPr>
                <w:rFonts w:ascii="Calibri" w:eastAsia="Calibri" w:hAnsi="Calibri" w:cs="Calibri"/>
                <w:sz w:val="20"/>
                <w:szCs w:val="20"/>
              </w:rPr>
              <w:t>(+56) 65</w:t>
            </w:r>
            <w:r w:rsidR="008B3B21">
              <w:rPr>
                <w:rFonts w:ascii="Calibri" w:eastAsia="Calibri" w:hAnsi="Calibri" w:cs="Calibri"/>
                <w:sz w:val="20"/>
                <w:szCs w:val="20"/>
              </w:rPr>
              <w:t xml:space="preserve"> </w:t>
            </w:r>
            <w:r w:rsidR="00AD5FCF" w:rsidRPr="00AD5FCF">
              <w:rPr>
                <w:rFonts w:ascii="Calibri" w:eastAsia="Calibri" w:hAnsi="Calibri" w:cs="Calibri"/>
                <w:sz w:val="20"/>
                <w:szCs w:val="20"/>
              </w:rPr>
              <w:t>2</w:t>
            </w:r>
            <w:r w:rsidR="00BE6639">
              <w:rPr>
                <w:rFonts w:ascii="Calibri" w:eastAsia="Calibri" w:hAnsi="Calibri" w:cs="Calibri"/>
                <w:sz w:val="20"/>
                <w:szCs w:val="20"/>
              </w:rPr>
              <w:t>267000</w:t>
            </w:r>
          </w:p>
        </w:tc>
      </w:tr>
    </w:tbl>
    <w:p w14:paraId="398F0E71" w14:textId="77777777" w:rsidR="00D42470" w:rsidRPr="00A2489C" w:rsidRDefault="00D42470" w:rsidP="0092497E">
      <w:pPr>
        <w:spacing w:after="0" w:line="240" w:lineRule="auto"/>
        <w:contextualSpacing/>
        <w:rPr>
          <w:rFonts w:ascii="Calibri" w:hAnsi="Calibri"/>
          <w:sz w:val="20"/>
          <w:szCs w:val="20"/>
        </w:rPr>
      </w:pPr>
    </w:p>
    <w:p w14:paraId="4029E82E" w14:textId="77777777" w:rsidR="00D42470" w:rsidRPr="0092497E" w:rsidRDefault="00D42470" w:rsidP="00D42470">
      <w:pPr>
        <w:jc w:val="center"/>
        <w:rPr>
          <w:rFonts w:ascii="Calibri" w:eastAsia="Calibri" w:hAnsi="Calibri" w:cs="Calibri"/>
          <w:sz w:val="20"/>
          <w:szCs w:val="20"/>
        </w:rPr>
      </w:pPr>
    </w:p>
    <w:p w14:paraId="22BD1277" w14:textId="77777777" w:rsidR="00D42470" w:rsidRPr="00D42470" w:rsidRDefault="00D42470" w:rsidP="00A5414C">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p>
    <w:p w14:paraId="4A7A2C55" w14:textId="77777777" w:rsidR="00D42470" w:rsidRPr="00D42470" w:rsidRDefault="00D42470" w:rsidP="00EF1051">
      <w:pPr>
        <w:pStyle w:val="Ttulo2"/>
      </w:pPr>
      <w:bookmarkStart w:id="37" w:name="_Toc449085408"/>
      <w:bookmarkStart w:id="38" w:name="_Toc98254856"/>
      <w:r w:rsidRPr="00D42470">
        <w:lastRenderedPageBreak/>
        <w:t>Ubicación</w:t>
      </w:r>
      <w:bookmarkEnd w:id="28"/>
      <w:bookmarkEnd w:id="29"/>
      <w:bookmarkEnd w:id="30"/>
      <w:bookmarkEnd w:id="31"/>
      <w:bookmarkEnd w:id="32"/>
      <w:bookmarkEnd w:id="33"/>
      <w:r w:rsidRPr="00D42470">
        <w:t xml:space="preserve"> y </w:t>
      </w:r>
      <w:proofErr w:type="spellStart"/>
      <w:r w:rsidRPr="00D42470">
        <w:t>Layout</w:t>
      </w:r>
      <w:bookmarkEnd w:id="34"/>
      <w:bookmarkEnd w:id="35"/>
      <w:bookmarkEnd w:id="36"/>
      <w:bookmarkEnd w:id="37"/>
      <w:bookmarkEnd w:id="38"/>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784F267A"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C038F32" w14:textId="77777777" w:rsidR="00D42470" w:rsidRDefault="00D42470" w:rsidP="00D42470">
            <w:pPr>
              <w:spacing w:after="0" w:line="240" w:lineRule="auto"/>
              <w:jc w:val="both"/>
              <w:rPr>
                <w:rFonts w:ascii="Calibri" w:eastAsia="Calibri" w:hAnsi="Calibri" w:cs="Times New Roman"/>
                <w:sz w:val="20"/>
                <w:szCs w:val="20"/>
              </w:rPr>
            </w:pPr>
            <w:bookmarkStart w:id="39" w:name="_Toc352840382"/>
            <w:bookmarkStart w:id="40" w:name="_Toc352841442"/>
            <w:bookmarkStart w:id="41" w:name="_Toc352940732"/>
            <w:bookmarkStart w:id="42" w:name="_Toc353998108"/>
            <w:bookmarkStart w:id="43"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79449D" w:rsidRPr="0079449D">
              <w:rPr>
                <w:rFonts w:ascii="Calibri" w:eastAsia="Calibri" w:hAnsi="Calibri" w:cs="Times New Roman"/>
                <w:sz w:val="20"/>
                <w:szCs w:val="20"/>
              </w:rPr>
              <w:t>https://ide.sma.gob.cl/</w:t>
            </w:r>
            <w:bookmarkEnd w:id="39"/>
            <w:bookmarkEnd w:id="40"/>
            <w:r w:rsidR="0079449D">
              <w:rPr>
                <w:rFonts w:ascii="Calibri" w:eastAsia="Calibri" w:hAnsi="Calibri" w:cs="Times New Roman"/>
                <w:sz w:val="20"/>
                <w:szCs w:val="20"/>
              </w:rPr>
              <w:t>)</w:t>
            </w:r>
            <w:r w:rsidRPr="00D42470">
              <w:rPr>
                <w:rFonts w:ascii="Calibri" w:eastAsia="Calibri" w:hAnsi="Calibri" w:cs="Times New Roman"/>
                <w:sz w:val="20"/>
                <w:szCs w:val="20"/>
              </w:rPr>
              <w:t>.</w:t>
            </w:r>
            <w:bookmarkEnd w:id="41"/>
            <w:bookmarkEnd w:id="42"/>
            <w:bookmarkEnd w:id="43"/>
          </w:p>
          <w:p w14:paraId="3F995498" w14:textId="77777777" w:rsidR="00C7139F" w:rsidRPr="005C6B96" w:rsidRDefault="009B375A" w:rsidP="00D42470">
            <w:pPr>
              <w:spacing w:after="0" w:line="240" w:lineRule="auto"/>
              <w:jc w:val="center"/>
              <w:rPr>
                <w:rFonts w:ascii="Calibri" w:eastAsia="Calibri" w:hAnsi="Calibri" w:cs="Calibri"/>
                <w:bCs/>
                <w:noProof/>
                <w:sz w:val="20"/>
                <w:szCs w:val="20"/>
                <w:lang w:eastAsia="es-CL"/>
              </w:rPr>
            </w:pPr>
            <w:r>
              <w:rPr>
                <w:noProof/>
              </w:rPr>
              <w:drawing>
                <wp:inline distT="0" distB="0" distL="0" distR="0" wp14:anchorId="25723699" wp14:editId="29A55FBA">
                  <wp:extent cx="7075170" cy="4329449"/>
                  <wp:effectExtent l="114300" t="114300" r="106680" b="147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75883" cy="432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42470" w:rsidRPr="00D42470" w14:paraId="3FED8F52" w14:textId="77777777" w:rsidTr="00556C92">
        <w:trPr>
          <w:trHeight w:val="229"/>
          <w:jc w:val="center"/>
        </w:trPr>
        <w:tc>
          <w:tcPr>
            <w:tcW w:w="1798" w:type="pct"/>
            <w:shd w:val="clear" w:color="auto" w:fill="FFFFFF"/>
            <w:tcMar>
              <w:top w:w="58" w:type="dxa"/>
              <w:left w:w="58" w:type="dxa"/>
              <w:bottom w:w="58" w:type="dxa"/>
              <w:right w:w="58" w:type="dxa"/>
            </w:tcMar>
            <w:hideMark/>
          </w:tcPr>
          <w:p w14:paraId="0F841FAB"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C4516F">
              <w:rPr>
                <w:rFonts w:ascii="Calibri" w:eastAsia="Calibri" w:hAnsi="Calibri" w:cs="Calibri"/>
                <w:b/>
                <w:sz w:val="20"/>
                <w:szCs w:val="18"/>
              </w:rPr>
              <w:t>: DATUM WGS 84</w:t>
            </w:r>
          </w:p>
        </w:tc>
        <w:tc>
          <w:tcPr>
            <w:tcW w:w="928" w:type="pct"/>
            <w:shd w:val="clear" w:color="auto" w:fill="FFFFFF"/>
          </w:tcPr>
          <w:p w14:paraId="5ABF94A6"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4B0284">
              <w:rPr>
                <w:rFonts w:ascii="Calibri" w:eastAsia="Calibri" w:hAnsi="Calibri" w:cs="Calibri"/>
                <w:b/>
                <w:sz w:val="20"/>
                <w:szCs w:val="18"/>
              </w:rPr>
              <w:t xml:space="preserve"> 18G</w:t>
            </w:r>
          </w:p>
        </w:tc>
        <w:tc>
          <w:tcPr>
            <w:tcW w:w="1146" w:type="pct"/>
            <w:shd w:val="clear" w:color="auto" w:fill="FFFFFF"/>
          </w:tcPr>
          <w:p w14:paraId="02B6809F"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C4516F">
              <w:rPr>
                <w:rFonts w:ascii="Calibri" w:eastAsia="Calibri" w:hAnsi="Calibri" w:cs="Calibri"/>
                <w:b/>
                <w:sz w:val="20"/>
                <w:szCs w:val="18"/>
              </w:rPr>
              <w:t xml:space="preserve"> </w:t>
            </w:r>
            <w:r w:rsidR="008B145E">
              <w:rPr>
                <w:rFonts w:ascii="Calibri" w:eastAsia="Calibri" w:hAnsi="Calibri" w:cs="Calibri"/>
                <w:b/>
                <w:sz w:val="20"/>
                <w:szCs w:val="18"/>
              </w:rPr>
              <w:t>5.</w:t>
            </w:r>
            <w:r w:rsidR="0079449D">
              <w:rPr>
                <w:rFonts w:ascii="Calibri" w:eastAsia="Calibri" w:hAnsi="Calibri" w:cs="Calibri"/>
                <w:b/>
                <w:sz w:val="20"/>
                <w:szCs w:val="18"/>
              </w:rPr>
              <w:t>29</w:t>
            </w:r>
            <w:r w:rsidR="008868A0">
              <w:rPr>
                <w:rFonts w:ascii="Calibri" w:eastAsia="Calibri" w:hAnsi="Calibri" w:cs="Calibri"/>
                <w:b/>
                <w:sz w:val="20"/>
                <w:szCs w:val="18"/>
              </w:rPr>
              <w:t>6</w:t>
            </w:r>
            <w:r w:rsidR="0079449D">
              <w:rPr>
                <w:rFonts w:ascii="Calibri" w:eastAsia="Calibri" w:hAnsi="Calibri" w:cs="Calibri"/>
                <w:b/>
                <w:sz w:val="20"/>
                <w:szCs w:val="18"/>
              </w:rPr>
              <w:t>.</w:t>
            </w:r>
            <w:r w:rsidR="008868A0">
              <w:rPr>
                <w:rFonts w:ascii="Calibri" w:eastAsia="Calibri" w:hAnsi="Calibri" w:cs="Calibri"/>
                <w:b/>
                <w:sz w:val="20"/>
                <w:szCs w:val="18"/>
              </w:rPr>
              <w:t>130</w:t>
            </w:r>
          </w:p>
        </w:tc>
        <w:tc>
          <w:tcPr>
            <w:tcW w:w="1128" w:type="pct"/>
            <w:shd w:val="clear" w:color="auto" w:fill="FFFFFF"/>
          </w:tcPr>
          <w:p w14:paraId="2E70FED9"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C4516F">
              <w:rPr>
                <w:rFonts w:ascii="Calibri" w:eastAsia="Calibri" w:hAnsi="Calibri" w:cs="Calibri"/>
                <w:b/>
                <w:sz w:val="20"/>
                <w:szCs w:val="16"/>
              </w:rPr>
              <w:t xml:space="preserve"> </w:t>
            </w:r>
            <w:r w:rsidR="008B145E">
              <w:rPr>
                <w:rFonts w:ascii="Calibri" w:eastAsia="Calibri" w:hAnsi="Calibri" w:cs="Calibri"/>
                <w:b/>
                <w:sz w:val="20"/>
                <w:szCs w:val="16"/>
              </w:rPr>
              <w:t>6</w:t>
            </w:r>
            <w:r w:rsidR="0079449D">
              <w:rPr>
                <w:rFonts w:ascii="Calibri" w:eastAsia="Calibri" w:hAnsi="Calibri" w:cs="Calibri"/>
                <w:b/>
                <w:sz w:val="20"/>
                <w:szCs w:val="16"/>
              </w:rPr>
              <w:t>01.9</w:t>
            </w:r>
            <w:r w:rsidR="008868A0">
              <w:rPr>
                <w:rFonts w:ascii="Calibri" w:eastAsia="Calibri" w:hAnsi="Calibri" w:cs="Calibri"/>
                <w:b/>
                <w:sz w:val="20"/>
                <w:szCs w:val="16"/>
              </w:rPr>
              <w:t>69</w:t>
            </w:r>
          </w:p>
        </w:tc>
      </w:tr>
      <w:tr w:rsidR="00D42470" w:rsidRPr="00D42470" w14:paraId="7160696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17A00805" w14:textId="77777777" w:rsidR="00D42470" w:rsidRPr="00E73498" w:rsidRDefault="00D42470" w:rsidP="00850D6E">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 xml:space="preserve">Ruta de acceso: </w:t>
            </w:r>
            <w:r w:rsidR="00717857" w:rsidRPr="00717857">
              <w:rPr>
                <w:rFonts w:ascii="Calibri" w:eastAsia="Calibri" w:hAnsi="Calibri" w:cs="Calibri"/>
                <w:bCs/>
                <w:sz w:val="20"/>
                <w:szCs w:val="18"/>
              </w:rPr>
              <w:t xml:space="preserve">Desde la </w:t>
            </w:r>
            <w:r w:rsidR="00717857">
              <w:rPr>
                <w:rFonts w:ascii="Calibri" w:eastAsia="Calibri" w:hAnsi="Calibri" w:cs="Calibri"/>
                <w:bCs/>
                <w:sz w:val="20"/>
                <w:szCs w:val="18"/>
              </w:rPr>
              <w:t>P</w:t>
            </w:r>
            <w:r w:rsidR="00717857" w:rsidRPr="00717857">
              <w:rPr>
                <w:rFonts w:ascii="Calibri" w:eastAsia="Calibri" w:hAnsi="Calibri" w:cs="Calibri"/>
                <w:bCs/>
                <w:sz w:val="20"/>
                <w:szCs w:val="18"/>
              </w:rPr>
              <w:t xml:space="preserve">laza de </w:t>
            </w:r>
            <w:r w:rsidR="00717857">
              <w:rPr>
                <w:rFonts w:ascii="Calibri" w:eastAsia="Calibri" w:hAnsi="Calibri" w:cs="Calibri"/>
                <w:bCs/>
                <w:sz w:val="20"/>
                <w:szCs w:val="18"/>
              </w:rPr>
              <w:t>A</w:t>
            </w:r>
            <w:r w:rsidR="00717857" w:rsidRPr="00717857">
              <w:rPr>
                <w:rFonts w:ascii="Calibri" w:eastAsia="Calibri" w:hAnsi="Calibri" w:cs="Calibri"/>
                <w:bCs/>
                <w:sz w:val="20"/>
                <w:szCs w:val="18"/>
              </w:rPr>
              <w:t xml:space="preserve">rmas de </w:t>
            </w:r>
            <w:r w:rsidR="00717857">
              <w:rPr>
                <w:rFonts w:ascii="Calibri" w:eastAsia="Calibri" w:hAnsi="Calibri" w:cs="Calibri"/>
                <w:bCs/>
                <w:sz w:val="20"/>
                <w:szCs w:val="18"/>
              </w:rPr>
              <w:t xml:space="preserve">la ciudad de </w:t>
            </w:r>
            <w:r w:rsidR="00717857" w:rsidRPr="00717857">
              <w:rPr>
                <w:rFonts w:ascii="Calibri" w:eastAsia="Calibri" w:hAnsi="Calibri" w:cs="Calibri"/>
                <w:bCs/>
                <w:sz w:val="20"/>
                <w:szCs w:val="18"/>
              </w:rPr>
              <w:t xml:space="preserve">Castro tomar calle Blanco </w:t>
            </w:r>
            <w:r w:rsidR="00717857">
              <w:rPr>
                <w:rFonts w:ascii="Calibri" w:eastAsia="Calibri" w:hAnsi="Calibri" w:cs="Calibri"/>
                <w:bCs/>
                <w:sz w:val="20"/>
                <w:szCs w:val="18"/>
              </w:rPr>
              <w:t>E</w:t>
            </w:r>
            <w:r w:rsidR="00717857" w:rsidRPr="00717857">
              <w:rPr>
                <w:rFonts w:ascii="Calibri" w:eastAsia="Calibri" w:hAnsi="Calibri" w:cs="Calibri"/>
                <w:bCs/>
                <w:sz w:val="20"/>
                <w:szCs w:val="18"/>
              </w:rPr>
              <w:t xml:space="preserve">ncalada con dirección a la costanera, en la intersección </w:t>
            </w:r>
            <w:r w:rsidR="00717857">
              <w:rPr>
                <w:rFonts w:ascii="Calibri" w:eastAsia="Calibri" w:hAnsi="Calibri" w:cs="Calibri"/>
                <w:bCs/>
                <w:sz w:val="20"/>
                <w:szCs w:val="18"/>
              </w:rPr>
              <w:t xml:space="preserve">de dicha calle </w:t>
            </w:r>
            <w:r w:rsidR="00717857" w:rsidRPr="00717857">
              <w:rPr>
                <w:rFonts w:ascii="Calibri" w:eastAsia="Calibri" w:hAnsi="Calibri" w:cs="Calibri"/>
                <w:bCs/>
                <w:sz w:val="20"/>
                <w:szCs w:val="18"/>
              </w:rPr>
              <w:t xml:space="preserve">con Pedro Montt tomar a la izquierda avanzar unos </w:t>
            </w:r>
            <w:r w:rsidR="00717857">
              <w:rPr>
                <w:rFonts w:ascii="Calibri" w:eastAsia="Calibri" w:hAnsi="Calibri" w:cs="Calibri"/>
                <w:bCs/>
                <w:sz w:val="20"/>
                <w:szCs w:val="18"/>
              </w:rPr>
              <w:t>5</w:t>
            </w:r>
            <w:r w:rsidR="00717857" w:rsidRPr="00717857">
              <w:rPr>
                <w:rFonts w:ascii="Calibri" w:eastAsia="Calibri" w:hAnsi="Calibri" w:cs="Calibri"/>
                <w:bCs/>
                <w:sz w:val="20"/>
                <w:szCs w:val="18"/>
              </w:rPr>
              <w:t xml:space="preserve">0 metros hasta </w:t>
            </w:r>
            <w:r w:rsidR="00717857">
              <w:rPr>
                <w:rFonts w:ascii="Calibri" w:eastAsia="Calibri" w:hAnsi="Calibri" w:cs="Calibri"/>
                <w:bCs/>
                <w:sz w:val="20"/>
                <w:szCs w:val="18"/>
              </w:rPr>
              <w:t>l</w:t>
            </w:r>
            <w:r w:rsidR="00717857" w:rsidRPr="00717857">
              <w:rPr>
                <w:rFonts w:ascii="Calibri" w:eastAsia="Calibri" w:hAnsi="Calibri" w:cs="Calibri"/>
                <w:bCs/>
                <w:sz w:val="20"/>
                <w:szCs w:val="18"/>
              </w:rPr>
              <w:t>legar a la unidad fiscalizable.</w:t>
            </w:r>
          </w:p>
        </w:tc>
      </w:tr>
    </w:tbl>
    <w:p w14:paraId="1AB7859B"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46450115"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8D5D5C" w14:textId="77777777" w:rsidR="00D42470" w:rsidRPr="00FD5B2D" w:rsidRDefault="00D42470" w:rsidP="00D42470">
            <w:pPr>
              <w:rPr>
                <w:sz w:val="20"/>
                <w:szCs w:val="20"/>
              </w:rPr>
            </w:pPr>
            <w:r w:rsidRPr="00FD5B2D">
              <w:rPr>
                <w:b/>
                <w:sz w:val="20"/>
                <w:szCs w:val="20"/>
              </w:rPr>
              <w:lastRenderedPageBreak/>
              <w:t xml:space="preserve">Figura 2. </w:t>
            </w:r>
            <w:proofErr w:type="spellStart"/>
            <w:r w:rsidRPr="00FD5B2D">
              <w:rPr>
                <w:b/>
                <w:sz w:val="20"/>
                <w:szCs w:val="20"/>
              </w:rPr>
              <w:t>Layout</w:t>
            </w:r>
            <w:proofErr w:type="spellEnd"/>
            <w:r w:rsidRPr="00FD5B2D">
              <w:rPr>
                <w:b/>
                <w:sz w:val="20"/>
                <w:szCs w:val="20"/>
              </w:rPr>
              <w:t xml:space="preserve"> del proyecto </w:t>
            </w:r>
            <w:r w:rsidRPr="00FD5B2D">
              <w:rPr>
                <w:sz w:val="20"/>
                <w:szCs w:val="20"/>
              </w:rPr>
              <w:t xml:space="preserve">(Fuente: </w:t>
            </w:r>
            <w:r w:rsidR="00984334" w:rsidRPr="00FD5B2D">
              <w:rPr>
                <w:rFonts w:ascii="Calibri" w:eastAsia="Calibri" w:hAnsi="Calibri" w:cs="Times New Roman"/>
                <w:color w:val="000000"/>
                <w:sz w:val="20"/>
                <w:szCs w:val="20"/>
              </w:rPr>
              <w:t>DIA “</w:t>
            </w:r>
            <w:r w:rsidR="00FD5B2D" w:rsidRPr="00FD5B2D">
              <w:rPr>
                <w:rFonts w:ascii="Calibri" w:eastAsia="Calibri" w:hAnsi="Calibri" w:cs="Calibri"/>
                <w:sz w:val="20"/>
                <w:szCs w:val="20"/>
              </w:rPr>
              <w:t>Instalación y Operación de una Estación de Transferencia de Ensilaje en Terminal Portuario Multipropósito de Castro”)</w:t>
            </w:r>
            <w:r w:rsidR="000C403A" w:rsidRPr="00FD5B2D">
              <w:rPr>
                <w:rFonts w:ascii="Calibri" w:eastAsia="Calibri" w:hAnsi="Calibri" w:cs="Times New Roman"/>
                <w:color w:val="000000"/>
                <w:sz w:val="20"/>
                <w:szCs w:val="20"/>
              </w:rPr>
              <w:t>.</w:t>
            </w:r>
          </w:p>
          <w:p w14:paraId="034341EE" w14:textId="77777777" w:rsidR="00FB4063" w:rsidRPr="00D42470" w:rsidRDefault="007F1187" w:rsidP="004601C9">
            <w:pPr>
              <w:jc w:val="center"/>
              <w:rPr>
                <w:rFonts w:cstheme="minorHAnsi"/>
                <w:lang w:eastAsia="es-ES"/>
              </w:rPr>
            </w:pPr>
            <w:r>
              <w:rPr>
                <w:noProof/>
              </w:rPr>
              <w:drawing>
                <wp:inline distT="0" distB="0" distL="0" distR="0" wp14:anchorId="48563BBC" wp14:editId="2F3E7AFB">
                  <wp:extent cx="7743750" cy="5403850"/>
                  <wp:effectExtent l="133350" t="133350" r="143510" b="1587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49278" cy="5407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0475041"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2ADEC55A" w14:textId="77777777" w:rsidR="00D42470" w:rsidRDefault="00D42470" w:rsidP="00987770">
      <w:pPr>
        <w:pStyle w:val="Ttulo1"/>
      </w:pPr>
      <w:bookmarkStart w:id="44" w:name="_Toc390777020"/>
      <w:bookmarkStart w:id="45" w:name="_Toc449085409"/>
      <w:bookmarkStart w:id="46" w:name="_Toc98254857"/>
      <w:r w:rsidRPr="00D42470">
        <w:lastRenderedPageBreak/>
        <w:t>INSTRUMENTOS DE CARÁCTER AMBIENTAL FISCALIZADOS</w:t>
      </w:r>
      <w:bookmarkEnd w:id="44"/>
      <w:bookmarkEnd w:id="45"/>
      <w:bookmarkEnd w:id="46"/>
    </w:p>
    <w:p w14:paraId="3F45CB36" w14:textId="77777777" w:rsidR="00D14AAD" w:rsidRPr="003A082F" w:rsidRDefault="00D14AAD" w:rsidP="003A082F">
      <w:pPr>
        <w:spacing w:after="0" w:line="240" w:lineRule="auto"/>
        <w:contextualSpacing/>
        <w:outlineLvl w:val="0"/>
        <w:rPr>
          <w:rFonts w:ascii="Calibri" w:eastAsia="Calibri" w:hAnsi="Calibri" w:cs="Calibri"/>
          <w:bCs/>
          <w:sz w:val="20"/>
          <w:szCs w:val="20"/>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
        <w:gridCol w:w="1550"/>
        <w:gridCol w:w="1416"/>
        <w:gridCol w:w="1419"/>
        <w:gridCol w:w="2266"/>
        <w:gridCol w:w="2552"/>
        <w:gridCol w:w="4111"/>
      </w:tblGrid>
      <w:tr w:rsidR="005933B2" w:rsidRPr="00D42470" w14:paraId="12AA5CB5" w14:textId="77777777" w:rsidTr="00502F65">
        <w:trPr>
          <w:trHeight w:val="498"/>
        </w:trPr>
        <w:tc>
          <w:tcPr>
            <w:tcW w:w="5000" w:type="pct"/>
            <w:gridSpan w:val="7"/>
            <w:shd w:val="clear" w:color="000000" w:fill="D9D9D9"/>
            <w:noWrap/>
          </w:tcPr>
          <w:p w14:paraId="7391B553"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37E621C5" w14:textId="77777777" w:rsidR="00850D6E" w:rsidRPr="00D42470" w:rsidRDefault="00850D6E" w:rsidP="002D3B77">
            <w:pPr>
              <w:spacing w:after="0" w:line="0" w:lineRule="atLeast"/>
              <w:rPr>
                <w:rFonts w:ascii="Calibri" w:eastAsia="Times New Roman" w:hAnsi="Calibri" w:cs="Calibri"/>
                <w:b/>
                <w:bCs/>
                <w:color w:val="000000"/>
                <w:sz w:val="20"/>
                <w:szCs w:val="20"/>
                <w:lang w:eastAsia="es-CL"/>
              </w:rPr>
            </w:pPr>
          </w:p>
        </w:tc>
      </w:tr>
      <w:tr w:rsidR="004B0284" w:rsidRPr="00D42470" w14:paraId="7012656E" w14:textId="77777777" w:rsidTr="000C403A">
        <w:trPr>
          <w:trHeight w:val="498"/>
        </w:trPr>
        <w:tc>
          <w:tcPr>
            <w:tcW w:w="206" w:type="pct"/>
            <w:shd w:val="clear" w:color="auto" w:fill="auto"/>
            <w:vAlign w:val="center"/>
            <w:hideMark/>
          </w:tcPr>
          <w:p w14:paraId="2CB352F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558" w:type="pct"/>
            <w:shd w:val="clear" w:color="auto" w:fill="auto"/>
            <w:vAlign w:val="center"/>
            <w:hideMark/>
          </w:tcPr>
          <w:p w14:paraId="76818A1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10" w:type="pct"/>
            <w:shd w:val="clear" w:color="auto" w:fill="auto"/>
            <w:vAlign w:val="center"/>
            <w:hideMark/>
          </w:tcPr>
          <w:p w14:paraId="629B8A7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041AF51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11" w:type="pct"/>
            <w:vAlign w:val="center"/>
          </w:tcPr>
          <w:p w14:paraId="1938ECE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16" w:type="pct"/>
            <w:shd w:val="clear" w:color="auto" w:fill="auto"/>
            <w:vAlign w:val="center"/>
            <w:hideMark/>
          </w:tcPr>
          <w:p w14:paraId="37E58F05"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Comisión/Institución</w:t>
            </w:r>
          </w:p>
        </w:tc>
        <w:tc>
          <w:tcPr>
            <w:tcW w:w="919" w:type="pct"/>
            <w:shd w:val="clear" w:color="auto" w:fill="auto"/>
            <w:vAlign w:val="center"/>
            <w:hideMark/>
          </w:tcPr>
          <w:p w14:paraId="7CAC8DA0"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480" w:type="pct"/>
          </w:tcPr>
          <w:p w14:paraId="02C23907"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4B0284" w:rsidRPr="00D42470" w14:paraId="7F8CA81A" w14:textId="77777777" w:rsidTr="000C403A">
        <w:trPr>
          <w:trHeight w:val="498"/>
        </w:trPr>
        <w:tc>
          <w:tcPr>
            <w:tcW w:w="206" w:type="pct"/>
            <w:shd w:val="clear" w:color="auto" w:fill="auto"/>
            <w:noWrap/>
            <w:vAlign w:val="center"/>
            <w:hideMark/>
          </w:tcPr>
          <w:p w14:paraId="0CCA2D65" w14:textId="77777777" w:rsidR="004B0284" w:rsidRPr="00D42470"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58" w:type="pct"/>
            <w:shd w:val="clear" w:color="auto" w:fill="auto"/>
            <w:noWrap/>
            <w:vAlign w:val="center"/>
          </w:tcPr>
          <w:p w14:paraId="433C2C9F" w14:textId="77777777" w:rsidR="004B0284" w:rsidRPr="00D42470"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10" w:type="pct"/>
            <w:shd w:val="clear" w:color="auto" w:fill="auto"/>
            <w:noWrap/>
            <w:vAlign w:val="center"/>
          </w:tcPr>
          <w:p w14:paraId="76889AB0" w14:textId="77777777" w:rsidR="004B0284" w:rsidRPr="00D42470" w:rsidRDefault="00627E2E"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49</w:t>
            </w:r>
          </w:p>
        </w:tc>
        <w:tc>
          <w:tcPr>
            <w:tcW w:w="511" w:type="pct"/>
          </w:tcPr>
          <w:p w14:paraId="71A3445A" w14:textId="77777777" w:rsidR="004B0284" w:rsidRDefault="004B0284" w:rsidP="004B0284">
            <w:pPr>
              <w:spacing w:after="0" w:line="0" w:lineRule="atLeast"/>
              <w:jc w:val="center"/>
              <w:rPr>
                <w:rFonts w:ascii="Calibri" w:eastAsia="Calibri" w:hAnsi="Calibri" w:cs="Times New Roman"/>
                <w:color w:val="000000"/>
                <w:sz w:val="20"/>
              </w:rPr>
            </w:pPr>
          </w:p>
          <w:p w14:paraId="1F8218A0" w14:textId="77777777" w:rsidR="00627E2E" w:rsidRDefault="00627E2E" w:rsidP="004B0284">
            <w:pPr>
              <w:spacing w:after="0" w:line="0" w:lineRule="atLeast"/>
              <w:jc w:val="center"/>
              <w:rPr>
                <w:rFonts w:ascii="Calibri" w:eastAsia="Calibri" w:hAnsi="Calibri" w:cs="Times New Roman"/>
                <w:color w:val="000000"/>
                <w:sz w:val="20"/>
              </w:rPr>
            </w:pPr>
          </w:p>
          <w:p w14:paraId="5CF76334" w14:textId="77777777" w:rsidR="00E84E1B" w:rsidRDefault="00E84E1B" w:rsidP="004B0284">
            <w:pPr>
              <w:spacing w:after="0" w:line="0" w:lineRule="atLeast"/>
              <w:jc w:val="center"/>
              <w:rPr>
                <w:rFonts w:ascii="Calibri" w:eastAsia="Calibri" w:hAnsi="Calibri" w:cs="Times New Roman"/>
                <w:color w:val="000000"/>
                <w:sz w:val="20"/>
              </w:rPr>
            </w:pPr>
          </w:p>
          <w:p w14:paraId="19A59AC2" w14:textId="77777777" w:rsidR="00E84E1B" w:rsidRDefault="00E84E1B" w:rsidP="004B0284">
            <w:pPr>
              <w:spacing w:after="0" w:line="0" w:lineRule="atLeast"/>
              <w:jc w:val="center"/>
              <w:rPr>
                <w:rFonts w:ascii="Calibri" w:eastAsia="Calibri" w:hAnsi="Calibri" w:cs="Times New Roman"/>
                <w:color w:val="000000"/>
                <w:sz w:val="20"/>
              </w:rPr>
            </w:pPr>
          </w:p>
          <w:p w14:paraId="012EC84A" w14:textId="77777777" w:rsidR="00E84E1B" w:rsidRDefault="00E84E1B" w:rsidP="004B0284">
            <w:pPr>
              <w:spacing w:after="0" w:line="0" w:lineRule="atLeast"/>
              <w:jc w:val="center"/>
              <w:rPr>
                <w:rFonts w:ascii="Calibri" w:eastAsia="Calibri" w:hAnsi="Calibri" w:cs="Times New Roman"/>
                <w:color w:val="000000"/>
                <w:sz w:val="20"/>
              </w:rPr>
            </w:pPr>
          </w:p>
          <w:p w14:paraId="7AC6811E" w14:textId="77777777" w:rsidR="00E84E1B" w:rsidRDefault="00E84E1B" w:rsidP="004B0284">
            <w:pPr>
              <w:spacing w:after="0" w:line="0" w:lineRule="atLeast"/>
              <w:jc w:val="center"/>
              <w:rPr>
                <w:rFonts w:ascii="Calibri" w:eastAsia="Calibri" w:hAnsi="Calibri" w:cs="Times New Roman"/>
                <w:color w:val="000000"/>
                <w:sz w:val="20"/>
              </w:rPr>
            </w:pPr>
          </w:p>
          <w:p w14:paraId="2C544B9F" w14:textId="77777777" w:rsidR="00E84E1B" w:rsidRDefault="00E84E1B" w:rsidP="004B0284">
            <w:pPr>
              <w:spacing w:after="0" w:line="0" w:lineRule="atLeast"/>
              <w:jc w:val="center"/>
              <w:rPr>
                <w:rFonts w:ascii="Calibri" w:eastAsia="Calibri" w:hAnsi="Calibri" w:cs="Times New Roman"/>
                <w:color w:val="000000"/>
                <w:sz w:val="20"/>
              </w:rPr>
            </w:pPr>
          </w:p>
          <w:p w14:paraId="38E5CB2F" w14:textId="77777777" w:rsidR="00647949" w:rsidRDefault="00647949" w:rsidP="004B0284">
            <w:pPr>
              <w:spacing w:after="0" w:line="0" w:lineRule="atLeast"/>
              <w:jc w:val="center"/>
              <w:rPr>
                <w:rFonts w:ascii="Calibri" w:eastAsia="Calibri" w:hAnsi="Calibri" w:cs="Times New Roman"/>
                <w:color w:val="000000"/>
                <w:sz w:val="20"/>
              </w:rPr>
            </w:pPr>
          </w:p>
          <w:p w14:paraId="62B09B4B" w14:textId="77777777" w:rsidR="00647949" w:rsidRDefault="00647949" w:rsidP="004B0284">
            <w:pPr>
              <w:spacing w:after="0" w:line="0" w:lineRule="atLeast"/>
              <w:jc w:val="center"/>
              <w:rPr>
                <w:rFonts w:ascii="Calibri" w:eastAsia="Calibri" w:hAnsi="Calibri" w:cs="Times New Roman"/>
                <w:color w:val="000000"/>
                <w:sz w:val="20"/>
              </w:rPr>
            </w:pPr>
          </w:p>
          <w:p w14:paraId="2C42888E" w14:textId="77777777" w:rsidR="00E84E1B" w:rsidRDefault="00E84E1B" w:rsidP="004B0284">
            <w:pPr>
              <w:spacing w:after="0" w:line="0" w:lineRule="atLeast"/>
              <w:jc w:val="center"/>
              <w:rPr>
                <w:rFonts w:ascii="Calibri" w:eastAsia="Calibri" w:hAnsi="Calibri" w:cs="Times New Roman"/>
                <w:color w:val="000000"/>
                <w:sz w:val="20"/>
              </w:rPr>
            </w:pPr>
          </w:p>
          <w:p w14:paraId="0F7D702D" w14:textId="77777777" w:rsidR="00E84E1B" w:rsidRDefault="00E84E1B" w:rsidP="004B0284">
            <w:pPr>
              <w:spacing w:after="0" w:line="0" w:lineRule="atLeast"/>
              <w:jc w:val="center"/>
              <w:rPr>
                <w:rFonts w:ascii="Calibri" w:eastAsia="Calibri" w:hAnsi="Calibri" w:cs="Times New Roman"/>
                <w:color w:val="000000"/>
                <w:sz w:val="20"/>
              </w:rPr>
            </w:pPr>
          </w:p>
          <w:p w14:paraId="5A4537DA" w14:textId="77777777" w:rsidR="004B0284" w:rsidRPr="00D42470" w:rsidRDefault="00627E2E"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25.01.2013</w:t>
            </w:r>
          </w:p>
        </w:tc>
        <w:tc>
          <w:tcPr>
            <w:tcW w:w="816" w:type="pct"/>
            <w:shd w:val="clear" w:color="auto" w:fill="auto"/>
            <w:noWrap/>
            <w:vAlign w:val="center"/>
          </w:tcPr>
          <w:p w14:paraId="2C7C874E" w14:textId="77777777" w:rsidR="00D22678" w:rsidRDefault="00D22678" w:rsidP="00627E2E">
            <w:pPr>
              <w:spacing w:after="0" w:line="0" w:lineRule="atLeast"/>
              <w:jc w:val="center"/>
              <w:rPr>
                <w:rFonts w:ascii="Calibri" w:eastAsia="Calibri" w:hAnsi="Calibri" w:cs="Times New Roman"/>
                <w:color w:val="000000"/>
                <w:sz w:val="20"/>
              </w:rPr>
            </w:pPr>
          </w:p>
          <w:p w14:paraId="405F7E66" w14:textId="77777777" w:rsidR="004B0284" w:rsidRPr="00D42470" w:rsidRDefault="00627E2E" w:rsidP="00627E2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Servicio de Evaluación Ambiental </w:t>
            </w:r>
            <w:r w:rsidR="004B0284">
              <w:rPr>
                <w:rFonts w:ascii="Calibri" w:eastAsia="Calibri" w:hAnsi="Calibri" w:cs="Times New Roman"/>
                <w:color w:val="000000"/>
                <w:sz w:val="20"/>
              </w:rPr>
              <w:t>Región de Los Lagos</w:t>
            </w:r>
          </w:p>
        </w:tc>
        <w:tc>
          <w:tcPr>
            <w:tcW w:w="919" w:type="pct"/>
            <w:shd w:val="clear" w:color="auto" w:fill="auto"/>
            <w:noWrap/>
            <w:vAlign w:val="center"/>
          </w:tcPr>
          <w:p w14:paraId="2A80D856" w14:textId="77777777" w:rsidR="004B0284" w:rsidRPr="00D42470" w:rsidRDefault="004B0284" w:rsidP="00502F65">
            <w:pPr>
              <w:spacing w:after="0" w:line="0" w:lineRule="atLeast"/>
              <w:ind w:left="74"/>
              <w:jc w:val="center"/>
              <w:rPr>
                <w:rFonts w:ascii="Calibri" w:eastAsia="Calibri" w:hAnsi="Calibri" w:cs="Times New Roman"/>
                <w:color w:val="000000"/>
                <w:sz w:val="20"/>
              </w:rPr>
            </w:pPr>
            <w:r w:rsidRPr="005543E3">
              <w:rPr>
                <w:rFonts w:ascii="Calibri" w:eastAsia="Calibri" w:hAnsi="Calibri" w:cs="Times New Roman"/>
                <w:color w:val="000000"/>
                <w:sz w:val="20"/>
              </w:rPr>
              <w:t>DIA “</w:t>
            </w:r>
            <w:bookmarkStart w:id="47" w:name="_Hlk90560710"/>
            <w:r w:rsidR="00627E2E">
              <w:rPr>
                <w:rFonts w:ascii="Calibri" w:eastAsia="Calibri" w:hAnsi="Calibri" w:cs="Calibri"/>
                <w:sz w:val="20"/>
                <w:szCs w:val="20"/>
              </w:rPr>
              <w:t>Instalación y Operación de una Estación de Transferencia de Ensilaje en Terminal Portuario Multipropósito de Castro</w:t>
            </w:r>
            <w:bookmarkEnd w:id="47"/>
            <w:r>
              <w:rPr>
                <w:rFonts w:ascii="Calibri" w:eastAsia="Calibri" w:hAnsi="Calibri" w:cs="Times New Roman"/>
                <w:color w:val="000000"/>
                <w:sz w:val="20"/>
              </w:rPr>
              <w:t>”</w:t>
            </w:r>
          </w:p>
        </w:tc>
        <w:tc>
          <w:tcPr>
            <w:tcW w:w="1480" w:type="pct"/>
          </w:tcPr>
          <w:p w14:paraId="2BF82772" w14:textId="77777777" w:rsidR="00156DFC" w:rsidRDefault="00627E2E" w:rsidP="00E84E1B">
            <w:pPr>
              <w:spacing w:after="0" w:line="0" w:lineRule="atLeast"/>
              <w:jc w:val="both"/>
              <w:rPr>
                <w:rFonts w:ascii="Calibri" w:eastAsia="Times New Roman" w:hAnsi="Calibri" w:cs="Calibri"/>
                <w:sz w:val="20"/>
                <w:szCs w:val="20"/>
                <w:lang w:eastAsia="es-CL"/>
              </w:rPr>
            </w:pPr>
            <w:r>
              <w:rPr>
                <w:rFonts w:ascii="Calibri" w:eastAsia="Times New Roman" w:hAnsi="Calibri" w:cs="Calibri"/>
                <w:sz w:val="20"/>
                <w:szCs w:val="20"/>
                <w:lang w:eastAsia="es-CL"/>
              </w:rPr>
              <w:t xml:space="preserve">* Res. Exenta </w:t>
            </w:r>
            <w:proofErr w:type="spellStart"/>
            <w:r>
              <w:rPr>
                <w:rFonts w:ascii="Calibri" w:eastAsia="Times New Roman" w:hAnsi="Calibri" w:cs="Calibri"/>
                <w:sz w:val="20"/>
                <w:szCs w:val="20"/>
                <w:lang w:eastAsia="es-CL"/>
              </w:rPr>
              <w:t>N°</w:t>
            </w:r>
            <w:proofErr w:type="spellEnd"/>
            <w:r>
              <w:rPr>
                <w:rFonts w:ascii="Calibri" w:eastAsia="Times New Roman" w:hAnsi="Calibri" w:cs="Calibri"/>
                <w:sz w:val="20"/>
                <w:szCs w:val="20"/>
                <w:lang w:eastAsia="es-CL"/>
              </w:rPr>
              <w:t xml:space="preserve"> </w:t>
            </w:r>
            <w:r w:rsidR="00FD5B2D">
              <w:rPr>
                <w:rFonts w:ascii="Calibri" w:eastAsia="Times New Roman" w:hAnsi="Calibri" w:cs="Calibri"/>
                <w:sz w:val="20"/>
                <w:szCs w:val="20"/>
                <w:lang w:eastAsia="es-CL"/>
              </w:rPr>
              <w:t>330</w:t>
            </w:r>
            <w:r>
              <w:rPr>
                <w:rFonts w:ascii="Calibri" w:eastAsia="Times New Roman" w:hAnsi="Calibri" w:cs="Calibri"/>
                <w:sz w:val="20"/>
                <w:szCs w:val="20"/>
                <w:lang w:eastAsia="es-CL"/>
              </w:rPr>
              <w:t xml:space="preserve"> SEA Región de Los Lagos del </w:t>
            </w:r>
            <w:r w:rsidR="00FD5B2D">
              <w:rPr>
                <w:rFonts w:ascii="Calibri" w:eastAsia="Times New Roman" w:hAnsi="Calibri" w:cs="Calibri"/>
                <w:sz w:val="20"/>
                <w:szCs w:val="20"/>
                <w:lang w:eastAsia="es-CL"/>
              </w:rPr>
              <w:t>08 de agosto de 2019</w:t>
            </w:r>
            <w:r>
              <w:rPr>
                <w:rFonts w:ascii="Calibri" w:eastAsia="Times New Roman" w:hAnsi="Calibri" w:cs="Calibri"/>
                <w:sz w:val="20"/>
                <w:szCs w:val="20"/>
                <w:lang w:eastAsia="es-CL"/>
              </w:rPr>
              <w:t xml:space="preserve"> indica cambio de </w:t>
            </w:r>
            <w:r w:rsidR="00FD5B2D">
              <w:rPr>
                <w:rFonts w:ascii="Calibri" w:eastAsia="Times New Roman" w:hAnsi="Calibri" w:cs="Calibri"/>
                <w:sz w:val="20"/>
                <w:szCs w:val="20"/>
                <w:lang w:eastAsia="es-CL"/>
              </w:rPr>
              <w:t xml:space="preserve">representante legal para los proyectos “Modificación </w:t>
            </w:r>
            <w:r w:rsidR="00647949">
              <w:rPr>
                <w:rFonts w:ascii="Calibri" w:eastAsia="Times New Roman" w:hAnsi="Calibri" w:cs="Calibri"/>
                <w:sz w:val="20"/>
                <w:szCs w:val="20"/>
                <w:lang w:eastAsia="es-CL"/>
              </w:rPr>
              <w:t>S</w:t>
            </w:r>
            <w:r w:rsidR="00E84E1B">
              <w:rPr>
                <w:rFonts w:ascii="Calibri" w:eastAsia="Times New Roman" w:hAnsi="Calibri" w:cs="Calibri"/>
                <w:sz w:val="20"/>
                <w:szCs w:val="20"/>
                <w:lang w:eastAsia="es-CL"/>
              </w:rPr>
              <w:t xml:space="preserve">istema de Tratamiento de Riles, Planta </w:t>
            </w:r>
            <w:proofErr w:type="spellStart"/>
            <w:r w:rsidR="00E84E1B">
              <w:rPr>
                <w:rFonts w:ascii="Calibri" w:eastAsia="Times New Roman" w:hAnsi="Calibri" w:cs="Calibri"/>
                <w:sz w:val="20"/>
                <w:szCs w:val="20"/>
                <w:lang w:eastAsia="es-CL"/>
              </w:rPr>
              <w:t>Piruquina</w:t>
            </w:r>
            <w:proofErr w:type="spellEnd"/>
            <w:r w:rsidR="00E84E1B">
              <w:rPr>
                <w:rFonts w:ascii="Calibri" w:eastAsia="Times New Roman" w:hAnsi="Calibri" w:cs="Calibri"/>
                <w:sz w:val="20"/>
                <w:szCs w:val="20"/>
                <w:lang w:eastAsia="es-CL"/>
              </w:rPr>
              <w:t>, Castro, Décima Región de Los Lagos</w:t>
            </w:r>
            <w:r w:rsidR="00647949">
              <w:rPr>
                <w:rFonts w:ascii="Calibri" w:eastAsia="Times New Roman" w:hAnsi="Calibri" w:cs="Calibri"/>
                <w:sz w:val="20"/>
                <w:szCs w:val="20"/>
                <w:lang w:eastAsia="es-CL"/>
              </w:rPr>
              <w:t xml:space="preserve">, “Ampliación Instalaciones Planta de Harinas y Aceites de Salmón, Castro” </w:t>
            </w:r>
            <w:r w:rsidR="00E84E1B">
              <w:rPr>
                <w:rFonts w:ascii="Calibri" w:eastAsia="Times New Roman" w:hAnsi="Calibri" w:cs="Calibri"/>
                <w:sz w:val="20"/>
                <w:szCs w:val="20"/>
                <w:lang w:eastAsia="es-CL"/>
              </w:rPr>
              <w:t xml:space="preserve">e </w:t>
            </w:r>
            <w:r w:rsidR="00FD5B2D">
              <w:rPr>
                <w:rFonts w:ascii="Calibri" w:eastAsia="Times New Roman" w:hAnsi="Calibri" w:cs="Calibri"/>
                <w:sz w:val="20"/>
                <w:szCs w:val="20"/>
                <w:lang w:eastAsia="es-CL"/>
              </w:rPr>
              <w:t>“</w:t>
            </w:r>
            <w:r w:rsidR="00FD5B2D">
              <w:rPr>
                <w:rFonts w:ascii="Calibri" w:eastAsia="Calibri" w:hAnsi="Calibri" w:cs="Calibri"/>
                <w:sz w:val="20"/>
                <w:szCs w:val="20"/>
              </w:rPr>
              <w:t>Instalación y Operación de una Estación de Transferencia de Ensilaje en Terminal Portuario Multipropósito de Castro”</w:t>
            </w:r>
            <w:r w:rsidR="00FD5B2D">
              <w:rPr>
                <w:rFonts w:ascii="Calibri" w:eastAsia="Times New Roman" w:hAnsi="Calibri" w:cs="Calibri"/>
                <w:sz w:val="20"/>
                <w:szCs w:val="20"/>
                <w:lang w:eastAsia="es-CL"/>
              </w:rPr>
              <w:t xml:space="preserve"> a nombre del Sr. Joaquín Sandino Gajardo </w:t>
            </w:r>
            <w:r>
              <w:rPr>
                <w:rFonts w:ascii="Calibri" w:eastAsia="Times New Roman" w:hAnsi="Calibri" w:cs="Calibri"/>
                <w:sz w:val="20"/>
                <w:szCs w:val="20"/>
                <w:lang w:eastAsia="es-CL"/>
              </w:rPr>
              <w:t>(Ver anexo 2).</w:t>
            </w:r>
          </w:p>
          <w:p w14:paraId="6A0E0FD6" w14:textId="77777777" w:rsidR="00647949" w:rsidRDefault="00647949" w:rsidP="00E84E1B">
            <w:pPr>
              <w:spacing w:after="0" w:line="0" w:lineRule="atLeast"/>
              <w:jc w:val="both"/>
              <w:rPr>
                <w:rFonts w:ascii="Calibri" w:eastAsia="Times New Roman" w:hAnsi="Calibri" w:cs="Calibri"/>
                <w:sz w:val="20"/>
                <w:szCs w:val="20"/>
                <w:lang w:eastAsia="es-CL"/>
              </w:rPr>
            </w:pPr>
          </w:p>
          <w:p w14:paraId="38827343" w14:textId="77777777" w:rsidR="00647949" w:rsidRPr="008705F8" w:rsidRDefault="00647949" w:rsidP="00647949">
            <w:pPr>
              <w:spacing w:after="0" w:line="0" w:lineRule="atLeast"/>
              <w:jc w:val="both"/>
              <w:rPr>
                <w:rFonts w:ascii="Calibri" w:eastAsia="Times New Roman" w:hAnsi="Calibri" w:cs="Calibri"/>
                <w:sz w:val="20"/>
                <w:szCs w:val="20"/>
                <w:lang w:eastAsia="es-CL"/>
              </w:rPr>
            </w:pPr>
            <w:r>
              <w:rPr>
                <w:rFonts w:ascii="Calibri" w:eastAsia="Times New Roman" w:hAnsi="Calibri" w:cs="Calibri"/>
                <w:sz w:val="20"/>
                <w:szCs w:val="20"/>
                <w:lang w:eastAsia="es-CL"/>
              </w:rPr>
              <w:t xml:space="preserve">* Res. Exenta </w:t>
            </w:r>
            <w:proofErr w:type="spellStart"/>
            <w:r>
              <w:rPr>
                <w:rFonts w:ascii="Calibri" w:eastAsia="Times New Roman" w:hAnsi="Calibri" w:cs="Calibri"/>
                <w:sz w:val="20"/>
                <w:szCs w:val="20"/>
                <w:lang w:eastAsia="es-CL"/>
              </w:rPr>
              <w:t>N°</w:t>
            </w:r>
            <w:proofErr w:type="spellEnd"/>
            <w:r>
              <w:rPr>
                <w:rFonts w:ascii="Calibri" w:eastAsia="Times New Roman" w:hAnsi="Calibri" w:cs="Calibri"/>
                <w:sz w:val="20"/>
                <w:szCs w:val="20"/>
                <w:lang w:eastAsia="es-CL"/>
              </w:rPr>
              <w:t xml:space="preserve"> </w:t>
            </w:r>
            <w:r w:rsidR="00C253A5">
              <w:rPr>
                <w:rFonts w:ascii="Calibri" w:eastAsia="Times New Roman" w:hAnsi="Calibri" w:cs="Calibri"/>
                <w:sz w:val="20"/>
                <w:szCs w:val="20"/>
                <w:lang w:eastAsia="es-CL"/>
              </w:rPr>
              <w:t>202110101101</w:t>
            </w:r>
            <w:r>
              <w:rPr>
                <w:rFonts w:ascii="Calibri" w:eastAsia="Times New Roman" w:hAnsi="Calibri" w:cs="Calibri"/>
                <w:sz w:val="20"/>
                <w:szCs w:val="20"/>
                <w:lang w:eastAsia="es-CL"/>
              </w:rPr>
              <w:t xml:space="preserve"> SEA Región de Los Lagos del </w:t>
            </w:r>
            <w:r w:rsidR="00C253A5">
              <w:rPr>
                <w:rFonts w:ascii="Calibri" w:eastAsia="Times New Roman" w:hAnsi="Calibri" w:cs="Calibri"/>
                <w:sz w:val="20"/>
                <w:szCs w:val="20"/>
                <w:lang w:eastAsia="es-CL"/>
              </w:rPr>
              <w:t>23</w:t>
            </w:r>
            <w:r>
              <w:rPr>
                <w:rFonts w:ascii="Calibri" w:eastAsia="Times New Roman" w:hAnsi="Calibri" w:cs="Calibri"/>
                <w:sz w:val="20"/>
                <w:szCs w:val="20"/>
                <w:lang w:eastAsia="es-CL"/>
              </w:rPr>
              <w:t xml:space="preserve"> de </w:t>
            </w:r>
            <w:r w:rsidR="00C253A5">
              <w:rPr>
                <w:rFonts w:ascii="Calibri" w:eastAsia="Times New Roman" w:hAnsi="Calibri" w:cs="Calibri"/>
                <w:sz w:val="20"/>
                <w:szCs w:val="20"/>
                <w:lang w:eastAsia="es-CL"/>
              </w:rPr>
              <w:t xml:space="preserve">febrero </w:t>
            </w:r>
            <w:r>
              <w:rPr>
                <w:rFonts w:ascii="Calibri" w:eastAsia="Times New Roman" w:hAnsi="Calibri" w:cs="Calibri"/>
                <w:sz w:val="20"/>
                <w:szCs w:val="20"/>
                <w:lang w:eastAsia="es-CL"/>
              </w:rPr>
              <w:t>de 20</w:t>
            </w:r>
            <w:r w:rsidR="00C253A5">
              <w:rPr>
                <w:rFonts w:ascii="Calibri" w:eastAsia="Times New Roman" w:hAnsi="Calibri" w:cs="Calibri"/>
                <w:sz w:val="20"/>
                <w:szCs w:val="20"/>
                <w:lang w:eastAsia="es-CL"/>
              </w:rPr>
              <w:t>21</w:t>
            </w:r>
            <w:r>
              <w:rPr>
                <w:rFonts w:ascii="Calibri" w:eastAsia="Times New Roman" w:hAnsi="Calibri" w:cs="Calibri"/>
                <w:sz w:val="20"/>
                <w:szCs w:val="20"/>
                <w:lang w:eastAsia="es-CL"/>
              </w:rPr>
              <w:t xml:space="preserve"> indica cambio de representante legal para los proyectos “Modificación Sistema de Tratamiento de Riles, Planta </w:t>
            </w:r>
            <w:proofErr w:type="spellStart"/>
            <w:r>
              <w:rPr>
                <w:rFonts w:ascii="Calibri" w:eastAsia="Times New Roman" w:hAnsi="Calibri" w:cs="Calibri"/>
                <w:sz w:val="20"/>
                <w:szCs w:val="20"/>
                <w:lang w:eastAsia="es-CL"/>
              </w:rPr>
              <w:t>Piruquina</w:t>
            </w:r>
            <w:proofErr w:type="spellEnd"/>
            <w:r>
              <w:rPr>
                <w:rFonts w:ascii="Calibri" w:eastAsia="Times New Roman" w:hAnsi="Calibri" w:cs="Calibri"/>
                <w:sz w:val="20"/>
                <w:szCs w:val="20"/>
                <w:lang w:eastAsia="es-CL"/>
              </w:rPr>
              <w:t>, Castro, Décima Región de Los Lagos, “Ampliación Instalaciones Planta de Harinas y Aceites de Salmón, Castro” e “</w:t>
            </w:r>
            <w:r>
              <w:rPr>
                <w:rFonts w:ascii="Calibri" w:eastAsia="Calibri" w:hAnsi="Calibri" w:cs="Calibri"/>
                <w:sz w:val="20"/>
                <w:szCs w:val="20"/>
              </w:rPr>
              <w:t>Instalación y Operación de una Estación de Transferencia de Ensilaje en Terminal Portuario Multipropósito de Castro”</w:t>
            </w:r>
            <w:r>
              <w:rPr>
                <w:rFonts w:ascii="Calibri" w:eastAsia="Times New Roman" w:hAnsi="Calibri" w:cs="Calibri"/>
                <w:sz w:val="20"/>
                <w:szCs w:val="20"/>
                <w:lang w:eastAsia="es-CL"/>
              </w:rPr>
              <w:t xml:space="preserve"> a nombre del Sr. </w:t>
            </w:r>
            <w:r w:rsidR="00C253A5">
              <w:rPr>
                <w:rFonts w:ascii="Calibri" w:eastAsia="Times New Roman" w:hAnsi="Calibri" w:cs="Calibri"/>
                <w:sz w:val="20"/>
                <w:szCs w:val="20"/>
                <w:lang w:eastAsia="es-CL"/>
              </w:rPr>
              <w:t>Pedro Chávez del Villar</w:t>
            </w:r>
            <w:r>
              <w:rPr>
                <w:rFonts w:ascii="Calibri" w:eastAsia="Times New Roman" w:hAnsi="Calibri" w:cs="Calibri"/>
                <w:sz w:val="20"/>
                <w:szCs w:val="20"/>
                <w:lang w:eastAsia="es-CL"/>
              </w:rPr>
              <w:t xml:space="preserve"> (Ver anexo 2).</w:t>
            </w:r>
          </w:p>
        </w:tc>
      </w:tr>
    </w:tbl>
    <w:p w14:paraId="346079F2" w14:textId="77777777" w:rsidR="00FA72C1" w:rsidRPr="00850D6E" w:rsidRDefault="00FA72C1" w:rsidP="00E22786">
      <w:pPr>
        <w:contextualSpacing/>
        <w:rPr>
          <w:rFonts w:ascii="Calibri" w:hAnsi="Calibri"/>
          <w:sz w:val="20"/>
          <w:szCs w:val="20"/>
        </w:rPr>
      </w:pPr>
    </w:p>
    <w:p w14:paraId="7432FAD9" w14:textId="77777777" w:rsidR="00BA77DE" w:rsidRPr="004B0284" w:rsidRDefault="00BA77DE">
      <w:pPr>
        <w:rPr>
          <w:rFonts w:ascii="Calibri" w:hAnsi="Calibri"/>
          <w:sz w:val="20"/>
          <w:szCs w:val="20"/>
        </w:rPr>
      </w:pPr>
      <w:r>
        <w:rPr>
          <w:sz w:val="24"/>
          <w:szCs w:val="24"/>
        </w:rPr>
        <w:br w:type="page"/>
      </w:r>
    </w:p>
    <w:p w14:paraId="62CE510A" w14:textId="77777777" w:rsidR="00D42470" w:rsidRDefault="00D42470" w:rsidP="00987770">
      <w:pPr>
        <w:pStyle w:val="Ttulo1"/>
      </w:pPr>
      <w:bookmarkStart w:id="48" w:name="_Toc352840385"/>
      <w:bookmarkStart w:id="49" w:name="_Toc352841445"/>
      <w:bookmarkStart w:id="50" w:name="_Toc447875232"/>
      <w:bookmarkStart w:id="51" w:name="_Toc449085410"/>
      <w:bookmarkStart w:id="52" w:name="_Toc98254858"/>
      <w:r w:rsidRPr="00D42470">
        <w:lastRenderedPageBreak/>
        <w:t>ANTECEDENTES DE LA ACTIVIDAD DE FISCALIZACIÓN</w:t>
      </w:r>
      <w:bookmarkEnd w:id="48"/>
      <w:bookmarkEnd w:id="49"/>
      <w:bookmarkEnd w:id="50"/>
      <w:bookmarkEnd w:id="51"/>
      <w:bookmarkEnd w:id="52"/>
    </w:p>
    <w:p w14:paraId="2007D05D" w14:textId="77777777" w:rsidR="00D14AAD" w:rsidRPr="00AB37A3" w:rsidRDefault="00D14AAD" w:rsidP="00AB37A3">
      <w:pPr>
        <w:spacing w:after="0" w:line="240" w:lineRule="auto"/>
        <w:contextualSpacing/>
        <w:outlineLvl w:val="0"/>
        <w:rPr>
          <w:rFonts w:ascii="Calibri" w:eastAsia="Calibri" w:hAnsi="Calibri" w:cs="Calibri"/>
          <w:bCs/>
          <w:sz w:val="20"/>
          <w:szCs w:val="20"/>
        </w:rPr>
      </w:pPr>
    </w:p>
    <w:p w14:paraId="66D1508E" w14:textId="77777777" w:rsidR="00D42470" w:rsidRDefault="00D42470" w:rsidP="0098777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447875233"/>
      <w:bookmarkStart w:id="63" w:name="_Toc449085411"/>
      <w:bookmarkStart w:id="64" w:name="_Toc98254859"/>
      <w:r w:rsidRPr="00D42470">
        <w:t>Motivo de la Actividad de Fiscalización</w:t>
      </w:r>
      <w:bookmarkEnd w:id="53"/>
      <w:bookmarkEnd w:id="54"/>
      <w:bookmarkEnd w:id="55"/>
      <w:bookmarkEnd w:id="56"/>
      <w:bookmarkEnd w:id="57"/>
      <w:bookmarkEnd w:id="58"/>
      <w:bookmarkEnd w:id="59"/>
      <w:bookmarkEnd w:id="60"/>
      <w:bookmarkEnd w:id="61"/>
      <w:bookmarkEnd w:id="62"/>
      <w:bookmarkEnd w:id="63"/>
      <w:bookmarkEnd w:id="64"/>
    </w:p>
    <w:p w14:paraId="070C5073" w14:textId="77777777" w:rsidR="005933B2" w:rsidRPr="00AB37A3" w:rsidRDefault="005933B2" w:rsidP="00AB37A3">
      <w:pPr>
        <w:spacing w:after="0" w:line="240" w:lineRule="auto"/>
        <w:contextualSpacing/>
        <w:outlineLvl w:val="0"/>
        <w:rPr>
          <w:rFonts w:ascii="Calibri" w:eastAsia="Calibri" w:hAnsi="Calibri" w:cs="Calibri"/>
          <w:bCs/>
          <w:sz w:val="20"/>
          <w:szCs w:val="20"/>
        </w:rPr>
      </w:pPr>
    </w:p>
    <w:tbl>
      <w:tblPr>
        <w:tblStyle w:val="Tablaconcuadrcula"/>
        <w:tblW w:w="5000" w:type="pct"/>
        <w:tblLook w:val="04A0" w:firstRow="1" w:lastRow="0" w:firstColumn="1" w:lastColumn="0" w:noHBand="0" w:noVBand="1"/>
      </w:tblPr>
      <w:tblGrid>
        <w:gridCol w:w="668"/>
        <w:gridCol w:w="2615"/>
        <w:gridCol w:w="721"/>
        <w:gridCol w:w="9558"/>
      </w:tblGrid>
      <w:tr w:rsidR="00D42470" w:rsidRPr="00D42470" w14:paraId="2E480EC0" w14:textId="77777777" w:rsidTr="0031512B">
        <w:trPr>
          <w:trHeight w:val="350"/>
        </w:trPr>
        <w:tc>
          <w:tcPr>
            <w:tcW w:w="1210" w:type="pct"/>
            <w:gridSpan w:val="2"/>
            <w:vAlign w:val="center"/>
          </w:tcPr>
          <w:p w14:paraId="7E76FEBA" w14:textId="77777777" w:rsidR="00D42470" w:rsidRPr="00D42470" w:rsidRDefault="00D42470" w:rsidP="00D42470">
            <w:pPr>
              <w:rPr>
                <w:b/>
              </w:rPr>
            </w:pPr>
            <w:r w:rsidRPr="00D42470">
              <w:rPr>
                <w:b/>
              </w:rPr>
              <w:t>Motivo</w:t>
            </w:r>
          </w:p>
        </w:tc>
        <w:tc>
          <w:tcPr>
            <w:tcW w:w="3790" w:type="pct"/>
            <w:gridSpan w:val="2"/>
            <w:vAlign w:val="center"/>
          </w:tcPr>
          <w:p w14:paraId="36171331" w14:textId="77777777" w:rsidR="00D42470" w:rsidRPr="00D42470" w:rsidRDefault="00D42470" w:rsidP="00D42470">
            <w:pPr>
              <w:rPr>
                <w:b/>
              </w:rPr>
            </w:pPr>
            <w:r w:rsidRPr="00D42470">
              <w:rPr>
                <w:b/>
              </w:rPr>
              <w:t>Descripción</w:t>
            </w:r>
          </w:p>
        </w:tc>
      </w:tr>
      <w:tr w:rsidR="00D42470" w:rsidRPr="00D42470" w14:paraId="46AB5BE2" w14:textId="77777777" w:rsidTr="0031512B">
        <w:trPr>
          <w:trHeight w:val="481"/>
        </w:trPr>
        <w:tc>
          <w:tcPr>
            <w:tcW w:w="246" w:type="pct"/>
            <w:vAlign w:val="center"/>
          </w:tcPr>
          <w:p w14:paraId="1D6AAE53" w14:textId="77777777" w:rsidR="00D42470" w:rsidRPr="00D42470" w:rsidRDefault="00D42470" w:rsidP="00D42470">
            <w:pPr>
              <w:jc w:val="center"/>
            </w:pPr>
            <w:r w:rsidRPr="003A082F">
              <w:t>X</w:t>
            </w:r>
          </w:p>
        </w:tc>
        <w:tc>
          <w:tcPr>
            <w:tcW w:w="964" w:type="pct"/>
            <w:vAlign w:val="center"/>
          </w:tcPr>
          <w:p w14:paraId="20AE6013" w14:textId="77777777" w:rsidR="00D42470" w:rsidRPr="00D42470" w:rsidRDefault="00D42470" w:rsidP="00D42470">
            <w:r w:rsidRPr="00D42470">
              <w:t>Programada</w:t>
            </w:r>
          </w:p>
        </w:tc>
        <w:tc>
          <w:tcPr>
            <w:tcW w:w="3790" w:type="pct"/>
            <w:gridSpan w:val="2"/>
            <w:vAlign w:val="center"/>
          </w:tcPr>
          <w:p w14:paraId="5CA87C09" w14:textId="77777777" w:rsidR="00D42470" w:rsidRPr="000F2AA5" w:rsidRDefault="00352B0E" w:rsidP="00352B0E">
            <w:pPr>
              <w:jc w:val="both"/>
            </w:pPr>
            <w:r w:rsidRPr="000F2AA5">
              <w:t xml:space="preserve">Según Resolución Exenta SMA </w:t>
            </w:r>
            <w:proofErr w:type="spellStart"/>
            <w:r w:rsidRPr="000F2AA5">
              <w:t>N°</w:t>
            </w:r>
            <w:proofErr w:type="spellEnd"/>
            <w:r w:rsidRPr="000F2AA5">
              <w:t xml:space="preserve"> </w:t>
            </w:r>
            <w:r w:rsidR="000746B0">
              <w:t>1947</w:t>
            </w:r>
            <w:r w:rsidRPr="000746B0">
              <w:t>/20</w:t>
            </w:r>
            <w:r w:rsidR="000746B0" w:rsidRPr="000746B0">
              <w:t>19</w:t>
            </w:r>
            <w:r w:rsidRPr="000746B0">
              <w:t xml:space="preserve"> que fija Programa </w:t>
            </w:r>
            <w:r w:rsidRPr="000F2AA5">
              <w:t>y Subprogramas Sectoriales de Fiscalización Ambiental de Resoluciones de Calificación Ambiental para el año 202</w:t>
            </w:r>
            <w:r w:rsidR="000746B0">
              <w:t>0</w:t>
            </w:r>
          </w:p>
        </w:tc>
      </w:tr>
      <w:tr w:rsidR="00D42470" w:rsidRPr="00D42470" w14:paraId="26AA4E00" w14:textId="77777777" w:rsidTr="0031512B">
        <w:trPr>
          <w:trHeight w:val="350"/>
        </w:trPr>
        <w:tc>
          <w:tcPr>
            <w:tcW w:w="246" w:type="pct"/>
            <w:vMerge w:val="restart"/>
            <w:vAlign w:val="center"/>
          </w:tcPr>
          <w:p w14:paraId="36F0B52F" w14:textId="77777777" w:rsidR="00D42470" w:rsidRPr="00D42470" w:rsidRDefault="00D42470" w:rsidP="00D42470">
            <w:pPr>
              <w:jc w:val="center"/>
            </w:pPr>
          </w:p>
        </w:tc>
        <w:tc>
          <w:tcPr>
            <w:tcW w:w="964" w:type="pct"/>
            <w:vMerge w:val="restart"/>
            <w:vAlign w:val="center"/>
          </w:tcPr>
          <w:p w14:paraId="4B639BDF" w14:textId="77777777" w:rsidR="00D42470" w:rsidRPr="00D42470" w:rsidRDefault="00D42470" w:rsidP="00D42470">
            <w:r w:rsidRPr="00D42470">
              <w:t>No programada</w:t>
            </w:r>
          </w:p>
        </w:tc>
        <w:tc>
          <w:tcPr>
            <w:tcW w:w="266" w:type="pct"/>
            <w:vAlign w:val="center"/>
          </w:tcPr>
          <w:p w14:paraId="475FA502" w14:textId="77777777" w:rsidR="00D42470" w:rsidRPr="00D42470" w:rsidRDefault="00D42470" w:rsidP="00D42470">
            <w:pPr>
              <w:jc w:val="center"/>
            </w:pPr>
          </w:p>
        </w:tc>
        <w:tc>
          <w:tcPr>
            <w:tcW w:w="3524" w:type="pct"/>
            <w:vAlign w:val="center"/>
          </w:tcPr>
          <w:p w14:paraId="3B4A2641" w14:textId="77777777" w:rsidR="00D42470" w:rsidRPr="000F2AA5" w:rsidRDefault="00D42470" w:rsidP="00D42470">
            <w:r w:rsidRPr="000F2AA5">
              <w:t>Denuncia</w:t>
            </w:r>
          </w:p>
        </w:tc>
      </w:tr>
      <w:tr w:rsidR="00D42470" w:rsidRPr="00D42470" w14:paraId="2F6D43AE" w14:textId="77777777" w:rsidTr="0031512B">
        <w:trPr>
          <w:trHeight w:val="372"/>
        </w:trPr>
        <w:tc>
          <w:tcPr>
            <w:tcW w:w="246" w:type="pct"/>
            <w:vMerge/>
          </w:tcPr>
          <w:p w14:paraId="6E7F2D4A" w14:textId="77777777" w:rsidR="00D42470" w:rsidRPr="00D42470" w:rsidRDefault="00D42470" w:rsidP="00D42470"/>
        </w:tc>
        <w:tc>
          <w:tcPr>
            <w:tcW w:w="964" w:type="pct"/>
            <w:vMerge/>
          </w:tcPr>
          <w:p w14:paraId="1FF9612D" w14:textId="77777777" w:rsidR="00D42470" w:rsidRPr="00D42470" w:rsidRDefault="00D42470" w:rsidP="00D42470"/>
        </w:tc>
        <w:tc>
          <w:tcPr>
            <w:tcW w:w="266" w:type="pct"/>
            <w:vAlign w:val="center"/>
          </w:tcPr>
          <w:p w14:paraId="3D11C766" w14:textId="77777777" w:rsidR="00D42470" w:rsidRPr="00D42470" w:rsidRDefault="00D42470" w:rsidP="00D42470">
            <w:pPr>
              <w:jc w:val="center"/>
            </w:pPr>
          </w:p>
        </w:tc>
        <w:tc>
          <w:tcPr>
            <w:tcW w:w="3524" w:type="pct"/>
            <w:vAlign w:val="center"/>
          </w:tcPr>
          <w:p w14:paraId="6E1B7BE7" w14:textId="77777777" w:rsidR="00D42470" w:rsidRPr="00D42470" w:rsidRDefault="00D42470" w:rsidP="00D42470">
            <w:r w:rsidRPr="00D42470">
              <w:t>Autodenuncia</w:t>
            </w:r>
          </w:p>
        </w:tc>
      </w:tr>
      <w:tr w:rsidR="00D42470" w:rsidRPr="00D42470" w14:paraId="388D0803" w14:textId="77777777" w:rsidTr="0031512B">
        <w:trPr>
          <w:trHeight w:val="372"/>
        </w:trPr>
        <w:tc>
          <w:tcPr>
            <w:tcW w:w="246" w:type="pct"/>
            <w:vMerge/>
          </w:tcPr>
          <w:p w14:paraId="0DCA404F" w14:textId="77777777" w:rsidR="00D42470" w:rsidRPr="00D42470" w:rsidRDefault="00D42470" w:rsidP="00D42470"/>
        </w:tc>
        <w:tc>
          <w:tcPr>
            <w:tcW w:w="964" w:type="pct"/>
            <w:vMerge/>
          </w:tcPr>
          <w:p w14:paraId="2311BEDD" w14:textId="77777777" w:rsidR="00D42470" w:rsidRPr="00D42470" w:rsidRDefault="00D42470" w:rsidP="00D42470"/>
        </w:tc>
        <w:tc>
          <w:tcPr>
            <w:tcW w:w="266" w:type="pct"/>
            <w:vAlign w:val="center"/>
          </w:tcPr>
          <w:p w14:paraId="7AD3E58B" w14:textId="77777777" w:rsidR="00D42470" w:rsidRPr="00D42470" w:rsidRDefault="00D42470" w:rsidP="00D42470">
            <w:pPr>
              <w:jc w:val="center"/>
            </w:pPr>
          </w:p>
        </w:tc>
        <w:tc>
          <w:tcPr>
            <w:tcW w:w="3524" w:type="pct"/>
            <w:vAlign w:val="center"/>
          </w:tcPr>
          <w:p w14:paraId="2E1A0DB8" w14:textId="77777777" w:rsidR="00D42470" w:rsidRPr="00D42470" w:rsidRDefault="00D42470" w:rsidP="00D42470">
            <w:r w:rsidRPr="00D42470">
              <w:t>De Oficio</w:t>
            </w:r>
          </w:p>
        </w:tc>
      </w:tr>
      <w:tr w:rsidR="00D42470" w:rsidRPr="00D42470" w14:paraId="6D76DD10" w14:textId="77777777" w:rsidTr="0031512B">
        <w:trPr>
          <w:trHeight w:val="372"/>
        </w:trPr>
        <w:tc>
          <w:tcPr>
            <w:tcW w:w="246" w:type="pct"/>
            <w:vMerge/>
          </w:tcPr>
          <w:p w14:paraId="15792F76" w14:textId="77777777" w:rsidR="00D42470" w:rsidRPr="00D42470" w:rsidRDefault="00D42470" w:rsidP="00D42470"/>
        </w:tc>
        <w:tc>
          <w:tcPr>
            <w:tcW w:w="964" w:type="pct"/>
            <w:vMerge/>
          </w:tcPr>
          <w:p w14:paraId="651E8992" w14:textId="77777777" w:rsidR="00D42470" w:rsidRPr="00D42470" w:rsidRDefault="00D42470" w:rsidP="00D42470"/>
        </w:tc>
        <w:tc>
          <w:tcPr>
            <w:tcW w:w="266" w:type="pct"/>
            <w:vAlign w:val="center"/>
          </w:tcPr>
          <w:p w14:paraId="5F909FB9" w14:textId="77777777" w:rsidR="00D42470" w:rsidRPr="003E09E2" w:rsidRDefault="00D42470" w:rsidP="00D42470">
            <w:pPr>
              <w:jc w:val="center"/>
            </w:pPr>
          </w:p>
        </w:tc>
        <w:tc>
          <w:tcPr>
            <w:tcW w:w="3524" w:type="pct"/>
            <w:vAlign w:val="center"/>
          </w:tcPr>
          <w:p w14:paraId="4A4C5572" w14:textId="77777777" w:rsidR="00D42470" w:rsidRPr="00D42470" w:rsidRDefault="00D42470" w:rsidP="00D42470">
            <w:r w:rsidRPr="00D42470">
              <w:t>Otro</w:t>
            </w:r>
          </w:p>
        </w:tc>
      </w:tr>
      <w:tr w:rsidR="00D42470" w:rsidRPr="00D42470" w14:paraId="6874C0C0" w14:textId="77777777" w:rsidTr="0031512B">
        <w:trPr>
          <w:trHeight w:val="372"/>
        </w:trPr>
        <w:tc>
          <w:tcPr>
            <w:tcW w:w="246" w:type="pct"/>
            <w:vMerge/>
          </w:tcPr>
          <w:p w14:paraId="040BA92D" w14:textId="77777777" w:rsidR="00D42470" w:rsidRPr="00D42470" w:rsidRDefault="00D42470" w:rsidP="00D42470"/>
        </w:tc>
        <w:tc>
          <w:tcPr>
            <w:tcW w:w="964" w:type="pct"/>
            <w:vMerge/>
          </w:tcPr>
          <w:p w14:paraId="4E65C849" w14:textId="77777777" w:rsidR="00D42470" w:rsidRPr="00D42470" w:rsidRDefault="00D42470" w:rsidP="00D42470"/>
        </w:tc>
        <w:tc>
          <w:tcPr>
            <w:tcW w:w="3790" w:type="pct"/>
            <w:gridSpan w:val="2"/>
            <w:vAlign w:val="center"/>
          </w:tcPr>
          <w:p w14:paraId="31C1876A" w14:textId="77777777" w:rsidR="00D42470" w:rsidRPr="00D42470" w:rsidRDefault="00E53682" w:rsidP="00D42470">
            <w:r>
              <w:t>Detalles</w:t>
            </w:r>
            <w:r w:rsidR="00D42470" w:rsidRPr="00D42470">
              <w:t xml:space="preserve">: </w:t>
            </w:r>
          </w:p>
        </w:tc>
      </w:tr>
    </w:tbl>
    <w:p w14:paraId="62137E62" w14:textId="77777777" w:rsidR="005933B2" w:rsidRPr="00AB37A3" w:rsidRDefault="005933B2" w:rsidP="00AB37A3">
      <w:pPr>
        <w:spacing w:after="0" w:line="240" w:lineRule="auto"/>
        <w:contextualSpacing/>
        <w:outlineLvl w:val="0"/>
        <w:rPr>
          <w:rFonts w:ascii="Calibri" w:eastAsia="Calibri" w:hAnsi="Calibri" w:cs="Calibri"/>
          <w:bCs/>
          <w:sz w:val="20"/>
          <w:szCs w:val="20"/>
        </w:rPr>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47875234"/>
      <w:bookmarkStart w:id="75" w:name="_Toc449085412"/>
    </w:p>
    <w:p w14:paraId="20E46060" w14:textId="77777777" w:rsidR="00D42470" w:rsidRDefault="00D42470" w:rsidP="00987770">
      <w:pPr>
        <w:pStyle w:val="Ttulo2"/>
      </w:pPr>
      <w:bookmarkStart w:id="76" w:name="_Toc98254860"/>
      <w:r w:rsidRPr="00D42470">
        <w:t>Materia Específica Objeto de la Fiscalización Ambiental</w:t>
      </w:r>
      <w:bookmarkEnd w:id="65"/>
      <w:bookmarkEnd w:id="66"/>
      <w:bookmarkEnd w:id="67"/>
      <w:bookmarkEnd w:id="68"/>
      <w:bookmarkEnd w:id="69"/>
      <w:bookmarkEnd w:id="70"/>
      <w:bookmarkEnd w:id="71"/>
      <w:bookmarkEnd w:id="72"/>
      <w:bookmarkEnd w:id="73"/>
      <w:bookmarkEnd w:id="74"/>
      <w:bookmarkEnd w:id="75"/>
      <w:bookmarkEnd w:id="76"/>
    </w:p>
    <w:p w14:paraId="7452167E" w14:textId="77777777" w:rsidR="00D14AAD" w:rsidRPr="00AB37A3" w:rsidRDefault="00D14AAD" w:rsidP="00AB37A3">
      <w:pPr>
        <w:spacing w:after="0" w:line="240" w:lineRule="auto"/>
        <w:contextualSpacing/>
        <w:outlineLvl w:val="0"/>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D42470" w:rsidRPr="00D42470" w14:paraId="5FFD8D77"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C35D4E4" w14:textId="77777777" w:rsidR="00AB37A3" w:rsidRPr="002C7E2D" w:rsidRDefault="00AB37A3" w:rsidP="00AB37A3">
            <w:pPr>
              <w:spacing w:after="0" w:line="276" w:lineRule="auto"/>
              <w:ind w:left="720"/>
              <w:contextualSpacing/>
              <w:jc w:val="both"/>
              <w:rPr>
                <w:rFonts w:ascii="Calibri" w:eastAsia="Times New Roman" w:hAnsi="Calibri" w:cs="Calibri"/>
                <w:sz w:val="20"/>
                <w:szCs w:val="16"/>
                <w:lang w:eastAsia="es-CL"/>
              </w:rPr>
            </w:pPr>
          </w:p>
          <w:p w14:paraId="0834DEB6" w14:textId="77777777" w:rsidR="00627E2E" w:rsidRDefault="00627E2E" w:rsidP="00A5414C">
            <w:pPr>
              <w:numPr>
                <w:ilvl w:val="0"/>
                <w:numId w:val="3"/>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w:t>
            </w:r>
            <w:r w:rsidR="000B2392">
              <w:rPr>
                <w:rFonts w:ascii="Calibri" w:eastAsia="Times New Roman" w:hAnsi="Calibri" w:cs="Calibri"/>
                <w:sz w:val="20"/>
                <w:szCs w:val="16"/>
                <w:lang w:eastAsia="es-CL"/>
              </w:rPr>
              <w:t>l</w:t>
            </w:r>
            <w:r>
              <w:rPr>
                <w:rFonts w:ascii="Calibri" w:eastAsia="Times New Roman" w:hAnsi="Calibri" w:cs="Calibri"/>
                <w:sz w:val="20"/>
                <w:szCs w:val="16"/>
                <w:lang w:eastAsia="es-CL"/>
              </w:rPr>
              <w:t xml:space="preserve"> </w:t>
            </w:r>
            <w:r w:rsidR="000B2392">
              <w:rPr>
                <w:rFonts w:ascii="Calibri" w:eastAsia="Times New Roman" w:hAnsi="Calibri" w:cs="Calibri"/>
                <w:sz w:val="20"/>
                <w:szCs w:val="16"/>
                <w:lang w:eastAsia="es-CL"/>
              </w:rPr>
              <w:t>ensilaje (mortalidad)</w:t>
            </w:r>
          </w:p>
          <w:p w14:paraId="6F50A236" w14:textId="77777777" w:rsidR="00D42470" w:rsidRDefault="00627E2E" w:rsidP="00A5414C">
            <w:pPr>
              <w:numPr>
                <w:ilvl w:val="0"/>
                <w:numId w:val="3"/>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Planes de Contingencia</w:t>
            </w:r>
          </w:p>
          <w:p w14:paraId="036BF75E" w14:textId="77777777" w:rsidR="00D42470" w:rsidRPr="00C4516F" w:rsidRDefault="00D42470" w:rsidP="00D42470">
            <w:pPr>
              <w:spacing w:after="0" w:line="276" w:lineRule="auto"/>
              <w:jc w:val="both"/>
              <w:rPr>
                <w:rFonts w:ascii="Calibri" w:eastAsia="Times New Roman" w:hAnsi="Calibri" w:cs="Calibri"/>
                <w:sz w:val="20"/>
                <w:szCs w:val="20"/>
                <w:lang w:eastAsia="es-CL"/>
              </w:rPr>
            </w:pPr>
          </w:p>
        </w:tc>
      </w:tr>
    </w:tbl>
    <w:p w14:paraId="1D28F08A" w14:textId="77777777" w:rsidR="005933B2" w:rsidRPr="00AB37A3" w:rsidRDefault="005933B2" w:rsidP="00D42470">
      <w:pPr>
        <w:spacing w:after="0" w:line="240" w:lineRule="auto"/>
        <w:jc w:val="both"/>
        <w:rPr>
          <w:rFonts w:ascii="Calibri" w:eastAsia="Calibri" w:hAnsi="Calibri" w:cs="Times New Roman"/>
          <w:sz w:val="20"/>
          <w:szCs w:val="20"/>
        </w:rPr>
      </w:pPr>
    </w:p>
    <w:p w14:paraId="46A09D99" w14:textId="77777777" w:rsidR="00D42470" w:rsidRPr="00D42470" w:rsidRDefault="00D42470" w:rsidP="00AB37A3">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47875235"/>
      <w:bookmarkStart w:id="89" w:name="_Toc449085413"/>
      <w:bookmarkStart w:id="90" w:name="_Toc98254861"/>
      <w:r w:rsidRPr="00D42470">
        <w:t>Aspectos relativos a la ejecución de la Inspección Ambiental</w:t>
      </w:r>
      <w:bookmarkStart w:id="91" w:name="_Toc353998115"/>
      <w:bookmarkStart w:id="92" w:name="_Toc353998188"/>
      <w:bookmarkStart w:id="93" w:name="_Toc382383540"/>
      <w:bookmarkStart w:id="94" w:name="_Toc382472362"/>
      <w:bookmarkStart w:id="95" w:name="_Toc390184273"/>
      <w:bookmarkStart w:id="96" w:name="_Toc390360004"/>
      <w:bookmarkStart w:id="97" w:name="_Toc390777025"/>
      <w:bookmarkStart w:id="98" w:name="_Toc44787523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ACACAA7" w14:textId="77777777" w:rsidR="00D42470" w:rsidRPr="00AB37A3" w:rsidRDefault="00D42470" w:rsidP="00AB37A3">
      <w:pPr>
        <w:spacing w:after="0" w:line="240" w:lineRule="auto"/>
        <w:contextualSpacing/>
        <w:rPr>
          <w:rFonts w:ascii="Calibri" w:hAnsi="Calibri"/>
          <w:sz w:val="20"/>
          <w:szCs w:val="20"/>
        </w:rPr>
      </w:pPr>
    </w:p>
    <w:p w14:paraId="70CD3ADD" w14:textId="77777777" w:rsidR="00D42470" w:rsidRPr="003A082F" w:rsidRDefault="00D42470" w:rsidP="00C4516F">
      <w:pPr>
        <w:pStyle w:val="Ttulo3"/>
        <w:spacing w:before="0" w:line="240" w:lineRule="auto"/>
        <w:ind w:left="567" w:hanging="567"/>
        <w:rPr>
          <w:rFonts w:ascii="Calibri" w:hAnsi="Calibri"/>
          <w:b w:val="0"/>
          <w:bCs/>
          <w:sz w:val="20"/>
          <w:szCs w:val="20"/>
        </w:rPr>
      </w:pPr>
      <w:bookmarkStart w:id="99" w:name="_Toc449085414"/>
      <w:bookmarkStart w:id="100" w:name="_Toc98254862"/>
      <w:r w:rsidRPr="003A082F">
        <w:rPr>
          <w:rFonts w:ascii="Calibri" w:hAnsi="Calibri"/>
        </w:rPr>
        <w:t>Ejecución de la inspección</w:t>
      </w:r>
      <w:bookmarkEnd w:id="91"/>
      <w:bookmarkEnd w:id="92"/>
      <w:bookmarkEnd w:id="93"/>
      <w:bookmarkEnd w:id="94"/>
      <w:bookmarkEnd w:id="95"/>
      <w:bookmarkEnd w:id="96"/>
      <w:bookmarkEnd w:id="97"/>
      <w:bookmarkEnd w:id="98"/>
      <w:bookmarkEnd w:id="99"/>
      <w:bookmarkEnd w:id="100"/>
    </w:p>
    <w:p w14:paraId="0C581418" w14:textId="77777777" w:rsidR="00D14AAD" w:rsidRPr="00AB37A3" w:rsidRDefault="00D14AAD" w:rsidP="00AB37A3">
      <w:pPr>
        <w:spacing w:after="0" w:line="240" w:lineRule="auto"/>
        <w:contextualSpacing/>
        <w:jc w:val="both"/>
        <w:outlineLvl w:val="1"/>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D42470" w:rsidRPr="00D42470" w14:paraId="6AD41931"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078E19"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1212E1">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EE32374"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NO</w:t>
            </w:r>
          </w:p>
        </w:tc>
      </w:tr>
      <w:tr w:rsidR="00D42470" w:rsidRPr="00D42470" w14:paraId="0B5723A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5D756F9"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212E1"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1307723"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trato respetuoso y deferente:</w:t>
            </w:r>
            <w:r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SI</w:t>
            </w:r>
          </w:p>
        </w:tc>
      </w:tr>
      <w:tr w:rsidR="00D42470" w:rsidRPr="00D42470" w14:paraId="1144AD3C"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90072E6" w14:textId="77777777" w:rsidR="00D42470" w:rsidRPr="001212E1" w:rsidRDefault="00D42470" w:rsidP="00D42470">
            <w:pPr>
              <w:spacing w:after="0" w:line="0" w:lineRule="atLeast"/>
              <w:rPr>
                <w:rFonts w:ascii="Calibri" w:eastAsia="Calibri" w:hAnsi="Calibri" w:cs="Times New Roman"/>
                <w:bCs/>
                <w:sz w:val="20"/>
                <w:szCs w:val="20"/>
              </w:rPr>
            </w:pPr>
            <w:r w:rsidRPr="00D42470">
              <w:rPr>
                <w:rFonts w:ascii="Calibri" w:eastAsia="Calibri" w:hAnsi="Calibri" w:cs="Times New Roman"/>
                <w:b/>
                <w:sz w:val="20"/>
                <w:szCs w:val="20"/>
              </w:rPr>
              <w:t>Observaciones:</w:t>
            </w:r>
            <w:r w:rsidR="001212E1" w:rsidRPr="00576495">
              <w:rPr>
                <w:rFonts w:ascii="Calibri" w:eastAsia="Calibri" w:hAnsi="Calibri" w:cs="Times New Roman"/>
                <w:bCs/>
                <w:sz w:val="20"/>
                <w:szCs w:val="20"/>
              </w:rPr>
              <w:t xml:space="preserve"> </w:t>
            </w:r>
            <w:r w:rsidR="001212E1" w:rsidRPr="001212E1">
              <w:rPr>
                <w:rFonts w:ascii="Calibri" w:eastAsia="Calibri" w:hAnsi="Calibri" w:cs="Times New Roman"/>
                <w:bCs/>
                <w:sz w:val="20"/>
                <w:szCs w:val="20"/>
              </w:rPr>
              <w:t>-----</w:t>
            </w:r>
          </w:p>
        </w:tc>
      </w:tr>
    </w:tbl>
    <w:p w14:paraId="12B69BCF" w14:textId="77777777" w:rsidR="00BA77DE" w:rsidRPr="00AB37A3" w:rsidRDefault="00BA77DE" w:rsidP="00AB37A3">
      <w:pPr>
        <w:spacing w:after="0" w:line="240" w:lineRule="auto"/>
        <w:contextualSpacing/>
        <w:jc w:val="both"/>
        <w:outlineLvl w:val="1"/>
        <w:rPr>
          <w:rFonts w:ascii="Calibri" w:eastAsia="Calibri" w:hAnsi="Calibri" w:cs="Calibri"/>
          <w:bCs/>
          <w:sz w:val="20"/>
          <w:szCs w:val="20"/>
        </w:rPr>
      </w:pPr>
      <w:bookmarkStart w:id="101" w:name="_Toc390184274"/>
      <w:bookmarkStart w:id="102" w:name="_Toc390360005"/>
      <w:bookmarkStart w:id="103" w:name="_Toc390777026"/>
      <w:bookmarkStart w:id="104" w:name="_Toc447875237"/>
      <w:bookmarkStart w:id="105" w:name="_Toc449085415"/>
      <w:bookmarkStart w:id="106" w:name="_Toc352840390"/>
      <w:bookmarkStart w:id="107" w:name="_Toc352841450"/>
      <w:bookmarkStart w:id="108" w:name="_Toc353998117"/>
      <w:bookmarkStart w:id="109" w:name="_Toc353998190"/>
      <w:bookmarkStart w:id="110" w:name="_Toc382383541"/>
      <w:bookmarkStart w:id="111" w:name="_Toc382472363"/>
    </w:p>
    <w:p w14:paraId="028412D8" w14:textId="77777777" w:rsidR="00BA77DE" w:rsidRPr="00AB37A3" w:rsidRDefault="00BA77DE">
      <w:pPr>
        <w:rPr>
          <w:rFonts w:ascii="Calibri" w:eastAsia="Calibri" w:hAnsi="Calibri" w:cs="Calibri"/>
          <w:bCs/>
          <w:sz w:val="20"/>
          <w:szCs w:val="20"/>
        </w:rPr>
      </w:pPr>
      <w:r>
        <w:rPr>
          <w:rFonts w:ascii="Calibri" w:eastAsia="Calibri" w:hAnsi="Calibri" w:cs="Calibri"/>
          <w:b/>
        </w:rPr>
        <w:br w:type="page"/>
      </w:r>
    </w:p>
    <w:p w14:paraId="1FD39641" w14:textId="77777777" w:rsidR="00D42470" w:rsidRPr="00D42470" w:rsidRDefault="00D42470" w:rsidP="00C4516F">
      <w:pPr>
        <w:pStyle w:val="Ttulo3"/>
        <w:ind w:left="567" w:hanging="567"/>
        <w:rPr>
          <w:rFonts w:eastAsia="Calibri"/>
        </w:rPr>
      </w:pPr>
      <w:bookmarkStart w:id="112" w:name="_Toc98254863"/>
      <w:r w:rsidRPr="00D42470">
        <w:rPr>
          <w:rFonts w:eastAsia="Calibri"/>
        </w:rPr>
        <w:lastRenderedPageBreak/>
        <w:t>Esquema de recorrido</w:t>
      </w:r>
      <w:bookmarkEnd w:id="101"/>
      <w:bookmarkEnd w:id="102"/>
      <w:bookmarkEnd w:id="103"/>
      <w:bookmarkEnd w:id="104"/>
      <w:bookmarkEnd w:id="105"/>
      <w:bookmarkEnd w:id="112"/>
    </w:p>
    <w:p w14:paraId="1337EE6C" w14:textId="77777777" w:rsidR="00D42470" w:rsidRPr="00D06CDB" w:rsidRDefault="00D42470" w:rsidP="00D06CDB">
      <w:pPr>
        <w:spacing w:after="0" w:line="240" w:lineRule="auto"/>
        <w:contextualSpacing/>
        <w:jc w:val="both"/>
        <w:outlineLvl w:val="1"/>
        <w:rPr>
          <w:rFonts w:ascii="Calibri" w:eastAsia="Calibri" w:hAnsi="Calibri" w:cs="Calibri"/>
          <w:bCs/>
          <w:sz w:val="20"/>
          <w:szCs w:val="20"/>
        </w:rPr>
      </w:pPr>
    </w:p>
    <w:tbl>
      <w:tblPr>
        <w:tblStyle w:val="Tablaconcuadrcula"/>
        <w:tblW w:w="5000" w:type="pct"/>
        <w:tblLook w:val="04A0" w:firstRow="1" w:lastRow="0" w:firstColumn="1" w:lastColumn="0" w:noHBand="0" w:noVBand="1"/>
      </w:tblPr>
      <w:tblGrid>
        <w:gridCol w:w="13562"/>
      </w:tblGrid>
      <w:tr w:rsidR="00D42470" w:rsidRPr="00D42470" w14:paraId="216D5D68" w14:textId="77777777" w:rsidTr="0031512B">
        <w:tc>
          <w:tcPr>
            <w:tcW w:w="5000" w:type="pct"/>
          </w:tcPr>
          <w:p w14:paraId="63C24F31" w14:textId="77777777" w:rsidR="00D42470" w:rsidRPr="00D42470" w:rsidRDefault="00D42470" w:rsidP="00D42470"/>
          <w:p w14:paraId="30650037" w14:textId="77777777" w:rsidR="00D42470" w:rsidRPr="00D42470" w:rsidRDefault="00726077" w:rsidP="003F274A">
            <w:pPr>
              <w:jc w:val="center"/>
            </w:pPr>
            <w:r>
              <w:rPr>
                <w:noProof/>
              </w:rPr>
              <mc:AlternateContent>
                <mc:Choice Requires="wps">
                  <w:drawing>
                    <wp:anchor distT="0" distB="0" distL="114300" distR="114300" simplePos="0" relativeHeight="251662336" behindDoc="0" locked="0" layoutInCell="1" allowOverlap="1" wp14:anchorId="0B00C74E" wp14:editId="37EA9FD4">
                      <wp:simplePos x="0" y="0"/>
                      <wp:positionH relativeFrom="column">
                        <wp:posOffset>3875405</wp:posOffset>
                      </wp:positionH>
                      <wp:positionV relativeFrom="paragraph">
                        <wp:posOffset>2526030</wp:posOffset>
                      </wp:positionV>
                      <wp:extent cx="749300" cy="520700"/>
                      <wp:effectExtent l="38100" t="0" r="31750" b="50800"/>
                      <wp:wrapNone/>
                      <wp:docPr id="20" name="Conector recto de flecha 20"/>
                      <wp:cNvGraphicFramePr/>
                      <a:graphic xmlns:a="http://schemas.openxmlformats.org/drawingml/2006/main">
                        <a:graphicData uri="http://schemas.microsoft.com/office/word/2010/wordprocessingShape">
                          <wps:wsp>
                            <wps:cNvCnPr/>
                            <wps:spPr>
                              <a:xfrm flipH="1">
                                <a:off x="0" y="0"/>
                                <a:ext cx="749300" cy="520700"/>
                              </a:xfrm>
                              <a:prstGeom prst="straightConnector1">
                                <a:avLst/>
                              </a:prstGeom>
                              <a:ln w="12700">
                                <a:solidFill>
                                  <a:srgbClr val="FF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FE452D6" id="_x0000_t32" coordsize="21600,21600" o:spt="32" o:oned="t" path="m,l21600,21600e" filled="f">
                      <v:path arrowok="t" fillok="f" o:connecttype="none"/>
                      <o:lock v:ext="edit" shapetype="t"/>
                    </v:shapetype>
                    <v:shape id="Conector recto de flecha 20" o:spid="_x0000_s1026" type="#_x0000_t32" style="position:absolute;margin-left:305.15pt;margin-top:198.9pt;width:59pt;height:4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" strokecolor="#ff9" strokeweight="1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F024D1A" wp14:editId="5654A40D">
                      <wp:simplePos x="0" y="0"/>
                      <wp:positionH relativeFrom="column">
                        <wp:posOffset>3170555</wp:posOffset>
                      </wp:positionH>
                      <wp:positionV relativeFrom="paragraph">
                        <wp:posOffset>3408680</wp:posOffset>
                      </wp:positionV>
                      <wp:extent cx="831850" cy="584200"/>
                      <wp:effectExtent l="0" t="38100" r="63500" b="25400"/>
                      <wp:wrapNone/>
                      <wp:docPr id="22" name="Conector recto de flecha 22"/>
                      <wp:cNvGraphicFramePr/>
                      <a:graphic xmlns:a="http://schemas.openxmlformats.org/drawingml/2006/main">
                        <a:graphicData uri="http://schemas.microsoft.com/office/word/2010/wordprocessingShape">
                          <wps:wsp>
                            <wps:cNvCnPr/>
                            <wps:spPr>
                              <a:xfrm flipV="1">
                                <a:off x="0" y="0"/>
                                <a:ext cx="831850" cy="584200"/>
                              </a:xfrm>
                              <a:prstGeom prst="straightConnector1">
                                <a:avLst/>
                              </a:prstGeom>
                              <a:ln w="12700">
                                <a:solidFill>
                                  <a:srgbClr val="FF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34BFC0" id="Conector recto de flecha 22" o:spid="_x0000_s1026" type="#_x0000_t32" style="position:absolute;margin-left:249.65pt;margin-top:268.4pt;width:65.5pt;height:4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" strokecolor="#ff9" strokeweight="1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08267D1D" wp14:editId="479A74B6">
                      <wp:simplePos x="0" y="0"/>
                      <wp:positionH relativeFrom="column">
                        <wp:posOffset>2529205</wp:posOffset>
                      </wp:positionH>
                      <wp:positionV relativeFrom="paragraph">
                        <wp:posOffset>3948430</wp:posOffset>
                      </wp:positionV>
                      <wp:extent cx="1227455" cy="260350"/>
                      <wp:effectExtent l="0" t="0" r="0" b="6350"/>
                      <wp:wrapNone/>
                      <wp:docPr id="21" name="Cuadro de texto 21"/>
                      <wp:cNvGraphicFramePr/>
                      <a:graphic xmlns:a="http://schemas.openxmlformats.org/drawingml/2006/main">
                        <a:graphicData uri="http://schemas.microsoft.com/office/word/2010/wordprocessingShape">
                          <wps:wsp>
                            <wps:cNvSpPr txBox="1"/>
                            <wps:spPr>
                              <a:xfrm>
                                <a:off x="0" y="0"/>
                                <a:ext cx="1227455" cy="260350"/>
                              </a:xfrm>
                              <a:prstGeom prst="rect">
                                <a:avLst/>
                              </a:prstGeom>
                              <a:noFill/>
                              <a:ln w="6350">
                                <a:noFill/>
                              </a:ln>
                            </wps:spPr>
                            <wps:txbx>
                              <w:txbxContent>
                                <w:p w14:paraId="53E66335" w14:textId="77777777" w:rsidR="00353040" w:rsidRPr="00726077" w:rsidRDefault="00353040" w:rsidP="00726077">
                                  <w:pPr>
                                    <w:jc w:val="center"/>
                                    <w:rPr>
                                      <w:rFonts w:ascii="Calibri" w:hAnsi="Calibri"/>
                                      <w:b/>
                                      <w:bCs/>
                                      <w:color w:val="FFFF99"/>
                                      <w:sz w:val="24"/>
                                      <w:szCs w:val="24"/>
                                    </w:rPr>
                                  </w:pPr>
                                  <w:r w:rsidRPr="00726077">
                                    <w:rPr>
                                      <w:rFonts w:ascii="Calibri" w:hAnsi="Calibri"/>
                                      <w:b/>
                                      <w:bCs/>
                                      <w:color w:val="FFFF99"/>
                                      <w:sz w:val="24"/>
                                      <w:szCs w:val="24"/>
                                    </w:rPr>
                                    <w:t>ESTACIÓN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67D1D" id="_x0000_t202" coordsize="21600,21600" o:spt="202" path="m,l,21600r21600,l21600,xe">
                      <v:stroke joinstyle="miter"/>
                      <v:path gradientshapeok="t" o:connecttype="rect"/>
                    </v:shapetype>
                    <v:shape id="Cuadro de texto 21" o:spid="_x0000_s1026" type="#_x0000_t202" style="position:absolute;left:0;text-align:left;margin-left:199.15pt;margin-top:310.9pt;width:96.65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" filled="f" stroked="f" strokeweight=".5pt">
                      <v:textbox>
                        <w:txbxContent>
                          <w:p w14:paraId="53E66335" w14:textId="77777777" w:rsidR="00353040" w:rsidRPr="00726077" w:rsidRDefault="00353040" w:rsidP="00726077">
                            <w:pPr>
                              <w:jc w:val="center"/>
                              <w:rPr>
                                <w:rFonts w:ascii="Calibri" w:hAnsi="Calibri"/>
                                <w:b/>
                                <w:bCs/>
                                <w:color w:val="FFFF99"/>
                                <w:sz w:val="24"/>
                                <w:szCs w:val="24"/>
                              </w:rPr>
                            </w:pPr>
                            <w:r w:rsidRPr="00726077">
                              <w:rPr>
                                <w:rFonts w:ascii="Calibri" w:hAnsi="Calibri"/>
                                <w:b/>
                                <w:bCs/>
                                <w:color w:val="FFFF99"/>
                                <w:sz w:val="24"/>
                                <w:szCs w:val="24"/>
                              </w:rPr>
                              <w:t>ESTACIÓN 3</w:t>
                            </w:r>
                          </w:p>
                        </w:txbxContent>
                      </v:textbox>
                    </v:shape>
                  </w:pict>
                </mc:Fallback>
              </mc:AlternateContent>
            </w:r>
            <w:r w:rsidR="005B0ADD">
              <w:rPr>
                <w:noProof/>
              </w:rPr>
              <mc:AlternateContent>
                <mc:Choice Requires="wps">
                  <w:drawing>
                    <wp:anchor distT="0" distB="0" distL="114300" distR="114300" simplePos="0" relativeHeight="251661312" behindDoc="0" locked="0" layoutInCell="1" allowOverlap="1" wp14:anchorId="0B7C4648" wp14:editId="39A0FBAB">
                      <wp:simplePos x="0" y="0"/>
                      <wp:positionH relativeFrom="column">
                        <wp:posOffset>4300855</wp:posOffset>
                      </wp:positionH>
                      <wp:positionV relativeFrom="paragraph">
                        <wp:posOffset>2335530</wp:posOffset>
                      </wp:positionV>
                      <wp:extent cx="1498600" cy="2857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498600" cy="285750"/>
                              </a:xfrm>
                              <a:prstGeom prst="rect">
                                <a:avLst/>
                              </a:prstGeom>
                              <a:noFill/>
                              <a:ln w="6350">
                                <a:noFill/>
                              </a:ln>
                            </wps:spPr>
                            <wps:txbx>
                              <w:txbxContent>
                                <w:p w14:paraId="5DE5AB6E" w14:textId="77777777" w:rsidR="00353040" w:rsidRPr="005B0ADD" w:rsidRDefault="00353040" w:rsidP="005B0ADD">
                                  <w:pPr>
                                    <w:jc w:val="center"/>
                                    <w:rPr>
                                      <w:b/>
                                      <w:bCs/>
                                      <w:color w:val="FFFF99"/>
                                      <w:sz w:val="24"/>
                                      <w:szCs w:val="24"/>
                                    </w:rPr>
                                  </w:pPr>
                                  <w:r w:rsidRPr="005B0ADD">
                                    <w:rPr>
                                      <w:b/>
                                      <w:bCs/>
                                      <w:color w:val="FFFF99"/>
                                      <w:sz w:val="24"/>
                                      <w:szCs w:val="24"/>
                                    </w:rPr>
                                    <w:t>ESTACIÓN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4648" id="Cuadro de texto 19" o:spid="_x0000_s1027" type="#_x0000_t202" style="position:absolute;left:0;text-align:left;margin-left:338.65pt;margin-top:183.9pt;width:118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" filled="f" stroked="f" strokeweight=".5pt">
                      <v:textbox>
                        <w:txbxContent>
                          <w:p w14:paraId="5DE5AB6E" w14:textId="77777777" w:rsidR="00353040" w:rsidRPr="005B0ADD" w:rsidRDefault="00353040" w:rsidP="005B0ADD">
                            <w:pPr>
                              <w:jc w:val="center"/>
                              <w:rPr>
                                <w:b/>
                                <w:bCs/>
                                <w:color w:val="FFFF99"/>
                                <w:sz w:val="24"/>
                                <w:szCs w:val="24"/>
                              </w:rPr>
                            </w:pPr>
                            <w:r w:rsidRPr="005B0ADD">
                              <w:rPr>
                                <w:b/>
                                <w:bCs/>
                                <w:color w:val="FFFF99"/>
                                <w:sz w:val="24"/>
                                <w:szCs w:val="24"/>
                              </w:rPr>
                              <w:t>ESTACIÓN 2</w:t>
                            </w:r>
                          </w:p>
                        </w:txbxContent>
                      </v:textbox>
                    </v:shape>
                  </w:pict>
                </mc:Fallback>
              </mc:AlternateContent>
            </w:r>
            <w:r w:rsidR="005B0ADD">
              <w:rPr>
                <w:noProof/>
              </w:rPr>
              <mc:AlternateContent>
                <mc:Choice Requires="wps">
                  <w:drawing>
                    <wp:anchor distT="0" distB="0" distL="114300" distR="114300" simplePos="0" relativeHeight="251659264" behindDoc="0" locked="0" layoutInCell="1" allowOverlap="1" wp14:anchorId="6FE39BD8" wp14:editId="09DEADAD">
                      <wp:simplePos x="0" y="0"/>
                      <wp:positionH relativeFrom="column">
                        <wp:posOffset>5481955</wp:posOffset>
                      </wp:positionH>
                      <wp:positionV relativeFrom="paragraph">
                        <wp:posOffset>4208780</wp:posOffset>
                      </wp:positionV>
                      <wp:extent cx="1581150" cy="336550"/>
                      <wp:effectExtent l="0" t="0" r="0" b="6350"/>
                      <wp:wrapNone/>
                      <wp:docPr id="17" name="Cuadro de texto 17"/>
                      <wp:cNvGraphicFramePr/>
                      <a:graphic xmlns:a="http://schemas.openxmlformats.org/drawingml/2006/main">
                        <a:graphicData uri="http://schemas.microsoft.com/office/word/2010/wordprocessingShape">
                          <wps:wsp>
                            <wps:cNvSpPr txBox="1"/>
                            <wps:spPr>
                              <a:xfrm>
                                <a:off x="0" y="0"/>
                                <a:ext cx="1581150" cy="336550"/>
                              </a:xfrm>
                              <a:prstGeom prst="rect">
                                <a:avLst/>
                              </a:prstGeom>
                              <a:noFill/>
                              <a:ln w="6350">
                                <a:noFill/>
                              </a:ln>
                            </wps:spPr>
                            <wps:txbx>
                              <w:txbxContent>
                                <w:p w14:paraId="2E7C3D34" w14:textId="77777777" w:rsidR="00353040" w:rsidRPr="005B0ADD" w:rsidRDefault="00353040" w:rsidP="001E6E89">
                                  <w:pPr>
                                    <w:jc w:val="center"/>
                                    <w:rPr>
                                      <w:b/>
                                      <w:bCs/>
                                      <w:color w:val="FFFF99"/>
                                      <w:sz w:val="24"/>
                                      <w:szCs w:val="24"/>
                                    </w:rPr>
                                  </w:pPr>
                                  <w:r w:rsidRPr="005B0ADD">
                                    <w:rPr>
                                      <w:b/>
                                      <w:bCs/>
                                      <w:color w:val="FFFF99"/>
                                      <w:sz w:val="24"/>
                                      <w:szCs w:val="24"/>
                                    </w:rPr>
                                    <w:t>ESTACIÓN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9BD8" id="Cuadro de texto 17" o:spid="_x0000_s1028" type="#_x0000_t202" style="position:absolute;left:0;text-align:left;margin-left:431.65pt;margin-top:331.4pt;width:124.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" filled="f" stroked="f" strokeweight=".5pt">
                      <v:textbox>
                        <w:txbxContent>
                          <w:p w14:paraId="2E7C3D34" w14:textId="77777777" w:rsidR="00353040" w:rsidRPr="005B0ADD" w:rsidRDefault="00353040" w:rsidP="001E6E89">
                            <w:pPr>
                              <w:jc w:val="center"/>
                              <w:rPr>
                                <w:b/>
                                <w:bCs/>
                                <w:color w:val="FFFF99"/>
                                <w:sz w:val="24"/>
                                <w:szCs w:val="24"/>
                              </w:rPr>
                            </w:pPr>
                            <w:r w:rsidRPr="005B0ADD">
                              <w:rPr>
                                <w:b/>
                                <w:bCs/>
                                <w:color w:val="FFFF99"/>
                                <w:sz w:val="24"/>
                                <w:szCs w:val="24"/>
                              </w:rPr>
                              <w:t>ESTACIÓN 1</w:t>
                            </w:r>
                          </w:p>
                        </w:txbxContent>
                      </v:textbox>
                    </v:shape>
                  </w:pict>
                </mc:Fallback>
              </mc:AlternateContent>
            </w:r>
            <w:r w:rsidR="00540294" w:rsidRPr="00540294">
              <w:rPr>
                <w:noProof/>
                <w:color w:val="FFFF99"/>
              </w:rPr>
              <mc:AlternateContent>
                <mc:Choice Requires="wps">
                  <w:drawing>
                    <wp:anchor distT="0" distB="0" distL="114300" distR="114300" simplePos="0" relativeHeight="251660288" behindDoc="0" locked="0" layoutInCell="1" allowOverlap="1" wp14:anchorId="3EB9713B" wp14:editId="6B39C4CA">
                      <wp:simplePos x="0" y="0"/>
                      <wp:positionH relativeFrom="column">
                        <wp:posOffset>4650105</wp:posOffset>
                      </wp:positionH>
                      <wp:positionV relativeFrom="paragraph">
                        <wp:posOffset>3865880</wp:posOffset>
                      </wp:positionV>
                      <wp:extent cx="1149350" cy="482600"/>
                      <wp:effectExtent l="38100" t="38100" r="31750" b="31750"/>
                      <wp:wrapNone/>
                      <wp:docPr id="18" name="Conector recto de flecha 18"/>
                      <wp:cNvGraphicFramePr/>
                      <a:graphic xmlns:a="http://schemas.openxmlformats.org/drawingml/2006/main">
                        <a:graphicData uri="http://schemas.microsoft.com/office/word/2010/wordprocessingShape">
                          <wps:wsp>
                            <wps:cNvCnPr/>
                            <wps:spPr>
                              <a:xfrm flipH="1" flipV="1">
                                <a:off x="0" y="0"/>
                                <a:ext cx="1149350" cy="482600"/>
                              </a:xfrm>
                              <a:prstGeom prst="straightConnector1">
                                <a:avLst/>
                              </a:prstGeom>
                              <a:ln w="12700">
                                <a:solidFill>
                                  <a:srgbClr val="FF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0268C6" id="Conector recto de flecha 18" o:spid="_x0000_s1026" type="#_x0000_t32" style="position:absolute;margin-left:366.15pt;margin-top:304.4pt;width:90.5pt;height:3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" strokecolor="#ff9" strokeweight="1pt">
                      <v:stroke endarrow="block" joinstyle="miter"/>
                    </v:shape>
                  </w:pict>
                </mc:Fallback>
              </mc:AlternateContent>
            </w:r>
            <w:r w:rsidR="00CF3D7B">
              <w:rPr>
                <w:noProof/>
              </w:rPr>
              <w:drawing>
                <wp:inline distT="0" distB="0" distL="0" distR="0" wp14:anchorId="223F69DA" wp14:editId="75CC9C65">
                  <wp:extent cx="8153400" cy="4905737"/>
                  <wp:effectExtent l="133350" t="114300" r="133350" b="1619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55921" cy="4907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C609A9" w14:textId="77777777" w:rsidR="00D42470" w:rsidRPr="00D42470" w:rsidRDefault="00D42470" w:rsidP="00D42470"/>
        </w:tc>
      </w:tr>
    </w:tbl>
    <w:p w14:paraId="7BA51D6B" w14:textId="77777777" w:rsidR="00BA77DE" w:rsidRPr="00422F51" w:rsidRDefault="00BA77DE">
      <w:pPr>
        <w:rPr>
          <w:rFonts w:ascii="Calibri" w:hAnsi="Calibri"/>
          <w:sz w:val="20"/>
          <w:szCs w:val="20"/>
        </w:rPr>
      </w:pPr>
      <w:r>
        <w:br w:type="page"/>
      </w:r>
    </w:p>
    <w:p w14:paraId="08668C62" w14:textId="77777777" w:rsidR="00D42470" w:rsidRPr="00C4516F" w:rsidRDefault="00D42470" w:rsidP="00C4516F">
      <w:pPr>
        <w:pStyle w:val="Ttulo3"/>
        <w:spacing w:before="0" w:line="240" w:lineRule="auto"/>
        <w:ind w:left="567" w:hanging="567"/>
        <w:rPr>
          <w:rFonts w:ascii="Calibri" w:hAnsi="Calibri"/>
          <w:szCs w:val="22"/>
        </w:rPr>
      </w:pPr>
      <w:bookmarkStart w:id="113" w:name="_Toc390184275"/>
      <w:bookmarkStart w:id="114" w:name="_Toc390360006"/>
      <w:bookmarkStart w:id="115" w:name="_Toc390777027"/>
      <w:bookmarkStart w:id="116" w:name="_Toc447875238"/>
      <w:bookmarkStart w:id="117" w:name="_Toc449085416"/>
      <w:bookmarkStart w:id="118" w:name="_Toc98254864"/>
      <w:r w:rsidRPr="00C4516F">
        <w:rPr>
          <w:rFonts w:ascii="Calibri" w:hAnsi="Calibri"/>
          <w:szCs w:val="22"/>
        </w:rPr>
        <w:lastRenderedPageBreak/>
        <w:t>Detalle del Recorrido de la Inspección</w:t>
      </w:r>
      <w:bookmarkEnd w:id="106"/>
      <w:bookmarkEnd w:id="107"/>
      <w:bookmarkEnd w:id="108"/>
      <w:bookmarkEnd w:id="109"/>
      <w:bookmarkEnd w:id="110"/>
      <w:bookmarkEnd w:id="111"/>
      <w:bookmarkEnd w:id="113"/>
      <w:bookmarkEnd w:id="114"/>
      <w:bookmarkEnd w:id="115"/>
      <w:bookmarkEnd w:id="116"/>
      <w:bookmarkEnd w:id="117"/>
      <w:bookmarkEnd w:id="118"/>
    </w:p>
    <w:p w14:paraId="61243E7A" w14:textId="77777777" w:rsidR="00C1005C" w:rsidRPr="00C4516F" w:rsidRDefault="00C1005C" w:rsidP="008B3CA2">
      <w:pPr>
        <w:spacing w:after="0" w:line="240" w:lineRule="auto"/>
        <w:rPr>
          <w:rFonts w:ascii="Calibri" w:hAnsi="Calibri"/>
          <w:bCs/>
          <w:sz w:val="20"/>
          <w:szCs w:val="20"/>
        </w:rPr>
      </w:pPr>
    </w:p>
    <w:p w14:paraId="467DB4F9" w14:textId="77777777" w:rsidR="00863EE2" w:rsidRPr="00C4516F" w:rsidRDefault="00863EE2" w:rsidP="003E09E2">
      <w:pPr>
        <w:pStyle w:val="Ttulo4"/>
        <w:spacing w:before="0" w:line="240" w:lineRule="auto"/>
        <w:ind w:left="709" w:hanging="709"/>
        <w:rPr>
          <w:rFonts w:ascii="Calibri" w:hAnsi="Calibri"/>
        </w:rPr>
      </w:pPr>
      <w:r w:rsidRPr="00C4516F">
        <w:rPr>
          <w:rFonts w:ascii="Calibri" w:hAnsi="Calibri"/>
        </w:rPr>
        <w:t>Primer día de inspección</w:t>
      </w:r>
      <w:r w:rsidR="006B03F9" w:rsidRPr="00C4516F">
        <w:rPr>
          <w:rFonts w:ascii="Calibri" w:hAnsi="Calibri"/>
        </w:rPr>
        <w:t xml:space="preserve"> (</w:t>
      </w:r>
      <w:r w:rsidR="00613C41">
        <w:rPr>
          <w:rFonts w:ascii="Calibri" w:hAnsi="Calibri"/>
        </w:rPr>
        <w:t>11</w:t>
      </w:r>
      <w:r w:rsidR="006B03F9" w:rsidRPr="00C4516F">
        <w:rPr>
          <w:rFonts w:ascii="Calibri" w:hAnsi="Calibri"/>
        </w:rPr>
        <w:t>/</w:t>
      </w:r>
      <w:r w:rsidR="00613C41">
        <w:rPr>
          <w:rFonts w:ascii="Calibri" w:hAnsi="Calibri"/>
        </w:rPr>
        <w:t>09</w:t>
      </w:r>
      <w:r w:rsidR="006B03F9" w:rsidRPr="00C4516F">
        <w:rPr>
          <w:rFonts w:ascii="Calibri" w:hAnsi="Calibri"/>
        </w:rPr>
        <w:t>/</w:t>
      </w:r>
      <w:r w:rsidR="003E09E2" w:rsidRPr="00C4516F">
        <w:rPr>
          <w:rFonts w:ascii="Calibri" w:hAnsi="Calibri"/>
        </w:rPr>
        <w:t>202</w:t>
      </w:r>
      <w:r w:rsidR="00613C41">
        <w:rPr>
          <w:rFonts w:ascii="Calibri" w:hAnsi="Calibri"/>
        </w:rPr>
        <w:t>0</w:t>
      </w:r>
      <w:r w:rsidR="006B03F9" w:rsidRPr="00C4516F">
        <w:rPr>
          <w:rFonts w:ascii="Calibri" w:hAnsi="Calibri"/>
        </w:rPr>
        <w:t>)</w:t>
      </w:r>
    </w:p>
    <w:p w14:paraId="5F948873" w14:textId="77777777" w:rsidR="00EF1051" w:rsidRPr="008B3CA2" w:rsidRDefault="00EF1051" w:rsidP="008B3CA2">
      <w:pPr>
        <w:spacing w:after="0" w:line="240" w:lineRule="auto"/>
        <w:rPr>
          <w:rFonts w:ascii="Calibri" w:hAnsi="Calibri"/>
          <w:sz w:val="20"/>
          <w:szCs w:val="20"/>
        </w:rPr>
      </w:pPr>
    </w:p>
    <w:tbl>
      <w:tblPr>
        <w:tblW w:w="5000" w:type="pct"/>
        <w:jc w:val="center"/>
        <w:tblCellMar>
          <w:left w:w="70" w:type="dxa"/>
          <w:right w:w="70" w:type="dxa"/>
        </w:tblCellMar>
        <w:tblLook w:val="04A0" w:firstRow="1" w:lastRow="0" w:firstColumn="1" w:lastColumn="0" w:noHBand="0" w:noVBand="1"/>
      </w:tblPr>
      <w:tblGrid>
        <w:gridCol w:w="2506"/>
        <w:gridCol w:w="11056"/>
      </w:tblGrid>
      <w:tr w:rsidR="00863EE2" w:rsidRPr="0031512B" w14:paraId="1AA2F345"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6043955E" w14:textId="77777777" w:rsidR="00863EE2" w:rsidRPr="0031512B" w:rsidRDefault="00863EE2" w:rsidP="008B3CA2">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1BC61F14" w14:textId="77777777" w:rsidR="00863EE2" w:rsidRPr="0031512B" w:rsidRDefault="00863EE2" w:rsidP="008B3CA2">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Nombre/Descripción de estación</w:t>
            </w:r>
          </w:p>
        </w:tc>
      </w:tr>
      <w:tr w:rsidR="00863EE2" w:rsidRPr="0031512B" w14:paraId="22A65DFE"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785B6FF6" w14:textId="77777777" w:rsidR="00863EE2" w:rsidRDefault="00863EE2" w:rsidP="008B3CA2">
            <w:pPr>
              <w:spacing w:after="0" w:line="240" w:lineRule="auto"/>
              <w:jc w:val="center"/>
              <w:rPr>
                <w:rFonts w:ascii="Calibri" w:eastAsia="Times New Roman" w:hAnsi="Calibri" w:cs="Calibri"/>
                <w:sz w:val="20"/>
                <w:szCs w:val="20"/>
                <w:lang w:val="es-ES_tradnl" w:eastAsia="es-CL"/>
              </w:rPr>
            </w:pPr>
          </w:p>
          <w:p w14:paraId="66E31EA9" w14:textId="77777777" w:rsidR="00CC507C" w:rsidRPr="0031512B" w:rsidRDefault="00867E3D" w:rsidP="008B3CA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321C219F" w14:textId="77777777" w:rsidR="00863EE2" w:rsidRDefault="00863EE2" w:rsidP="008B3CA2">
            <w:pPr>
              <w:spacing w:after="0" w:line="240" w:lineRule="auto"/>
              <w:rPr>
                <w:rFonts w:ascii="Calibri" w:eastAsia="Times New Roman" w:hAnsi="Calibri" w:cs="Calibri"/>
                <w:sz w:val="20"/>
                <w:szCs w:val="20"/>
                <w:lang w:val="es-ES_tradnl" w:eastAsia="es-CL"/>
              </w:rPr>
            </w:pPr>
          </w:p>
          <w:p w14:paraId="7C429DA3" w14:textId="77777777" w:rsidR="00CC507C" w:rsidRPr="0031512B" w:rsidRDefault="00625BD5" w:rsidP="008B3CA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Recepción ensilaje</w:t>
            </w:r>
          </w:p>
        </w:tc>
      </w:tr>
      <w:tr w:rsidR="003A1F49" w:rsidRPr="0031512B" w14:paraId="2C92ADCE"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370A2C7" w14:textId="77777777" w:rsidR="003A1F49" w:rsidRDefault="003A1F49" w:rsidP="008B3CA2">
            <w:pPr>
              <w:spacing w:after="0" w:line="240" w:lineRule="auto"/>
              <w:jc w:val="center"/>
              <w:rPr>
                <w:rFonts w:ascii="Calibri" w:eastAsia="Times New Roman" w:hAnsi="Calibri" w:cs="Calibri"/>
                <w:sz w:val="20"/>
                <w:szCs w:val="20"/>
                <w:lang w:val="es-ES_tradnl" w:eastAsia="es-CL"/>
              </w:rPr>
            </w:pPr>
          </w:p>
          <w:p w14:paraId="73218D66" w14:textId="77777777" w:rsidR="003A1F49" w:rsidRDefault="003A1F49" w:rsidP="008B3CA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693A6B7A" w14:textId="77777777" w:rsidR="003A1F49" w:rsidRDefault="003A1F49" w:rsidP="008B3CA2">
            <w:pPr>
              <w:spacing w:after="0" w:line="240" w:lineRule="auto"/>
              <w:rPr>
                <w:rFonts w:ascii="Calibri" w:eastAsia="Times New Roman" w:hAnsi="Calibri" w:cs="Calibri"/>
                <w:sz w:val="20"/>
                <w:szCs w:val="20"/>
                <w:lang w:val="es-ES_tradnl" w:eastAsia="es-CL"/>
              </w:rPr>
            </w:pPr>
          </w:p>
          <w:p w14:paraId="013A170B" w14:textId="77777777" w:rsidR="003A1F49" w:rsidRDefault="00625BD5" w:rsidP="008B3CA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acopio</w:t>
            </w:r>
            <w:r w:rsidR="00412D89">
              <w:rPr>
                <w:rFonts w:ascii="Calibri" w:eastAsia="Times New Roman" w:hAnsi="Calibri" w:cs="Calibri"/>
                <w:sz w:val="20"/>
                <w:szCs w:val="20"/>
                <w:lang w:val="es-ES_tradnl" w:eastAsia="es-CL"/>
              </w:rPr>
              <w:t xml:space="preserve"> de ensilaje</w:t>
            </w:r>
          </w:p>
        </w:tc>
      </w:tr>
      <w:tr w:rsidR="003A1F49" w:rsidRPr="0031512B" w14:paraId="4FAA2969"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2228325" w14:textId="77777777" w:rsidR="003A1F49" w:rsidRDefault="003A1F49" w:rsidP="008B3CA2">
            <w:pPr>
              <w:spacing w:after="0" w:line="240" w:lineRule="auto"/>
              <w:jc w:val="center"/>
              <w:rPr>
                <w:rFonts w:ascii="Calibri" w:eastAsia="Times New Roman" w:hAnsi="Calibri" w:cs="Calibri"/>
                <w:sz w:val="20"/>
                <w:szCs w:val="20"/>
                <w:lang w:val="es-ES_tradnl" w:eastAsia="es-CL"/>
              </w:rPr>
            </w:pPr>
          </w:p>
          <w:p w14:paraId="510DD01C" w14:textId="77777777" w:rsidR="003A1F49" w:rsidRDefault="003A1F49" w:rsidP="008B3CA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19F5A411" w14:textId="77777777" w:rsidR="003A1F49" w:rsidRDefault="003A1F49" w:rsidP="008B3CA2">
            <w:pPr>
              <w:spacing w:after="0" w:line="240" w:lineRule="auto"/>
              <w:rPr>
                <w:rFonts w:ascii="Calibri" w:eastAsia="Times New Roman" w:hAnsi="Calibri" w:cs="Calibri"/>
                <w:sz w:val="20"/>
                <w:szCs w:val="20"/>
                <w:lang w:val="es-ES_tradnl" w:eastAsia="es-CL"/>
              </w:rPr>
            </w:pPr>
          </w:p>
          <w:p w14:paraId="7FA3F2E5" w14:textId="77777777" w:rsidR="003A1F49" w:rsidRDefault="00625BD5" w:rsidP="008B3CA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Retiro </w:t>
            </w:r>
            <w:r w:rsidR="001D1E69">
              <w:rPr>
                <w:rFonts w:ascii="Calibri" w:eastAsia="Times New Roman" w:hAnsi="Calibri" w:cs="Calibri"/>
                <w:sz w:val="20"/>
                <w:szCs w:val="20"/>
                <w:lang w:val="es-ES_tradnl" w:eastAsia="es-CL"/>
              </w:rPr>
              <w:t>de ensilaje</w:t>
            </w:r>
          </w:p>
        </w:tc>
      </w:tr>
    </w:tbl>
    <w:p w14:paraId="4E03827A" w14:textId="77777777" w:rsidR="00D42470" w:rsidRDefault="00D42470" w:rsidP="00D42470">
      <w:pPr>
        <w:numPr>
          <w:ilvl w:val="1"/>
          <w:numId w:val="0"/>
        </w:numPr>
        <w:spacing w:after="0" w:line="240" w:lineRule="auto"/>
        <w:ind w:left="576" w:hanging="576"/>
        <w:contextualSpacing/>
        <w:outlineLvl w:val="1"/>
        <w:rPr>
          <w:rFonts w:ascii="Calibri" w:eastAsia="Calibri" w:hAnsi="Calibri" w:cs="Calibri"/>
          <w:sz w:val="20"/>
          <w:szCs w:val="20"/>
        </w:rPr>
      </w:pPr>
      <w:bookmarkStart w:id="119" w:name="_Toc382383544"/>
      <w:bookmarkStart w:id="120" w:name="_Toc382472366"/>
      <w:bookmarkStart w:id="121" w:name="_Toc390184276"/>
      <w:bookmarkStart w:id="122" w:name="_Toc390360007"/>
      <w:bookmarkStart w:id="123" w:name="_Toc390777028"/>
      <w:bookmarkStart w:id="124" w:name="_Toc352840392"/>
      <w:bookmarkStart w:id="125" w:name="_Toc352841452"/>
    </w:p>
    <w:p w14:paraId="77B15A48" w14:textId="77777777" w:rsidR="00770FB0" w:rsidRDefault="00770FB0">
      <w:pPr>
        <w:rPr>
          <w:rFonts w:ascii="Calibri" w:eastAsia="Calibri" w:hAnsi="Calibri" w:cs="Calibri"/>
          <w:sz w:val="20"/>
          <w:szCs w:val="20"/>
        </w:rPr>
      </w:pPr>
      <w:r>
        <w:rPr>
          <w:rFonts w:ascii="Calibri" w:eastAsia="Calibri" w:hAnsi="Calibri" w:cs="Calibri"/>
          <w:sz w:val="20"/>
          <w:szCs w:val="20"/>
        </w:rPr>
        <w:br w:type="page"/>
      </w:r>
    </w:p>
    <w:p w14:paraId="69E185CC" w14:textId="77777777" w:rsidR="006C4AA2" w:rsidRPr="005806B7" w:rsidRDefault="006C4AA2" w:rsidP="00A5414C">
      <w:pPr>
        <w:pStyle w:val="IFA1"/>
        <w:numPr>
          <w:ilvl w:val="0"/>
          <w:numId w:val="6"/>
        </w:numPr>
        <w:ind w:left="567" w:hanging="567"/>
        <w:rPr>
          <w:sz w:val="20"/>
        </w:rPr>
      </w:pPr>
      <w:bookmarkStart w:id="126" w:name="_Toc87969917"/>
      <w:bookmarkStart w:id="127" w:name="_Toc98254865"/>
      <w:r w:rsidRPr="005806B7">
        <w:rPr>
          <w:sz w:val="20"/>
        </w:rPr>
        <w:lastRenderedPageBreak/>
        <w:t>REVISIÓN DOCUMENTAL</w:t>
      </w:r>
      <w:bookmarkEnd w:id="126"/>
      <w:bookmarkEnd w:id="127"/>
    </w:p>
    <w:p w14:paraId="0BD6D6E1" w14:textId="77777777" w:rsidR="006C4AA2" w:rsidRPr="005806B7" w:rsidRDefault="006C4AA2" w:rsidP="006C4AA2">
      <w:pPr>
        <w:pStyle w:val="IFA1"/>
        <w:numPr>
          <w:ilvl w:val="0"/>
          <w:numId w:val="0"/>
        </w:numPr>
        <w:rPr>
          <w:b w:val="0"/>
          <w:bCs/>
          <w:sz w:val="20"/>
        </w:rPr>
      </w:pPr>
    </w:p>
    <w:p w14:paraId="4BFE1B34" w14:textId="77777777" w:rsidR="006C4AA2" w:rsidRPr="005806B7" w:rsidRDefault="006C4AA2" w:rsidP="00A5414C">
      <w:pPr>
        <w:pStyle w:val="Ttulo2"/>
        <w:numPr>
          <w:ilvl w:val="2"/>
          <w:numId w:val="6"/>
        </w:numPr>
        <w:tabs>
          <w:tab w:val="left" w:pos="567"/>
        </w:tabs>
        <w:ind w:hanging="1152"/>
        <w:rPr>
          <w:b w:val="0"/>
          <w:sz w:val="20"/>
          <w:szCs w:val="20"/>
        </w:rPr>
      </w:pPr>
      <w:bookmarkStart w:id="128" w:name="_Toc87969918"/>
      <w:bookmarkStart w:id="129" w:name="_Toc390777029"/>
      <w:bookmarkStart w:id="130" w:name="_Toc390360008"/>
      <w:bookmarkStart w:id="131" w:name="_Toc390184277"/>
      <w:bookmarkStart w:id="132" w:name="_Toc382472367"/>
      <w:bookmarkStart w:id="133" w:name="_Toc382383545"/>
      <w:bookmarkStart w:id="134" w:name="_Toc98254866"/>
      <w:r w:rsidRPr="005806B7">
        <w:rPr>
          <w:b w:val="0"/>
          <w:sz w:val="20"/>
          <w:szCs w:val="20"/>
        </w:rPr>
        <w:t>Documentos Revisados</w:t>
      </w:r>
      <w:bookmarkEnd w:id="128"/>
      <w:bookmarkEnd w:id="129"/>
      <w:bookmarkEnd w:id="130"/>
      <w:bookmarkEnd w:id="131"/>
      <w:bookmarkEnd w:id="132"/>
      <w:bookmarkEnd w:id="133"/>
      <w:bookmarkEnd w:id="134"/>
    </w:p>
    <w:p w14:paraId="6E666CD5" w14:textId="77777777" w:rsidR="006C4AA2" w:rsidRDefault="006C4AA2" w:rsidP="006C4AA2">
      <w:pPr>
        <w:spacing w:after="0" w:line="240" w:lineRule="auto"/>
        <w:rPr>
          <w:rFonts w:ascii="Calibri" w:hAnsi="Calibri"/>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99"/>
        <w:gridCol w:w="6378"/>
        <w:gridCol w:w="2835"/>
        <w:gridCol w:w="2274"/>
        <w:gridCol w:w="1366"/>
      </w:tblGrid>
      <w:tr w:rsidR="006C4AA2" w14:paraId="39A1F77A" w14:textId="77777777" w:rsidTr="00ED23AC">
        <w:trPr>
          <w:trHeight w:val="477"/>
        </w:trPr>
        <w:tc>
          <w:tcPr>
            <w:tcW w:w="258" w:type="pct"/>
            <w:tcBorders>
              <w:top w:val="single" w:sz="8" w:space="0" w:color="auto"/>
              <w:left w:val="single" w:sz="8" w:space="0" w:color="auto"/>
              <w:bottom w:val="single" w:sz="8" w:space="0" w:color="auto"/>
              <w:right w:val="single" w:sz="8" w:space="0" w:color="auto"/>
            </w:tcBorders>
            <w:shd w:val="clear" w:color="auto" w:fill="D9D9D9"/>
            <w:vAlign w:val="center"/>
          </w:tcPr>
          <w:p w14:paraId="6A6A2A80" w14:textId="77777777" w:rsidR="006C4AA2" w:rsidRDefault="006C4AA2">
            <w:pPr>
              <w:spacing w:after="0" w:line="240" w:lineRule="auto"/>
              <w:jc w:val="center"/>
              <w:rPr>
                <w:rFonts w:ascii="Calibri" w:eastAsia="Calibri" w:hAnsi="Calibri" w:cs="Times New Roman"/>
                <w:sz w:val="20"/>
                <w:szCs w:val="20"/>
                <w:lang w:val="es-ES" w:eastAsia="es-ES"/>
              </w:rPr>
            </w:pPr>
          </w:p>
          <w:p w14:paraId="05ED6BE9" w14:textId="77777777" w:rsidR="006C4AA2" w:rsidRDefault="006C4AA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ID</w:t>
            </w:r>
          </w:p>
        </w:tc>
        <w:tc>
          <w:tcPr>
            <w:tcW w:w="235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00518358" w14:textId="77777777" w:rsidR="006C4AA2" w:rsidRDefault="006C4AA2">
            <w:pPr>
              <w:spacing w:after="0" w:line="240" w:lineRule="auto"/>
              <w:jc w:val="center"/>
              <w:rPr>
                <w:rFonts w:ascii="Calibri" w:eastAsia="Calibri" w:hAnsi="Calibri" w:cs="Times New Roman"/>
                <w:sz w:val="20"/>
                <w:szCs w:val="20"/>
                <w:lang w:val="es-ES" w:eastAsia="es-ES"/>
              </w:rPr>
            </w:pPr>
          </w:p>
          <w:p w14:paraId="52287533" w14:textId="77777777" w:rsidR="006C4AA2" w:rsidRDefault="006C4AA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Nombre del documento revisado</w:t>
            </w:r>
          </w:p>
        </w:tc>
        <w:tc>
          <w:tcPr>
            <w:tcW w:w="1046" w:type="pct"/>
            <w:tcBorders>
              <w:top w:val="single" w:sz="8" w:space="0" w:color="auto"/>
              <w:left w:val="single" w:sz="8" w:space="0" w:color="auto"/>
              <w:bottom w:val="single" w:sz="8" w:space="0" w:color="auto"/>
              <w:right w:val="single" w:sz="8" w:space="0" w:color="auto"/>
            </w:tcBorders>
            <w:shd w:val="clear" w:color="auto" w:fill="D9D9D9"/>
            <w:vAlign w:val="center"/>
          </w:tcPr>
          <w:p w14:paraId="75250223" w14:textId="77777777" w:rsidR="006C4AA2" w:rsidRDefault="006C4AA2">
            <w:pPr>
              <w:spacing w:after="0" w:line="240" w:lineRule="auto"/>
              <w:jc w:val="center"/>
              <w:rPr>
                <w:rFonts w:ascii="Calibri" w:eastAsia="Calibri" w:hAnsi="Calibri" w:cs="Times New Roman"/>
                <w:sz w:val="20"/>
                <w:szCs w:val="20"/>
                <w:lang w:val="es-ES" w:eastAsia="es-ES"/>
              </w:rPr>
            </w:pPr>
          </w:p>
          <w:p w14:paraId="27CFF46C" w14:textId="77777777" w:rsidR="006C4AA2" w:rsidRDefault="006C4AA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Origen/Fuente del documento</w:t>
            </w:r>
          </w:p>
        </w:tc>
        <w:tc>
          <w:tcPr>
            <w:tcW w:w="839" w:type="pct"/>
            <w:tcBorders>
              <w:top w:val="single" w:sz="8" w:space="0" w:color="auto"/>
              <w:left w:val="single" w:sz="8" w:space="0" w:color="auto"/>
              <w:bottom w:val="single" w:sz="8" w:space="0" w:color="auto"/>
              <w:right w:val="single" w:sz="8" w:space="0" w:color="auto"/>
            </w:tcBorders>
            <w:shd w:val="clear" w:color="auto" w:fill="D9D9D9"/>
            <w:vAlign w:val="center"/>
          </w:tcPr>
          <w:p w14:paraId="6FE0A8E0" w14:textId="77777777" w:rsidR="006C4AA2" w:rsidRDefault="006C4AA2">
            <w:pPr>
              <w:spacing w:after="0" w:line="240" w:lineRule="auto"/>
              <w:jc w:val="center"/>
              <w:rPr>
                <w:rFonts w:ascii="Calibri" w:eastAsia="Calibri" w:hAnsi="Calibri" w:cs="Times New Roman"/>
                <w:sz w:val="20"/>
                <w:szCs w:val="20"/>
                <w:lang w:val="es-ES" w:eastAsia="es-ES"/>
              </w:rPr>
            </w:pPr>
          </w:p>
          <w:p w14:paraId="18BB8AD2" w14:textId="77777777" w:rsidR="006C4AA2" w:rsidRDefault="006C4AA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Organismo encomendado</w:t>
            </w:r>
          </w:p>
        </w:tc>
        <w:tc>
          <w:tcPr>
            <w:tcW w:w="504" w:type="pct"/>
            <w:tcBorders>
              <w:top w:val="single" w:sz="8" w:space="0" w:color="auto"/>
              <w:left w:val="single" w:sz="8" w:space="0" w:color="auto"/>
              <w:bottom w:val="single" w:sz="8" w:space="0" w:color="auto"/>
              <w:right w:val="single" w:sz="8" w:space="0" w:color="auto"/>
            </w:tcBorders>
            <w:shd w:val="clear" w:color="auto" w:fill="D9D9D9"/>
            <w:vAlign w:val="center"/>
          </w:tcPr>
          <w:p w14:paraId="6DC94E10" w14:textId="77777777" w:rsidR="006C4AA2" w:rsidRDefault="006C4AA2">
            <w:pPr>
              <w:spacing w:after="0" w:line="240" w:lineRule="auto"/>
              <w:jc w:val="center"/>
              <w:rPr>
                <w:rFonts w:ascii="Calibri" w:eastAsia="Calibri" w:hAnsi="Calibri" w:cs="Times New Roman"/>
                <w:sz w:val="20"/>
                <w:szCs w:val="20"/>
                <w:lang w:val="es-ES" w:eastAsia="es-ES"/>
              </w:rPr>
            </w:pPr>
          </w:p>
          <w:p w14:paraId="5EC4A95B" w14:textId="77777777" w:rsidR="006C4AA2" w:rsidRDefault="006C4AA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D128F0" w14:paraId="59B1EBBE" w14:textId="77777777" w:rsidTr="00ED23AC">
        <w:trPr>
          <w:trHeight w:val="409"/>
        </w:trPr>
        <w:tc>
          <w:tcPr>
            <w:tcW w:w="258" w:type="pct"/>
            <w:tcBorders>
              <w:top w:val="single" w:sz="8" w:space="0" w:color="auto"/>
              <w:left w:val="single" w:sz="8" w:space="0" w:color="auto"/>
              <w:bottom w:val="single" w:sz="8" w:space="0" w:color="auto"/>
              <w:right w:val="single" w:sz="8" w:space="0" w:color="auto"/>
            </w:tcBorders>
          </w:tcPr>
          <w:p w14:paraId="159FE0FC" w14:textId="77777777" w:rsidR="00D128F0" w:rsidRDefault="00D128F0">
            <w:pPr>
              <w:spacing w:after="0" w:line="240" w:lineRule="auto"/>
              <w:jc w:val="center"/>
              <w:rPr>
                <w:rFonts w:ascii="Calibri" w:eastAsia="Calibri" w:hAnsi="Calibri" w:cs="Times New Roman"/>
                <w:sz w:val="20"/>
                <w:szCs w:val="20"/>
                <w:lang w:val="es-ES"/>
              </w:rPr>
            </w:pPr>
          </w:p>
          <w:p w14:paraId="3186D8F9" w14:textId="77777777" w:rsidR="009D0D55" w:rsidRDefault="009D0D55">
            <w:pPr>
              <w:spacing w:after="0" w:line="240" w:lineRule="auto"/>
              <w:jc w:val="center"/>
              <w:rPr>
                <w:rFonts w:ascii="Calibri" w:eastAsia="Calibri" w:hAnsi="Calibri" w:cs="Times New Roman"/>
                <w:sz w:val="20"/>
                <w:szCs w:val="20"/>
                <w:lang w:val="es-ES"/>
              </w:rPr>
            </w:pPr>
          </w:p>
          <w:p w14:paraId="1D3E8F7E" w14:textId="77777777" w:rsidR="009D0D55" w:rsidRDefault="009D0D55">
            <w:pPr>
              <w:spacing w:after="0" w:line="240" w:lineRule="auto"/>
              <w:jc w:val="center"/>
              <w:rPr>
                <w:rFonts w:ascii="Calibri" w:eastAsia="Calibri" w:hAnsi="Calibri" w:cs="Times New Roman"/>
                <w:sz w:val="20"/>
                <w:szCs w:val="20"/>
                <w:lang w:val="es-ES"/>
              </w:rPr>
            </w:pPr>
          </w:p>
          <w:p w14:paraId="04138FBF" w14:textId="77777777" w:rsidR="009D0D55" w:rsidRDefault="009D0D55">
            <w:pPr>
              <w:spacing w:after="0" w:line="240" w:lineRule="auto"/>
              <w:jc w:val="center"/>
              <w:rPr>
                <w:rFonts w:ascii="Calibri" w:eastAsia="Calibri" w:hAnsi="Calibri" w:cs="Times New Roman"/>
                <w:sz w:val="20"/>
                <w:szCs w:val="20"/>
                <w:lang w:val="es-ES"/>
              </w:rPr>
            </w:pPr>
          </w:p>
          <w:p w14:paraId="7D7E43FC" w14:textId="77777777" w:rsidR="00ED23AC" w:rsidRDefault="00ED23AC">
            <w:pPr>
              <w:spacing w:after="0" w:line="240" w:lineRule="auto"/>
              <w:jc w:val="center"/>
              <w:rPr>
                <w:rFonts w:ascii="Calibri" w:eastAsia="Calibri" w:hAnsi="Calibri" w:cs="Times New Roman"/>
                <w:sz w:val="20"/>
                <w:szCs w:val="20"/>
                <w:lang w:val="es-ES"/>
              </w:rPr>
            </w:pPr>
          </w:p>
          <w:p w14:paraId="70032430" w14:textId="77777777" w:rsidR="009D0D55" w:rsidRDefault="009D0D55">
            <w:pPr>
              <w:spacing w:after="0" w:line="240" w:lineRule="auto"/>
              <w:jc w:val="center"/>
              <w:rPr>
                <w:rFonts w:ascii="Calibri" w:eastAsia="Calibri" w:hAnsi="Calibri" w:cs="Times New Roman"/>
                <w:sz w:val="20"/>
                <w:szCs w:val="20"/>
                <w:lang w:val="es-ES"/>
              </w:rPr>
            </w:pPr>
          </w:p>
          <w:p w14:paraId="43903934" w14:textId="77777777" w:rsidR="00D128F0" w:rsidRDefault="00D128F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3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EEF4BCC" w14:textId="77777777" w:rsidR="00613C41" w:rsidRDefault="004E076E"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Correo</w:t>
            </w:r>
            <w:r w:rsidR="000E0DBB">
              <w:rPr>
                <w:rFonts w:ascii="Calibri" w:hAnsi="Calibri"/>
                <w:sz w:val="20"/>
                <w:szCs w:val="20"/>
                <w:lang w:val="es-ES"/>
              </w:rPr>
              <w:t xml:space="preserve"> electrónico del 01 de octubre de 2020</w:t>
            </w:r>
          </w:p>
          <w:p w14:paraId="0D3B84AA" w14:textId="77777777" w:rsidR="000E0DBB" w:rsidRDefault="000E0DBB"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Carta s/n del 28 de septiembre de 2020</w:t>
            </w:r>
          </w:p>
          <w:p w14:paraId="3F5D2009" w14:textId="77777777" w:rsidR="000E0DBB" w:rsidRDefault="000E0DBB"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Plan de Contingencia ante derrames</w:t>
            </w:r>
          </w:p>
          <w:p w14:paraId="72A2CE89" w14:textId="77777777" w:rsidR="000E0DBB" w:rsidRDefault="004E7AB0"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 xml:space="preserve">Procedimiento de Contingencias </w:t>
            </w:r>
            <w:r w:rsidR="00DA2FE8">
              <w:rPr>
                <w:rFonts w:ascii="Calibri" w:hAnsi="Calibri"/>
                <w:sz w:val="20"/>
                <w:szCs w:val="20"/>
                <w:lang w:val="es-ES"/>
              </w:rPr>
              <w:t>por derrame de materia prima</w:t>
            </w:r>
            <w:r w:rsidR="004E076E">
              <w:rPr>
                <w:rFonts w:ascii="Calibri" w:hAnsi="Calibri"/>
                <w:sz w:val="20"/>
                <w:szCs w:val="20"/>
                <w:lang w:val="es-ES"/>
              </w:rPr>
              <w:t xml:space="preserve"> en muelles</w:t>
            </w:r>
            <w:r w:rsidR="00DA2FE8">
              <w:rPr>
                <w:rFonts w:ascii="Calibri" w:hAnsi="Calibri"/>
                <w:sz w:val="20"/>
                <w:szCs w:val="20"/>
                <w:lang w:val="es-ES"/>
              </w:rPr>
              <w:t xml:space="preserve">, </w:t>
            </w:r>
            <w:r w:rsidR="004E076E">
              <w:rPr>
                <w:rFonts w:ascii="Calibri" w:hAnsi="Calibri"/>
                <w:sz w:val="20"/>
                <w:szCs w:val="20"/>
                <w:lang w:val="es-ES"/>
              </w:rPr>
              <w:t>embarcaciones y carretera</w:t>
            </w:r>
          </w:p>
          <w:p w14:paraId="6ADA52BB" w14:textId="77777777" w:rsidR="004E076E" w:rsidRDefault="007C71FC"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Registro ingreso silo TK Estación Castro</w:t>
            </w:r>
          </w:p>
          <w:p w14:paraId="54A4BE9A" w14:textId="77777777" w:rsidR="007C71FC" w:rsidRDefault="00017548"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Guías de despacho</w:t>
            </w:r>
          </w:p>
          <w:p w14:paraId="4F30FEB9" w14:textId="77777777" w:rsidR="00A80110" w:rsidRDefault="00A80110"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 xml:space="preserve">Registro </w:t>
            </w:r>
            <w:r w:rsidR="00621E1B">
              <w:rPr>
                <w:rFonts w:ascii="Calibri" w:hAnsi="Calibri"/>
                <w:sz w:val="20"/>
                <w:szCs w:val="20"/>
                <w:lang w:val="es-ES"/>
              </w:rPr>
              <w:t>retiro</w:t>
            </w:r>
            <w:r>
              <w:rPr>
                <w:rFonts w:ascii="Calibri" w:hAnsi="Calibri"/>
                <w:sz w:val="20"/>
                <w:szCs w:val="20"/>
                <w:lang w:val="es-ES"/>
              </w:rPr>
              <w:t xml:space="preserve"> de lodos operacionales</w:t>
            </w:r>
          </w:p>
          <w:p w14:paraId="25A8E4D0" w14:textId="77777777" w:rsidR="00621E1B" w:rsidRDefault="00034359"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Registro mantenciones estación ensilaje Castro</w:t>
            </w:r>
          </w:p>
          <w:p w14:paraId="5B5EBEBA" w14:textId="77777777" w:rsidR="00034359" w:rsidRDefault="00034359"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Órdenes de compra mantención Estación Castro</w:t>
            </w:r>
          </w:p>
          <w:p w14:paraId="5CC7C421" w14:textId="77777777" w:rsidR="00034359" w:rsidRDefault="007E7678" w:rsidP="00F36551">
            <w:pPr>
              <w:tabs>
                <w:tab w:val="left" w:pos="170"/>
              </w:tabs>
              <w:spacing w:after="0" w:line="240" w:lineRule="auto"/>
              <w:jc w:val="both"/>
              <w:rPr>
                <w:rFonts w:ascii="Calibri" w:hAnsi="Calibri"/>
                <w:sz w:val="20"/>
                <w:szCs w:val="20"/>
                <w:lang w:val="es-ES"/>
              </w:rPr>
            </w:pPr>
            <w:r>
              <w:rPr>
                <w:rFonts w:ascii="Calibri" w:hAnsi="Calibri"/>
                <w:sz w:val="20"/>
                <w:szCs w:val="20"/>
                <w:lang w:val="es-ES"/>
              </w:rPr>
              <w:t>Planilla registro</w:t>
            </w:r>
            <w:r w:rsidR="009C3807">
              <w:rPr>
                <w:rFonts w:ascii="Calibri" w:hAnsi="Calibri"/>
                <w:sz w:val="20"/>
                <w:szCs w:val="20"/>
                <w:lang w:val="es-ES"/>
              </w:rPr>
              <w:t xml:space="preserve"> medición gases Estación de Ensilaje Castro</w:t>
            </w:r>
          </w:p>
          <w:p w14:paraId="76BC08AA" w14:textId="77777777" w:rsidR="009C3807" w:rsidRPr="00F36551" w:rsidRDefault="00ED23AC" w:rsidP="00ED23AC">
            <w:pPr>
              <w:tabs>
                <w:tab w:val="left" w:pos="170"/>
              </w:tabs>
              <w:spacing w:after="0" w:line="240" w:lineRule="auto"/>
              <w:jc w:val="both"/>
              <w:rPr>
                <w:rFonts w:ascii="Calibri" w:hAnsi="Calibri"/>
                <w:sz w:val="20"/>
                <w:szCs w:val="20"/>
                <w:lang w:val="es-ES"/>
              </w:rPr>
            </w:pPr>
            <w:r>
              <w:rPr>
                <w:rFonts w:ascii="Calibri" w:hAnsi="Calibri"/>
                <w:sz w:val="20"/>
                <w:szCs w:val="20"/>
                <w:lang w:val="es-ES"/>
              </w:rPr>
              <w:t>Planilla registro medición gases Estación de Ensilaje Castro septiembre 2020</w:t>
            </w:r>
          </w:p>
        </w:tc>
        <w:tc>
          <w:tcPr>
            <w:tcW w:w="1046" w:type="pct"/>
            <w:tcBorders>
              <w:top w:val="single" w:sz="8" w:space="0" w:color="auto"/>
              <w:left w:val="single" w:sz="8" w:space="0" w:color="auto"/>
              <w:bottom w:val="single" w:sz="8" w:space="0" w:color="auto"/>
              <w:right w:val="single" w:sz="8" w:space="0" w:color="auto"/>
            </w:tcBorders>
            <w:vAlign w:val="center"/>
          </w:tcPr>
          <w:p w14:paraId="26A56A6E" w14:textId="77777777" w:rsidR="00ED23AC" w:rsidRDefault="00ED23AC">
            <w:pPr>
              <w:spacing w:after="0" w:line="240" w:lineRule="auto"/>
              <w:jc w:val="center"/>
              <w:rPr>
                <w:rFonts w:ascii="Calibri" w:eastAsia="Calibri" w:hAnsi="Calibri" w:cs="Times New Roman"/>
                <w:sz w:val="20"/>
                <w:szCs w:val="20"/>
                <w:lang w:val="es-ES"/>
              </w:rPr>
            </w:pPr>
          </w:p>
          <w:p w14:paraId="32F0BD6D" w14:textId="77777777" w:rsidR="00613C41" w:rsidRDefault="008D0B9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Pesquera </w:t>
            </w:r>
            <w:proofErr w:type="spellStart"/>
            <w:r>
              <w:rPr>
                <w:rFonts w:ascii="Calibri" w:eastAsia="Calibri" w:hAnsi="Calibri" w:cs="Times New Roman"/>
                <w:sz w:val="20"/>
                <w:szCs w:val="20"/>
                <w:lang w:val="es-ES"/>
              </w:rPr>
              <w:t>Pacific</w:t>
            </w:r>
            <w:proofErr w:type="spellEnd"/>
            <w:r>
              <w:rPr>
                <w:rFonts w:ascii="Calibri" w:eastAsia="Calibri" w:hAnsi="Calibri" w:cs="Times New Roman"/>
                <w:sz w:val="20"/>
                <w:szCs w:val="20"/>
                <w:lang w:val="es-ES"/>
              </w:rPr>
              <w:t xml:space="preserve"> </w:t>
            </w:r>
            <w:proofErr w:type="spellStart"/>
            <w:r>
              <w:rPr>
                <w:rFonts w:ascii="Calibri" w:eastAsia="Calibri" w:hAnsi="Calibri" w:cs="Times New Roman"/>
                <w:sz w:val="20"/>
                <w:szCs w:val="20"/>
                <w:lang w:val="es-ES"/>
              </w:rPr>
              <w:t>Star</w:t>
            </w:r>
            <w:proofErr w:type="spellEnd"/>
            <w:r w:rsidR="0026146A">
              <w:rPr>
                <w:rFonts w:ascii="Calibri" w:eastAsia="Calibri" w:hAnsi="Calibri" w:cs="Times New Roman"/>
                <w:sz w:val="20"/>
                <w:szCs w:val="20"/>
                <w:lang w:val="es-ES"/>
              </w:rPr>
              <w:t xml:space="preserve"> S.A.</w:t>
            </w:r>
          </w:p>
        </w:tc>
        <w:tc>
          <w:tcPr>
            <w:tcW w:w="839" w:type="pct"/>
            <w:tcBorders>
              <w:top w:val="single" w:sz="8" w:space="0" w:color="auto"/>
              <w:left w:val="single" w:sz="8" w:space="0" w:color="auto"/>
              <w:bottom w:val="single" w:sz="8" w:space="0" w:color="auto"/>
              <w:right w:val="single" w:sz="8" w:space="0" w:color="auto"/>
            </w:tcBorders>
            <w:vAlign w:val="center"/>
          </w:tcPr>
          <w:p w14:paraId="589FD2AB" w14:textId="77777777" w:rsidR="00ED23AC" w:rsidRDefault="00ED23AC">
            <w:pPr>
              <w:spacing w:after="0" w:line="240" w:lineRule="auto"/>
              <w:jc w:val="center"/>
              <w:rPr>
                <w:rFonts w:ascii="Calibri" w:eastAsia="Calibri" w:hAnsi="Calibri" w:cs="Times New Roman"/>
                <w:sz w:val="20"/>
                <w:szCs w:val="20"/>
                <w:lang w:val="es-ES" w:eastAsia="es-ES"/>
              </w:rPr>
            </w:pPr>
          </w:p>
          <w:p w14:paraId="0661BC52" w14:textId="77777777" w:rsidR="00D128F0" w:rsidRDefault="00D128F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504" w:type="pct"/>
            <w:tcBorders>
              <w:top w:val="single" w:sz="8" w:space="0" w:color="auto"/>
              <w:left w:val="single" w:sz="8" w:space="0" w:color="auto"/>
              <w:bottom w:val="single" w:sz="8" w:space="0" w:color="auto"/>
              <w:right w:val="single" w:sz="8" w:space="0" w:color="auto"/>
            </w:tcBorders>
          </w:tcPr>
          <w:p w14:paraId="6E82533A" w14:textId="77777777" w:rsidR="000E0DBB" w:rsidRDefault="000E0DBB">
            <w:pPr>
              <w:spacing w:after="0" w:line="240" w:lineRule="auto"/>
              <w:jc w:val="center"/>
              <w:rPr>
                <w:rFonts w:ascii="Calibri" w:eastAsia="Calibri" w:hAnsi="Calibri" w:cs="Times New Roman"/>
                <w:sz w:val="20"/>
                <w:szCs w:val="20"/>
                <w:lang w:val="es-ES" w:eastAsia="es-ES"/>
              </w:rPr>
            </w:pPr>
          </w:p>
          <w:p w14:paraId="18BFD62D" w14:textId="77777777" w:rsidR="007C71FC" w:rsidRDefault="007C71FC">
            <w:pPr>
              <w:spacing w:after="0" w:line="240" w:lineRule="auto"/>
              <w:jc w:val="center"/>
              <w:rPr>
                <w:rFonts w:ascii="Calibri" w:eastAsia="Calibri" w:hAnsi="Calibri" w:cs="Times New Roman"/>
                <w:sz w:val="20"/>
                <w:szCs w:val="20"/>
                <w:lang w:val="es-ES" w:eastAsia="es-ES"/>
              </w:rPr>
            </w:pPr>
          </w:p>
          <w:p w14:paraId="12884ACD" w14:textId="77777777" w:rsidR="007C71FC" w:rsidRDefault="007C71FC">
            <w:pPr>
              <w:spacing w:after="0" w:line="240" w:lineRule="auto"/>
              <w:jc w:val="center"/>
              <w:rPr>
                <w:rFonts w:ascii="Calibri" w:eastAsia="Calibri" w:hAnsi="Calibri" w:cs="Times New Roman"/>
                <w:sz w:val="10"/>
                <w:szCs w:val="10"/>
                <w:lang w:val="es-ES" w:eastAsia="es-ES"/>
              </w:rPr>
            </w:pPr>
          </w:p>
          <w:p w14:paraId="11AA54C5" w14:textId="77777777" w:rsidR="009D0D55" w:rsidRDefault="009D0D55">
            <w:pPr>
              <w:spacing w:after="0" w:line="240" w:lineRule="auto"/>
              <w:jc w:val="center"/>
              <w:rPr>
                <w:rFonts w:ascii="Calibri" w:eastAsia="Calibri" w:hAnsi="Calibri" w:cs="Times New Roman"/>
                <w:sz w:val="10"/>
                <w:szCs w:val="10"/>
                <w:lang w:val="es-ES" w:eastAsia="es-ES"/>
              </w:rPr>
            </w:pPr>
          </w:p>
          <w:p w14:paraId="4E82C92E" w14:textId="77777777" w:rsidR="009D0D55" w:rsidRDefault="009D0D55">
            <w:pPr>
              <w:spacing w:after="0" w:line="240" w:lineRule="auto"/>
              <w:jc w:val="center"/>
              <w:rPr>
                <w:rFonts w:ascii="Calibri" w:eastAsia="Calibri" w:hAnsi="Calibri" w:cs="Times New Roman"/>
                <w:sz w:val="10"/>
                <w:szCs w:val="10"/>
                <w:lang w:val="es-ES" w:eastAsia="es-ES"/>
              </w:rPr>
            </w:pPr>
          </w:p>
          <w:p w14:paraId="0A6CCBB9" w14:textId="77777777" w:rsidR="0026146A" w:rsidRDefault="0026146A">
            <w:pPr>
              <w:spacing w:after="0" w:line="240" w:lineRule="auto"/>
              <w:jc w:val="center"/>
              <w:rPr>
                <w:rFonts w:ascii="Calibri" w:eastAsia="Calibri" w:hAnsi="Calibri" w:cs="Times New Roman"/>
                <w:sz w:val="10"/>
                <w:szCs w:val="10"/>
                <w:lang w:val="es-ES" w:eastAsia="es-ES"/>
              </w:rPr>
            </w:pPr>
          </w:p>
          <w:p w14:paraId="0AD01BCD" w14:textId="77777777" w:rsidR="0026146A" w:rsidRDefault="0026146A">
            <w:pPr>
              <w:spacing w:after="0" w:line="240" w:lineRule="auto"/>
              <w:jc w:val="center"/>
              <w:rPr>
                <w:rFonts w:ascii="Calibri" w:eastAsia="Calibri" w:hAnsi="Calibri" w:cs="Times New Roman"/>
                <w:sz w:val="10"/>
                <w:szCs w:val="10"/>
                <w:lang w:val="es-ES" w:eastAsia="es-ES"/>
              </w:rPr>
            </w:pPr>
          </w:p>
          <w:p w14:paraId="6CC745A9" w14:textId="77777777" w:rsidR="009D0D55" w:rsidRDefault="009D0D55">
            <w:pPr>
              <w:spacing w:after="0" w:line="240" w:lineRule="auto"/>
              <w:jc w:val="center"/>
              <w:rPr>
                <w:rFonts w:ascii="Calibri" w:eastAsia="Calibri" w:hAnsi="Calibri" w:cs="Times New Roman"/>
                <w:sz w:val="10"/>
                <w:szCs w:val="10"/>
                <w:lang w:val="es-ES" w:eastAsia="es-ES"/>
              </w:rPr>
            </w:pPr>
          </w:p>
          <w:p w14:paraId="33C85B75" w14:textId="77777777" w:rsidR="009D0D55" w:rsidRDefault="009D0D55">
            <w:pPr>
              <w:spacing w:after="0" w:line="240" w:lineRule="auto"/>
              <w:jc w:val="center"/>
              <w:rPr>
                <w:rFonts w:ascii="Calibri" w:eastAsia="Calibri" w:hAnsi="Calibri" w:cs="Times New Roman"/>
                <w:sz w:val="10"/>
                <w:szCs w:val="10"/>
                <w:lang w:val="es-ES" w:eastAsia="es-ES"/>
              </w:rPr>
            </w:pPr>
          </w:p>
          <w:p w14:paraId="2869631C" w14:textId="77777777" w:rsidR="009D0D55" w:rsidRPr="007C71FC" w:rsidRDefault="009D0D55">
            <w:pPr>
              <w:spacing w:after="0" w:line="240" w:lineRule="auto"/>
              <w:jc w:val="center"/>
              <w:rPr>
                <w:rFonts w:ascii="Calibri" w:eastAsia="Calibri" w:hAnsi="Calibri" w:cs="Times New Roman"/>
                <w:sz w:val="10"/>
                <w:szCs w:val="10"/>
                <w:lang w:val="es-ES" w:eastAsia="es-ES"/>
              </w:rPr>
            </w:pPr>
          </w:p>
          <w:p w14:paraId="6E0BE736" w14:textId="77777777" w:rsidR="00D128F0" w:rsidRDefault="00D128F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19ADABDF" w14:textId="77777777" w:rsidR="00770FB0" w:rsidRDefault="00770FB0" w:rsidP="00D42470">
      <w:pPr>
        <w:numPr>
          <w:ilvl w:val="1"/>
          <w:numId w:val="0"/>
        </w:numPr>
        <w:spacing w:after="0" w:line="240" w:lineRule="auto"/>
        <w:ind w:left="576" w:hanging="576"/>
        <w:contextualSpacing/>
        <w:outlineLvl w:val="1"/>
        <w:rPr>
          <w:rFonts w:ascii="Calibri" w:eastAsia="Calibri" w:hAnsi="Calibri" w:cs="Calibri"/>
          <w:sz w:val="20"/>
          <w:szCs w:val="20"/>
        </w:rPr>
      </w:pPr>
    </w:p>
    <w:p w14:paraId="36A7474E" w14:textId="77777777" w:rsidR="00231D61" w:rsidRDefault="00231D61" w:rsidP="00D42470">
      <w:pPr>
        <w:numPr>
          <w:ilvl w:val="1"/>
          <w:numId w:val="0"/>
        </w:numPr>
        <w:spacing w:after="0" w:line="240" w:lineRule="auto"/>
        <w:ind w:left="576" w:hanging="576"/>
        <w:contextualSpacing/>
        <w:outlineLvl w:val="1"/>
        <w:rPr>
          <w:rFonts w:ascii="Calibri" w:eastAsia="Calibri" w:hAnsi="Calibri" w:cs="Calibri"/>
          <w:sz w:val="20"/>
          <w:szCs w:val="20"/>
        </w:rPr>
      </w:pPr>
    </w:p>
    <w:p w14:paraId="4A674524" w14:textId="77777777" w:rsidR="00770FB0" w:rsidRPr="00CC507C" w:rsidRDefault="00770FB0" w:rsidP="00D42470">
      <w:pPr>
        <w:numPr>
          <w:ilvl w:val="1"/>
          <w:numId w:val="0"/>
        </w:numPr>
        <w:spacing w:after="0" w:line="240" w:lineRule="auto"/>
        <w:ind w:left="576" w:hanging="576"/>
        <w:contextualSpacing/>
        <w:outlineLvl w:val="1"/>
        <w:rPr>
          <w:rFonts w:ascii="Calibri" w:eastAsia="Calibri" w:hAnsi="Calibri" w:cs="Calibri"/>
          <w:sz w:val="20"/>
          <w:szCs w:val="20"/>
        </w:rPr>
      </w:pPr>
    </w:p>
    <w:p w14:paraId="76D44CB1" w14:textId="77777777" w:rsidR="003E09E2" w:rsidRPr="0031512B" w:rsidRDefault="003E09E2"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3E09E2" w:rsidRPr="0031512B" w:rsidSect="006C4AA2">
          <w:pgSz w:w="15840" w:h="12240" w:orient="landscape" w:code="1"/>
          <w:pgMar w:top="1134" w:right="1134" w:bottom="1134" w:left="1134" w:header="709" w:footer="709" w:gutter="0"/>
          <w:cols w:space="708"/>
          <w:docGrid w:linePitch="360"/>
        </w:sectPr>
      </w:pPr>
    </w:p>
    <w:p w14:paraId="498F219B" w14:textId="77777777" w:rsidR="00D42470" w:rsidRPr="00027629" w:rsidRDefault="00D42470" w:rsidP="00EE58BD">
      <w:pPr>
        <w:pStyle w:val="Ttulo1"/>
        <w:ind w:left="567" w:hanging="567"/>
        <w:rPr>
          <w:b w:val="0"/>
          <w:bCs/>
          <w:sz w:val="22"/>
          <w:szCs w:val="22"/>
        </w:rPr>
      </w:pPr>
      <w:bookmarkStart w:id="135" w:name="_Toc390777030"/>
      <w:bookmarkStart w:id="136" w:name="_Toc449085419"/>
      <w:bookmarkStart w:id="137" w:name="_Toc98254867"/>
      <w:bookmarkEnd w:id="119"/>
      <w:bookmarkEnd w:id="120"/>
      <w:bookmarkEnd w:id="121"/>
      <w:bookmarkEnd w:id="122"/>
      <w:bookmarkEnd w:id="123"/>
      <w:bookmarkEnd w:id="124"/>
      <w:bookmarkEnd w:id="125"/>
      <w:r w:rsidRPr="00E7381F">
        <w:rPr>
          <w:sz w:val="22"/>
          <w:szCs w:val="22"/>
        </w:rPr>
        <w:lastRenderedPageBreak/>
        <w:t>HECHOS CONSTATADOS.</w:t>
      </w:r>
      <w:bookmarkStart w:id="138" w:name="_Ref352922216"/>
      <w:bookmarkStart w:id="139" w:name="_Toc353998120"/>
      <w:bookmarkStart w:id="140" w:name="_Toc353998193"/>
      <w:bookmarkStart w:id="141" w:name="_Toc382383547"/>
      <w:bookmarkStart w:id="142" w:name="_Toc382472369"/>
      <w:bookmarkStart w:id="143" w:name="_Toc390184279"/>
      <w:bookmarkStart w:id="144" w:name="_Toc390360010"/>
      <w:bookmarkStart w:id="145" w:name="_Toc390777031"/>
      <w:bookmarkEnd w:id="135"/>
      <w:bookmarkEnd w:id="136"/>
      <w:bookmarkEnd w:id="137"/>
    </w:p>
    <w:p w14:paraId="1309022A" w14:textId="77777777" w:rsidR="00D42470" w:rsidRPr="00E7381F" w:rsidRDefault="00D42470" w:rsidP="00F32727">
      <w:pPr>
        <w:spacing w:after="0" w:line="240" w:lineRule="auto"/>
        <w:contextualSpacing/>
        <w:outlineLvl w:val="0"/>
        <w:rPr>
          <w:rFonts w:ascii="Calibri" w:eastAsia="Calibri" w:hAnsi="Calibri" w:cs="Calibri"/>
          <w:bCs/>
          <w:sz w:val="20"/>
          <w:szCs w:val="20"/>
        </w:rPr>
      </w:pPr>
      <w:bookmarkStart w:id="146" w:name="_Hlk98145492"/>
    </w:p>
    <w:p w14:paraId="5BA4CA57" w14:textId="77777777" w:rsidR="00D42470" w:rsidRPr="00027629" w:rsidRDefault="008F4FC2" w:rsidP="00F32727">
      <w:pPr>
        <w:pStyle w:val="Ttulo2"/>
        <w:rPr>
          <w:b w:val="0"/>
          <w:bCs/>
        </w:rPr>
      </w:pPr>
      <w:bookmarkStart w:id="147" w:name="_Toc449085420"/>
      <w:bookmarkStart w:id="148" w:name="_Toc98254868"/>
      <w:r>
        <w:t>Manejo de</w:t>
      </w:r>
      <w:r w:rsidR="000B2392">
        <w:t>l</w:t>
      </w:r>
      <w:r>
        <w:t xml:space="preserve"> </w:t>
      </w:r>
      <w:r w:rsidR="000B2392">
        <w:t>ensilaje (mortalidad)</w:t>
      </w:r>
      <w:r w:rsidR="00F32727" w:rsidRPr="00E7381F">
        <w:t>.</w:t>
      </w:r>
      <w:bookmarkEnd w:id="138"/>
      <w:bookmarkEnd w:id="139"/>
      <w:bookmarkEnd w:id="140"/>
      <w:bookmarkEnd w:id="141"/>
      <w:bookmarkEnd w:id="142"/>
      <w:bookmarkEnd w:id="143"/>
      <w:bookmarkEnd w:id="144"/>
      <w:bookmarkEnd w:id="145"/>
      <w:bookmarkEnd w:id="147"/>
      <w:bookmarkEnd w:id="148"/>
    </w:p>
    <w:p w14:paraId="5BF35793" w14:textId="77777777" w:rsidR="00D14AAD" w:rsidRPr="00F32727" w:rsidRDefault="00D14AAD" w:rsidP="00F32727">
      <w:pPr>
        <w:spacing w:after="0" w:line="240" w:lineRule="auto"/>
        <w:contextualSpacing/>
        <w:outlineLvl w:val="0"/>
        <w:rPr>
          <w:rFonts w:ascii="Calibri" w:eastAsia="Calibri" w:hAnsi="Calibri" w:cs="Calibri"/>
          <w:bCs/>
          <w:sz w:val="20"/>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634877E5" w14:textId="77777777" w:rsidTr="00F14D23">
        <w:trPr>
          <w:trHeight w:val="142"/>
        </w:trPr>
        <w:tc>
          <w:tcPr>
            <w:tcW w:w="1389" w:type="pct"/>
          </w:tcPr>
          <w:p w14:paraId="217398CB"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6AB956EB" w14:textId="77777777" w:rsidR="00D42470" w:rsidRPr="00D42470" w:rsidRDefault="00D42470" w:rsidP="00D42470">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sidR="000C3479">
              <w:rPr>
                <w:rFonts w:eastAsia="Times New Roman"/>
                <w:color w:val="000000"/>
                <w:lang w:eastAsia="es-CL"/>
              </w:rPr>
              <w:t xml:space="preserve"> </w:t>
            </w:r>
            <w:r w:rsidR="000C3479" w:rsidRPr="000C3479">
              <w:rPr>
                <w:rFonts w:eastAsia="Times New Roman"/>
                <w:b/>
                <w:bCs/>
                <w:color w:val="000000"/>
                <w:lang w:eastAsia="es-CL"/>
              </w:rPr>
              <w:t>1</w:t>
            </w:r>
            <w:r w:rsidR="00AB00B0">
              <w:rPr>
                <w:rFonts w:eastAsia="Times New Roman"/>
                <w:b/>
                <w:bCs/>
                <w:color w:val="000000"/>
                <w:lang w:eastAsia="es-CL"/>
              </w:rPr>
              <w:t>-2-3</w:t>
            </w:r>
          </w:p>
        </w:tc>
      </w:tr>
      <w:tr w:rsidR="00F14D23" w:rsidRPr="00F14D23" w14:paraId="435F236F" w14:textId="77777777" w:rsidTr="00F14D23">
        <w:trPr>
          <w:trHeight w:val="319"/>
        </w:trPr>
        <w:tc>
          <w:tcPr>
            <w:tcW w:w="5000" w:type="pct"/>
            <w:gridSpan w:val="2"/>
            <w:tcBorders>
              <w:bottom w:val="single" w:sz="4" w:space="0" w:color="auto"/>
            </w:tcBorders>
          </w:tcPr>
          <w:p w14:paraId="6E2C7610" w14:textId="77777777" w:rsidR="00F14D23" w:rsidRPr="00D42470" w:rsidRDefault="00F14D23" w:rsidP="00F14D2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ABA36E7" w14:textId="77777777" w:rsidR="00D128F0" w:rsidRPr="00D128F0" w:rsidRDefault="00D128F0" w:rsidP="00585960">
            <w:pPr>
              <w:ind w:left="599"/>
              <w:rPr>
                <w:lang w:eastAsia="es-CL"/>
              </w:rPr>
            </w:pPr>
            <w:r w:rsidRPr="00D128F0">
              <w:rPr>
                <w:b/>
                <w:bCs/>
                <w:lang w:eastAsia="es-CL"/>
              </w:rPr>
              <w:t>ID 1</w:t>
            </w:r>
          </w:p>
          <w:p w14:paraId="14D915C3" w14:textId="77777777" w:rsidR="00C5745D" w:rsidRDefault="00C5745D" w:rsidP="00A5414C">
            <w:pPr>
              <w:pStyle w:val="Prrafodelista"/>
              <w:numPr>
                <w:ilvl w:val="0"/>
                <w:numId w:val="7"/>
              </w:numPr>
              <w:tabs>
                <w:tab w:val="left" w:pos="1010"/>
              </w:tabs>
              <w:ind w:left="1024" w:hanging="425"/>
              <w:rPr>
                <w:lang w:eastAsia="es-CL"/>
              </w:rPr>
            </w:pPr>
            <w:r>
              <w:rPr>
                <w:lang w:eastAsia="es-CL"/>
              </w:rPr>
              <w:t>Carta s/n del 28 de septiembre de 2020</w:t>
            </w:r>
          </w:p>
          <w:p w14:paraId="67248525" w14:textId="77777777" w:rsidR="00C5745D" w:rsidRDefault="00C5745D" w:rsidP="00A5414C">
            <w:pPr>
              <w:pStyle w:val="Prrafodelista"/>
              <w:numPr>
                <w:ilvl w:val="0"/>
                <w:numId w:val="7"/>
              </w:numPr>
              <w:ind w:left="1024" w:hanging="425"/>
              <w:rPr>
                <w:lang w:eastAsia="es-CL"/>
              </w:rPr>
            </w:pPr>
            <w:r>
              <w:rPr>
                <w:lang w:eastAsia="es-CL"/>
              </w:rPr>
              <w:t>Registro ingreso silo TK Estación Castro</w:t>
            </w:r>
          </w:p>
          <w:p w14:paraId="7F14DC31" w14:textId="77777777" w:rsidR="00C5745D" w:rsidRDefault="00C5745D" w:rsidP="00A5414C">
            <w:pPr>
              <w:pStyle w:val="Prrafodelista"/>
              <w:numPr>
                <w:ilvl w:val="0"/>
                <w:numId w:val="7"/>
              </w:numPr>
              <w:ind w:left="1024" w:hanging="425"/>
              <w:rPr>
                <w:lang w:eastAsia="es-CL"/>
              </w:rPr>
            </w:pPr>
            <w:r>
              <w:rPr>
                <w:lang w:eastAsia="es-CL"/>
              </w:rPr>
              <w:t>Guías de despacho</w:t>
            </w:r>
          </w:p>
          <w:p w14:paraId="5E503863" w14:textId="77777777" w:rsidR="00C5745D" w:rsidRDefault="00C5745D" w:rsidP="00A5414C">
            <w:pPr>
              <w:pStyle w:val="Prrafodelista"/>
              <w:numPr>
                <w:ilvl w:val="0"/>
                <w:numId w:val="7"/>
              </w:numPr>
              <w:ind w:left="1024" w:hanging="425"/>
              <w:rPr>
                <w:lang w:eastAsia="es-CL"/>
              </w:rPr>
            </w:pPr>
            <w:r>
              <w:rPr>
                <w:lang w:eastAsia="es-CL"/>
              </w:rPr>
              <w:t>Registro retiro de lodos operacionales</w:t>
            </w:r>
          </w:p>
          <w:p w14:paraId="46902015" w14:textId="77777777" w:rsidR="00C5745D" w:rsidRDefault="00C5745D" w:rsidP="00A5414C">
            <w:pPr>
              <w:pStyle w:val="Prrafodelista"/>
              <w:numPr>
                <w:ilvl w:val="0"/>
                <w:numId w:val="7"/>
              </w:numPr>
              <w:ind w:left="1024" w:hanging="425"/>
              <w:rPr>
                <w:lang w:eastAsia="es-CL"/>
              </w:rPr>
            </w:pPr>
            <w:r>
              <w:rPr>
                <w:lang w:eastAsia="es-CL"/>
              </w:rPr>
              <w:t>Registro mantenciones estación ensilaje Castro</w:t>
            </w:r>
          </w:p>
          <w:p w14:paraId="222B919C" w14:textId="77777777" w:rsidR="00C5745D" w:rsidRDefault="00C5745D" w:rsidP="00A5414C">
            <w:pPr>
              <w:pStyle w:val="Prrafodelista"/>
              <w:numPr>
                <w:ilvl w:val="0"/>
                <w:numId w:val="7"/>
              </w:numPr>
              <w:ind w:left="1024" w:hanging="425"/>
              <w:rPr>
                <w:lang w:eastAsia="es-CL"/>
              </w:rPr>
            </w:pPr>
            <w:r>
              <w:rPr>
                <w:lang w:eastAsia="es-CL"/>
              </w:rPr>
              <w:t>Órdenes de compra mantención Estación Castro</w:t>
            </w:r>
          </w:p>
          <w:p w14:paraId="7C7DC830" w14:textId="77777777" w:rsidR="00C5745D" w:rsidRDefault="00C5745D" w:rsidP="00A5414C">
            <w:pPr>
              <w:pStyle w:val="Prrafodelista"/>
              <w:numPr>
                <w:ilvl w:val="0"/>
                <w:numId w:val="7"/>
              </w:numPr>
              <w:ind w:left="1024" w:hanging="425"/>
              <w:rPr>
                <w:lang w:eastAsia="es-CL"/>
              </w:rPr>
            </w:pPr>
            <w:r>
              <w:rPr>
                <w:lang w:eastAsia="es-CL"/>
              </w:rPr>
              <w:t>Planilla registro medición gases Estación de Ensilaje Castro</w:t>
            </w:r>
          </w:p>
          <w:p w14:paraId="0075D453" w14:textId="77777777" w:rsidR="008D11CA" w:rsidRPr="00D42470" w:rsidRDefault="00C5745D" w:rsidP="00A5414C">
            <w:pPr>
              <w:pStyle w:val="Prrafodelista"/>
              <w:numPr>
                <w:ilvl w:val="0"/>
                <w:numId w:val="7"/>
              </w:numPr>
              <w:ind w:left="1024" w:hanging="425"/>
              <w:rPr>
                <w:lang w:eastAsia="es-CL"/>
              </w:rPr>
            </w:pPr>
            <w:r>
              <w:rPr>
                <w:lang w:eastAsia="es-CL"/>
              </w:rPr>
              <w:t>Planilla registro medición gases Estación de Ensilaje Castro septiembre 2020</w:t>
            </w:r>
          </w:p>
        </w:tc>
      </w:tr>
      <w:tr w:rsidR="00F14D23" w:rsidRPr="00D42470" w14:paraId="2792D737" w14:textId="77777777" w:rsidTr="00F14D23">
        <w:trPr>
          <w:trHeight w:val="627"/>
        </w:trPr>
        <w:tc>
          <w:tcPr>
            <w:tcW w:w="5000" w:type="pct"/>
            <w:gridSpan w:val="2"/>
          </w:tcPr>
          <w:p w14:paraId="33DF2468" w14:textId="77777777" w:rsidR="00F14D23" w:rsidRPr="00D42470" w:rsidRDefault="00F14D23" w:rsidP="00F14D23">
            <w:r w:rsidRPr="00D42470">
              <w:rPr>
                <w:b/>
              </w:rPr>
              <w:t>Exigencia (s):</w:t>
            </w:r>
          </w:p>
          <w:p w14:paraId="128468E0" w14:textId="77777777" w:rsidR="00F14D23" w:rsidRPr="009A5111" w:rsidRDefault="00EA05D0" w:rsidP="00A5414C">
            <w:pPr>
              <w:pStyle w:val="Prrafodelista"/>
              <w:numPr>
                <w:ilvl w:val="0"/>
                <w:numId w:val="8"/>
              </w:numPr>
              <w:rPr>
                <w:bCs/>
                <w:u w:val="single"/>
              </w:rPr>
            </w:pPr>
            <w:r w:rsidRPr="009A5111">
              <w:rPr>
                <w:bCs/>
                <w:u w:val="single"/>
              </w:rPr>
              <w:t xml:space="preserve">Extracto Considerando </w:t>
            </w:r>
            <w:r w:rsidR="00333499" w:rsidRPr="009A5111">
              <w:rPr>
                <w:bCs/>
                <w:u w:val="single"/>
              </w:rPr>
              <w:t>3</w:t>
            </w:r>
            <w:r w:rsidR="001F720C" w:rsidRPr="009A5111">
              <w:rPr>
                <w:bCs/>
                <w:u w:val="single"/>
              </w:rPr>
              <w:t xml:space="preserve"> </w:t>
            </w:r>
            <w:r w:rsidRPr="009A5111">
              <w:rPr>
                <w:bCs/>
                <w:u w:val="single"/>
              </w:rPr>
              <w:t xml:space="preserve">RCA </w:t>
            </w:r>
            <w:proofErr w:type="spellStart"/>
            <w:r w:rsidRPr="009A5111">
              <w:rPr>
                <w:bCs/>
                <w:u w:val="single"/>
              </w:rPr>
              <w:t>N°</w:t>
            </w:r>
            <w:proofErr w:type="spellEnd"/>
            <w:r w:rsidRPr="009A5111">
              <w:rPr>
                <w:bCs/>
                <w:u w:val="single"/>
              </w:rPr>
              <w:t xml:space="preserve"> </w:t>
            </w:r>
            <w:r w:rsidR="009233DB">
              <w:rPr>
                <w:bCs/>
                <w:u w:val="single"/>
              </w:rPr>
              <w:t>49</w:t>
            </w:r>
            <w:r w:rsidRPr="009A5111">
              <w:rPr>
                <w:bCs/>
                <w:u w:val="single"/>
              </w:rPr>
              <w:t>/20</w:t>
            </w:r>
            <w:r w:rsidR="009233DB">
              <w:rPr>
                <w:bCs/>
                <w:u w:val="single"/>
              </w:rPr>
              <w:t>13</w:t>
            </w:r>
          </w:p>
          <w:p w14:paraId="7CB80A99" w14:textId="77777777" w:rsidR="009233DB" w:rsidRPr="009233DB" w:rsidRDefault="009233DB" w:rsidP="009233DB">
            <w:pPr>
              <w:pStyle w:val="Prrafodelista"/>
              <w:ind w:left="596"/>
              <w:rPr>
                <w:bCs/>
              </w:rPr>
            </w:pPr>
            <w:r w:rsidRPr="009233DB">
              <w:rPr>
                <w:bCs/>
              </w:rPr>
              <w:t>Descarga mortalidad ensilada:</w:t>
            </w:r>
          </w:p>
          <w:p w14:paraId="3B7B9CBF" w14:textId="77777777" w:rsidR="009233DB" w:rsidRPr="009233DB" w:rsidRDefault="009233DB" w:rsidP="009233DB">
            <w:pPr>
              <w:pStyle w:val="Prrafodelista"/>
              <w:ind w:left="596"/>
              <w:rPr>
                <w:bCs/>
              </w:rPr>
            </w:pPr>
            <w:r w:rsidRPr="009233DB">
              <w:rPr>
                <w:bCs/>
              </w:rPr>
              <w:t>Posteriormente el encargado de la estación procede a poner en funcionamiento la bomba de succión para cargar estanque ubicado en muelle (el estanque corresponde al de almacenamiento de ensilado que cuenta con una capacidad de 250 m</w:t>
            </w:r>
            <w:r w:rsidRPr="00331E3E">
              <w:rPr>
                <w:bCs/>
                <w:vertAlign w:val="superscript"/>
              </w:rPr>
              <w:t>3</w:t>
            </w:r>
            <w:r w:rsidRPr="009233DB">
              <w:rPr>
                <w:bCs/>
              </w:rPr>
              <w:t xml:space="preserve"> y dimensiones de 6.82 m de diámetro y 6.9 m de altura). </w:t>
            </w:r>
          </w:p>
          <w:p w14:paraId="10392D52" w14:textId="77777777" w:rsidR="00C31663" w:rsidRDefault="009233DB" w:rsidP="009233DB">
            <w:pPr>
              <w:pStyle w:val="Prrafodelista"/>
              <w:ind w:left="596"/>
              <w:rPr>
                <w:bCs/>
              </w:rPr>
            </w:pPr>
            <w:r w:rsidRPr="009233DB">
              <w:rPr>
                <w:bCs/>
              </w:rPr>
              <w:t>(...) en Anexo 8 de la adenda se adjunta el plan de mitigación ante la llegada del ensilaje al cuerpo de agua.</w:t>
            </w:r>
          </w:p>
          <w:p w14:paraId="7C8C65C6" w14:textId="77777777" w:rsidR="008B66FF" w:rsidRDefault="008B66FF" w:rsidP="009233DB">
            <w:pPr>
              <w:pStyle w:val="Prrafodelista"/>
              <w:ind w:left="596"/>
              <w:rPr>
                <w:bCs/>
              </w:rPr>
            </w:pPr>
          </w:p>
          <w:p w14:paraId="3129459B" w14:textId="77777777" w:rsidR="00891E3F" w:rsidRDefault="00891E3F" w:rsidP="00A5414C">
            <w:pPr>
              <w:pStyle w:val="Prrafodelista"/>
              <w:numPr>
                <w:ilvl w:val="0"/>
                <w:numId w:val="8"/>
              </w:numPr>
              <w:rPr>
                <w:bCs/>
                <w:u w:val="single"/>
              </w:rPr>
            </w:pPr>
            <w:r w:rsidRPr="00891E3F">
              <w:rPr>
                <w:bCs/>
                <w:u w:val="single"/>
              </w:rPr>
              <w:t xml:space="preserve">Extracto Considerando 3 RCA </w:t>
            </w:r>
            <w:proofErr w:type="spellStart"/>
            <w:r w:rsidRPr="00891E3F">
              <w:rPr>
                <w:bCs/>
                <w:u w:val="single"/>
              </w:rPr>
              <w:t>N°</w:t>
            </w:r>
            <w:proofErr w:type="spellEnd"/>
            <w:r w:rsidRPr="00891E3F">
              <w:rPr>
                <w:bCs/>
                <w:u w:val="single"/>
              </w:rPr>
              <w:t xml:space="preserve"> </w:t>
            </w:r>
            <w:r w:rsidR="009233DB">
              <w:rPr>
                <w:bCs/>
                <w:u w:val="single"/>
              </w:rPr>
              <w:t>49</w:t>
            </w:r>
            <w:r w:rsidRPr="00891E3F">
              <w:rPr>
                <w:bCs/>
                <w:u w:val="single"/>
              </w:rPr>
              <w:t>/20</w:t>
            </w:r>
            <w:r w:rsidR="009233DB">
              <w:rPr>
                <w:bCs/>
                <w:u w:val="single"/>
              </w:rPr>
              <w:t>13</w:t>
            </w:r>
          </w:p>
          <w:p w14:paraId="17601BB6" w14:textId="77777777" w:rsidR="009233DB" w:rsidRPr="009233DB" w:rsidRDefault="009233DB" w:rsidP="009233DB">
            <w:pPr>
              <w:ind w:left="599"/>
              <w:jc w:val="both"/>
              <w:rPr>
                <w:bCs/>
              </w:rPr>
            </w:pPr>
            <w:r w:rsidRPr="009233DB">
              <w:rPr>
                <w:bCs/>
              </w:rPr>
              <w:t>Ensilaje en estanque de almacenamiento</w:t>
            </w:r>
          </w:p>
          <w:p w14:paraId="5D13C4C5" w14:textId="77777777" w:rsidR="000F16DC" w:rsidRDefault="009233DB" w:rsidP="009233DB">
            <w:pPr>
              <w:ind w:left="599"/>
              <w:jc w:val="both"/>
              <w:rPr>
                <w:bCs/>
              </w:rPr>
            </w:pPr>
            <w:r w:rsidRPr="009233DB">
              <w:rPr>
                <w:bCs/>
              </w:rPr>
              <w:t>Luego de la descarga el ensilaje es trasladado al estanque de almacenamiento, el que tiene una capacidad de 250 m</w:t>
            </w:r>
            <w:r w:rsidRPr="00331E3E">
              <w:rPr>
                <w:bCs/>
                <w:vertAlign w:val="superscript"/>
              </w:rPr>
              <w:t>3</w:t>
            </w:r>
            <w:r w:rsidRPr="009233DB">
              <w:rPr>
                <w:bCs/>
              </w:rPr>
              <w:t xml:space="preserve">. En este estanque el ensilado puede permanecer por meses sin generar olor ni descomposición. A fin de mantener el producto estable, bien mezclado y fluido, es necesario recircularlo en el estanque acumulador mediante la bomba destinada a ello y descrita anteriormente. Con el transcurso de los días, el pH subirá levemente pero siempre deberá mantenerse </w:t>
            </w:r>
            <w:r w:rsidR="00770610" w:rsidRPr="009233DB">
              <w:rPr>
                <w:bCs/>
              </w:rPr>
              <w:t>bajo</w:t>
            </w:r>
            <w:r w:rsidRPr="009233DB">
              <w:rPr>
                <w:bCs/>
              </w:rPr>
              <w:t xml:space="preserve"> 4.0 considerando que el proceso se hizo como se describe. En adenda titular </w:t>
            </w:r>
            <w:r w:rsidR="00770610" w:rsidRPr="009233DB">
              <w:rPr>
                <w:bCs/>
              </w:rPr>
              <w:t>aclara</w:t>
            </w:r>
            <w:r w:rsidRPr="009233DB">
              <w:rPr>
                <w:bCs/>
              </w:rPr>
              <w:t xml:space="preserve"> que no adicionará ácido fórmico en la estación de </w:t>
            </w:r>
            <w:r w:rsidR="00770610" w:rsidRPr="009233DB">
              <w:rPr>
                <w:bCs/>
              </w:rPr>
              <w:t>transferencia</w:t>
            </w:r>
            <w:r w:rsidRPr="009233DB">
              <w:rPr>
                <w:bCs/>
              </w:rPr>
              <w:t xml:space="preserve"> de ensilaje, en el anexo 5 de la adenda se adjunta el procedimiento de descarga del silo al estanque de transferencia.</w:t>
            </w:r>
          </w:p>
          <w:p w14:paraId="5A70A77C" w14:textId="77777777" w:rsidR="009233DB" w:rsidRDefault="009233DB" w:rsidP="009233DB">
            <w:pPr>
              <w:ind w:left="599"/>
              <w:jc w:val="both"/>
              <w:rPr>
                <w:bCs/>
              </w:rPr>
            </w:pPr>
          </w:p>
          <w:p w14:paraId="2ED62BCC" w14:textId="77777777" w:rsidR="009233DB" w:rsidRDefault="009233DB" w:rsidP="00A5414C">
            <w:pPr>
              <w:pStyle w:val="Prrafodelista"/>
              <w:numPr>
                <w:ilvl w:val="0"/>
                <w:numId w:val="8"/>
              </w:numPr>
              <w:rPr>
                <w:bCs/>
                <w:u w:val="single"/>
              </w:rPr>
            </w:pPr>
            <w:r w:rsidRPr="00891E3F">
              <w:rPr>
                <w:bCs/>
                <w:u w:val="single"/>
              </w:rPr>
              <w:t xml:space="preserve">Extracto Considerando 3 RCA </w:t>
            </w:r>
            <w:proofErr w:type="spellStart"/>
            <w:r w:rsidRPr="00891E3F">
              <w:rPr>
                <w:bCs/>
                <w:u w:val="single"/>
              </w:rPr>
              <w:t>N°</w:t>
            </w:r>
            <w:proofErr w:type="spellEnd"/>
            <w:r w:rsidRPr="00891E3F">
              <w:rPr>
                <w:bCs/>
                <w:u w:val="single"/>
              </w:rPr>
              <w:t xml:space="preserve"> </w:t>
            </w:r>
            <w:r>
              <w:rPr>
                <w:bCs/>
                <w:u w:val="single"/>
              </w:rPr>
              <w:t>49</w:t>
            </w:r>
            <w:r w:rsidRPr="00891E3F">
              <w:rPr>
                <w:bCs/>
                <w:u w:val="single"/>
              </w:rPr>
              <w:t>/20</w:t>
            </w:r>
            <w:r>
              <w:rPr>
                <w:bCs/>
                <w:u w:val="single"/>
              </w:rPr>
              <w:t>13</w:t>
            </w:r>
          </w:p>
          <w:p w14:paraId="695AEC3A" w14:textId="77777777" w:rsidR="009233DB" w:rsidRPr="009233DB" w:rsidRDefault="009233DB" w:rsidP="009233DB">
            <w:pPr>
              <w:ind w:left="599"/>
              <w:jc w:val="both"/>
              <w:rPr>
                <w:bCs/>
              </w:rPr>
            </w:pPr>
            <w:r w:rsidRPr="009233DB">
              <w:rPr>
                <w:bCs/>
              </w:rPr>
              <w:t>Principales emisiones, descargas y residuos del proyecto</w:t>
            </w:r>
          </w:p>
          <w:p w14:paraId="602552F9" w14:textId="77777777" w:rsidR="009233DB" w:rsidRDefault="009233DB" w:rsidP="009233DB">
            <w:pPr>
              <w:ind w:left="599"/>
              <w:jc w:val="both"/>
              <w:rPr>
                <w:bCs/>
              </w:rPr>
            </w:pPr>
            <w:r w:rsidRPr="009233DB">
              <w:rPr>
                <w:bCs/>
              </w:rPr>
              <w:t>Residuos líquidos: En la etapa de operación no se generarán residuos líquidos</w:t>
            </w:r>
          </w:p>
          <w:p w14:paraId="12ECF57F" w14:textId="77777777" w:rsidR="009233DB" w:rsidRPr="00D82F00" w:rsidRDefault="009233DB" w:rsidP="009233DB">
            <w:pPr>
              <w:ind w:left="599"/>
              <w:jc w:val="both"/>
              <w:rPr>
                <w:bCs/>
              </w:rPr>
            </w:pPr>
          </w:p>
        </w:tc>
      </w:tr>
      <w:tr w:rsidR="00F14D23" w:rsidRPr="00D42470" w14:paraId="0E32B0B1" w14:textId="77777777" w:rsidTr="00F14D23">
        <w:trPr>
          <w:trHeight w:val="627"/>
        </w:trPr>
        <w:tc>
          <w:tcPr>
            <w:tcW w:w="5000" w:type="pct"/>
            <w:gridSpan w:val="2"/>
          </w:tcPr>
          <w:p w14:paraId="475716CC" w14:textId="77777777" w:rsidR="00F14D23" w:rsidRDefault="00F14D23" w:rsidP="00F14D23">
            <w:r w:rsidRPr="00D42470">
              <w:rPr>
                <w:b/>
              </w:rPr>
              <w:t>Hecho (s):</w:t>
            </w:r>
            <w:r w:rsidRPr="00D42470">
              <w:t xml:space="preserve"> </w:t>
            </w:r>
          </w:p>
          <w:p w14:paraId="73126453" w14:textId="77777777" w:rsidR="009E4EE5" w:rsidRDefault="00FA29DE" w:rsidP="00A5414C">
            <w:pPr>
              <w:pStyle w:val="Prrafodelista"/>
              <w:numPr>
                <w:ilvl w:val="0"/>
                <w:numId w:val="7"/>
              </w:numPr>
              <w:ind w:left="599" w:hanging="567"/>
            </w:pPr>
            <w:r w:rsidRPr="00FA29DE">
              <w:t xml:space="preserve">Se inicia recorrido revisando el sector de recepción de ensilaje, donde se constata la existencia de 2 entradas en las cuales se conectan las mangueras para el traslado del ensilaje desde los barcos hacia el estanque almacenamiento. Se constata la existencia de una pequeña bodega en la cual se encuentra el motor que bombea el ensilaje al estanque. El Sr. Bocas indica que la planta actualmente se encuentra parada, y que hace aproximadamente un año que no hay </w:t>
            </w:r>
            <w:r w:rsidRPr="00FA29DE">
              <w:lastRenderedPageBreak/>
              <w:t xml:space="preserve">recepción ni retiro de ensilaje. Indica que se encuentran en fase de limpieza del estanque de almacenamiento, y que en aproximadamente un mes más comienzan a </w:t>
            </w:r>
            <w:proofErr w:type="spellStart"/>
            <w:r w:rsidRPr="00FA29DE">
              <w:t>recepcionar</w:t>
            </w:r>
            <w:proofErr w:type="spellEnd"/>
            <w:r w:rsidRPr="00FA29DE">
              <w:t xml:space="preserve"> ensilaje. Indica </w:t>
            </w:r>
            <w:r w:rsidR="00551F38" w:rsidRPr="00FA29DE">
              <w:t>que,</w:t>
            </w:r>
            <w:r w:rsidRPr="00FA29DE">
              <w:t xml:space="preserve"> durante la etapa de operación, están entre 7 y 8 meses </w:t>
            </w:r>
            <w:proofErr w:type="spellStart"/>
            <w:r w:rsidRPr="00FA29DE">
              <w:t>recepcionando</w:t>
            </w:r>
            <w:proofErr w:type="spellEnd"/>
            <w:r w:rsidRPr="00FA29DE">
              <w:t xml:space="preserve"> casi a diario.</w:t>
            </w:r>
          </w:p>
          <w:p w14:paraId="239FCAA7" w14:textId="77777777" w:rsidR="001B7A83" w:rsidRDefault="001B7A83" w:rsidP="005718E8">
            <w:pPr>
              <w:pStyle w:val="Prrafodelista"/>
              <w:ind w:left="599"/>
            </w:pPr>
          </w:p>
          <w:p w14:paraId="442E1DF1" w14:textId="77777777" w:rsidR="00FA29DE" w:rsidRPr="00FA29DE" w:rsidRDefault="00FA29DE" w:rsidP="00A5414C">
            <w:pPr>
              <w:pStyle w:val="Prrafodelista"/>
              <w:numPr>
                <w:ilvl w:val="0"/>
                <w:numId w:val="7"/>
              </w:numPr>
              <w:ind w:left="599" w:hanging="567"/>
            </w:pPr>
            <w:r w:rsidRPr="00FA29DE">
              <w:t>Se constata la existencia de un estanque de almacenamiento de 250 m</w:t>
            </w:r>
            <w:r w:rsidRPr="00FA29DE">
              <w:rPr>
                <w:vertAlign w:val="superscript"/>
              </w:rPr>
              <w:t>3</w:t>
            </w:r>
            <w:r w:rsidRPr="00FA29DE">
              <w:t xml:space="preserve"> de capacidad, con un pretil de contención de una altura aproximada de 1,5 m. Se observa que el estanque cuenta con una regleta que indica la capacidad ocupada y disponible, donde se constata que este cuenta con aproximadamente 37</w:t>
            </w:r>
            <w:r>
              <w:t xml:space="preserve"> </w:t>
            </w:r>
            <w:r w:rsidRPr="00FA29DE">
              <w:t>m</w:t>
            </w:r>
            <w:r w:rsidRPr="00FA29DE">
              <w:rPr>
                <w:vertAlign w:val="superscript"/>
              </w:rPr>
              <w:t>3</w:t>
            </w:r>
            <w:r w:rsidRPr="00FA29DE">
              <w:t xml:space="preserve"> de ensilaje. Se consulta al Sr. Bocas por la oxigenación del ensilaje, e indica que se realiza una recirculación, y que cuentan con un sistema tipo batidor al interior del estanque. Se consulta por las mediciones de pH, y el Sr. Bocas indica que no se realiza medición de pH del ensilaje almacenado, pero que se cuenta con la medición de pH con la que llega el ensilaje al momento de ser </w:t>
            </w:r>
            <w:proofErr w:type="spellStart"/>
            <w:r w:rsidRPr="00FA29DE">
              <w:t>recepcionado</w:t>
            </w:r>
            <w:proofErr w:type="spellEnd"/>
            <w:r w:rsidRPr="00FA29DE">
              <w:t xml:space="preserve"> el barco. El Sr. Bocas indica que se realiza medición de ácido sulfhídrico cada una semana aproximadamente. </w:t>
            </w:r>
          </w:p>
          <w:p w14:paraId="383F8603" w14:textId="77777777" w:rsidR="00FA29DE" w:rsidRDefault="00FA29DE" w:rsidP="00FF0820">
            <w:pPr>
              <w:pStyle w:val="Prrafodelista"/>
              <w:ind w:left="599"/>
            </w:pPr>
          </w:p>
          <w:p w14:paraId="7804E44C" w14:textId="77777777" w:rsidR="00FA29DE" w:rsidRDefault="005718E8" w:rsidP="00A5414C">
            <w:pPr>
              <w:pStyle w:val="Prrafodelista"/>
              <w:numPr>
                <w:ilvl w:val="0"/>
                <w:numId w:val="7"/>
              </w:numPr>
              <w:ind w:left="599" w:hanging="567"/>
            </w:pPr>
            <w:r>
              <w:t>Se</w:t>
            </w:r>
            <w:r w:rsidR="00FA29DE">
              <w:t xml:space="preserve"> constata la existencia de un estanque de color azul ubicado al lado norte del estanque de almacenamiento de ensilaje. Al ser consultado, el Sr. Bocas indica que se trata de un estanque de 20 m</w:t>
            </w:r>
            <w:r w:rsidR="00FA29DE" w:rsidRPr="00FA29DE">
              <w:rPr>
                <w:vertAlign w:val="superscript"/>
              </w:rPr>
              <w:t>3</w:t>
            </w:r>
            <w:r w:rsidR="00FA29DE">
              <w:t xml:space="preserve"> para almacenar las aguas lluvias acumuladas al interior del pretil, y que cuando se llena, las aguas son retiradas por Fiordo Austral. Dicho retiro se realiza cada 4 o 5 meses aproximadamente. Se revisa el contorno del pretil y se constata que este se encuentra en buenas condiciones, sin observarse filtraciones hacia el exterior. Se constata que al interior del pretil existe acumulación de aguas lluvias mezcladas con restos de ensilaje, de coloración café claro y del cual emana olor característico de material ensilado. Se constata que cerca del estanque azul (almacenamiento de aguas lluvias) el olor se acentúa, debido principalmente a restos de ensilaje ubicados debajo y en el contorno del estanque. También se observan restos de material ensilado en la entrada de conexión de manguera que dirige en ensilaje hacia los camiones para retiro.</w:t>
            </w:r>
          </w:p>
          <w:p w14:paraId="6EB73530" w14:textId="77777777" w:rsidR="00FA29DE" w:rsidRDefault="00FA29DE" w:rsidP="00FF0820">
            <w:pPr>
              <w:pStyle w:val="Prrafodelista"/>
              <w:ind w:left="599"/>
            </w:pPr>
          </w:p>
          <w:p w14:paraId="05805CC4" w14:textId="77777777" w:rsidR="00FA29DE" w:rsidRPr="005718E8" w:rsidRDefault="00FA29DE" w:rsidP="00A5414C">
            <w:pPr>
              <w:pStyle w:val="Prrafodelista"/>
              <w:numPr>
                <w:ilvl w:val="0"/>
                <w:numId w:val="7"/>
              </w:numPr>
              <w:ind w:left="599" w:hanging="567"/>
            </w:pPr>
            <w:r w:rsidRPr="005718E8">
              <w:t xml:space="preserve">Se consulta al Sr. Bocas por el proceso de limpieza, quien indica que se realiza con agua por medio de una </w:t>
            </w:r>
            <w:proofErr w:type="spellStart"/>
            <w:r w:rsidRPr="005718E8">
              <w:t>hidrolavadora</w:t>
            </w:r>
            <w:proofErr w:type="spellEnd"/>
            <w:r w:rsidRPr="005718E8">
              <w:t xml:space="preserve">, y que luego las aguas de limpieza son acumuladas en el estanque azul. Indica que actualmente se encuentran a la espera de empresa a cargo de la limpieza. Al ser consultado por mangueras amarillas al interior del pretil, indica que fueron utilizadas el día anterior (10 de septiembre) para su bombeo y retiro. </w:t>
            </w:r>
          </w:p>
          <w:p w14:paraId="28737517" w14:textId="77777777" w:rsidR="00FA29DE" w:rsidRPr="00FA29DE" w:rsidRDefault="00FA29DE" w:rsidP="00FF0820">
            <w:pPr>
              <w:pStyle w:val="Prrafodelista"/>
              <w:ind w:left="599"/>
            </w:pPr>
          </w:p>
          <w:p w14:paraId="705FBB6F" w14:textId="77777777" w:rsidR="00FA29DE" w:rsidRDefault="00FA29DE" w:rsidP="00A5414C">
            <w:pPr>
              <w:pStyle w:val="Prrafodelista"/>
              <w:numPr>
                <w:ilvl w:val="0"/>
                <w:numId w:val="7"/>
              </w:numPr>
              <w:ind w:left="599" w:hanging="567"/>
            </w:pPr>
            <w:r>
              <w:t>Se solicitan al Sr. Bocas los registros de ingreso de la última temporada, quien presenta una guía de despacho de octubre de 2019, e indica que corresponde al ensilaje acumulado en el estanque, ya que las guías de despacho son siempre entregadas a los camiones transportistas. También presenta el registro “manifiesto de carga” donde se observan registros de recepción para el mes de noviembre. Indica que los otros registros los tiene la empresa. Al ser consultado por el período de la última temporada, indica que inició en marzo de 2019 y finalizó en noviembre del mismo año.</w:t>
            </w:r>
          </w:p>
          <w:p w14:paraId="23A6877D" w14:textId="77777777" w:rsidR="00FA29DE" w:rsidRPr="00FA29DE" w:rsidRDefault="00FA29DE" w:rsidP="00FF0820">
            <w:pPr>
              <w:pStyle w:val="Prrafodelista"/>
              <w:ind w:left="599"/>
            </w:pPr>
          </w:p>
          <w:p w14:paraId="46A88B1F" w14:textId="77777777" w:rsidR="009E4EE5" w:rsidRPr="005718E8" w:rsidRDefault="00FA29DE" w:rsidP="00A5414C">
            <w:pPr>
              <w:pStyle w:val="Prrafodelista"/>
              <w:numPr>
                <w:ilvl w:val="0"/>
                <w:numId w:val="7"/>
              </w:numPr>
              <w:ind w:left="599" w:hanging="567"/>
            </w:pPr>
            <w:r w:rsidRPr="005718E8">
              <w:t>Se solicitan los registros de mediciones de ácido sulfhídrico, y se presenta el registro de abril de 2019, en el que se observan tres mediciones del día 6 de abril, indicando la ausencia de H2S. El Sr. Bocas indica que los demás registros los tiene la empresa.</w:t>
            </w:r>
          </w:p>
          <w:p w14:paraId="4AEDED64" w14:textId="77777777" w:rsidR="00521EB6" w:rsidRPr="00521EB6" w:rsidRDefault="00521EB6" w:rsidP="00FF0820">
            <w:pPr>
              <w:pStyle w:val="Prrafodelista"/>
              <w:ind w:left="599"/>
            </w:pPr>
          </w:p>
          <w:p w14:paraId="24B8F9F5" w14:textId="77777777" w:rsidR="00521EB6" w:rsidRPr="005718E8" w:rsidRDefault="00FA29DE" w:rsidP="00A5414C">
            <w:pPr>
              <w:pStyle w:val="Prrafodelista"/>
              <w:numPr>
                <w:ilvl w:val="0"/>
                <w:numId w:val="7"/>
              </w:numPr>
              <w:ind w:left="599" w:hanging="567"/>
            </w:pPr>
            <w:r w:rsidRPr="005718E8">
              <w:t>Se constata la existencia de una bomba que transporta el ensilaje del interior del estanque de almacenamiento hacia una tubería que conduce al exterior del pretil, llegando a una altura de 5 o 6 metros aproximadamente y que permite el posicionamiento de camiones por debajo para el posterior vertimiento del ensilaje. El Sr. Bocas indica que el retiro es realizado por transportistas de Fiordo Austral.</w:t>
            </w:r>
          </w:p>
          <w:p w14:paraId="675A03AB" w14:textId="77777777" w:rsidR="008D11CA" w:rsidRDefault="008D11CA" w:rsidP="005718E8">
            <w:pPr>
              <w:pStyle w:val="Prrafodelista"/>
              <w:ind w:left="599" w:hanging="567"/>
            </w:pPr>
          </w:p>
          <w:p w14:paraId="034BA4E5" w14:textId="77777777" w:rsidR="005718E8" w:rsidRDefault="005718E8" w:rsidP="005718E8">
            <w:pPr>
              <w:pStyle w:val="Prrafodelista"/>
              <w:ind w:left="599" w:hanging="567"/>
            </w:pPr>
          </w:p>
          <w:p w14:paraId="08019CA4" w14:textId="77777777" w:rsidR="001A5052" w:rsidRDefault="001A5052" w:rsidP="001A5052">
            <w:pPr>
              <w:ind w:left="34"/>
              <w:contextualSpacing/>
              <w:jc w:val="both"/>
              <w:rPr>
                <w:b/>
                <w:u w:val="single"/>
              </w:rPr>
            </w:pPr>
            <w:r w:rsidRPr="001A5052">
              <w:rPr>
                <w:b/>
                <w:u w:val="single"/>
              </w:rPr>
              <w:t>Resultado examen de Información</w:t>
            </w:r>
          </w:p>
          <w:p w14:paraId="40E302F1" w14:textId="77777777" w:rsidR="001A5052" w:rsidRDefault="001A5052" w:rsidP="006E643D">
            <w:pPr>
              <w:ind w:left="599"/>
              <w:contextualSpacing/>
              <w:jc w:val="both"/>
              <w:rPr>
                <w:bCs/>
                <w:u w:val="single"/>
              </w:rPr>
            </w:pPr>
          </w:p>
          <w:p w14:paraId="5FF4AD55" w14:textId="77777777" w:rsidR="00723022" w:rsidRDefault="00723022" w:rsidP="00723022">
            <w:pPr>
              <w:ind w:left="34"/>
              <w:contextualSpacing/>
              <w:jc w:val="both"/>
              <w:rPr>
                <w:b/>
                <w:u w:val="single"/>
              </w:rPr>
            </w:pPr>
            <w:r>
              <w:rPr>
                <w:b/>
                <w:u w:val="single"/>
              </w:rPr>
              <w:t>Antecedentes Titular</w:t>
            </w:r>
          </w:p>
          <w:p w14:paraId="48AA85F9" w14:textId="77777777" w:rsidR="00723022" w:rsidRPr="001A5052" w:rsidRDefault="00723022" w:rsidP="006E643D">
            <w:pPr>
              <w:ind w:left="599"/>
              <w:contextualSpacing/>
              <w:jc w:val="both"/>
              <w:rPr>
                <w:bCs/>
                <w:u w:val="single"/>
              </w:rPr>
            </w:pPr>
          </w:p>
          <w:p w14:paraId="50E2711B" w14:textId="77777777" w:rsidR="00D71897" w:rsidRPr="005718E8" w:rsidRDefault="00D71897" w:rsidP="00A5414C">
            <w:pPr>
              <w:pStyle w:val="Prrafodelista"/>
              <w:numPr>
                <w:ilvl w:val="0"/>
                <w:numId w:val="7"/>
              </w:numPr>
              <w:spacing w:line="256" w:lineRule="auto"/>
              <w:ind w:left="599" w:hanging="599"/>
              <w:rPr>
                <w:bCs/>
              </w:rPr>
            </w:pPr>
            <w:r w:rsidRPr="005718E8">
              <w:rPr>
                <w:bCs/>
              </w:rPr>
              <w:lastRenderedPageBreak/>
              <w:t xml:space="preserve">En acta de inspección del día </w:t>
            </w:r>
            <w:r w:rsidR="00FA29DE" w:rsidRPr="005718E8">
              <w:rPr>
                <w:bCs/>
              </w:rPr>
              <w:t>11</w:t>
            </w:r>
            <w:r w:rsidRPr="005718E8">
              <w:rPr>
                <w:bCs/>
              </w:rPr>
              <w:t xml:space="preserve"> de </w:t>
            </w:r>
            <w:r w:rsidR="00FA29DE" w:rsidRPr="005718E8">
              <w:rPr>
                <w:bCs/>
              </w:rPr>
              <w:t>septiembre</w:t>
            </w:r>
            <w:r w:rsidRPr="005718E8">
              <w:rPr>
                <w:bCs/>
              </w:rPr>
              <w:t xml:space="preserve"> de 202</w:t>
            </w:r>
            <w:r w:rsidR="00FA29DE" w:rsidRPr="005718E8">
              <w:rPr>
                <w:bCs/>
              </w:rPr>
              <w:t>0</w:t>
            </w:r>
            <w:r w:rsidRPr="005718E8">
              <w:rPr>
                <w:bCs/>
              </w:rPr>
              <w:t xml:space="preserve"> se solicitó por parte de la SMA una serie de antecedentes a </w:t>
            </w:r>
            <w:r w:rsidR="00CB7603" w:rsidRPr="005718E8">
              <w:rPr>
                <w:bCs/>
              </w:rPr>
              <w:t xml:space="preserve">Pesquera </w:t>
            </w:r>
            <w:proofErr w:type="spellStart"/>
            <w:r w:rsidR="00CB7603" w:rsidRPr="005718E8">
              <w:rPr>
                <w:bCs/>
              </w:rPr>
              <w:t>Pacific</w:t>
            </w:r>
            <w:proofErr w:type="spellEnd"/>
            <w:r w:rsidR="00CB7603" w:rsidRPr="005718E8">
              <w:rPr>
                <w:bCs/>
              </w:rPr>
              <w:t xml:space="preserve"> </w:t>
            </w:r>
            <w:proofErr w:type="spellStart"/>
            <w:r w:rsidR="00CB7603" w:rsidRPr="005718E8">
              <w:rPr>
                <w:bCs/>
              </w:rPr>
              <w:t>Star</w:t>
            </w:r>
            <w:proofErr w:type="spellEnd"/>
            <w:r w:rsidR="00CB7603" w:rsidRPr="005718E8">
              <w:rPr>
                <w:bCs/>
              </w:rPr>
              <w:t xml:space="preserve"> </w:t>
            </w:r>
            <w:r w:rsidRPr="005718E8">
              <w:rPr>
                <w:bCs/>
              </w:rPr>
              <w:t>S.A. (Ver anexo 1).</w:t>
            </w:r>
          </w:p>
          <w:p w14:paraId="1A19F5DF" w14:textId="77777777" w:rsidR="00D71897" w:rsidRDefault="00D71897" w:rsidP="00D71897">
            <w:pPr>
              <w:ind w:left="599"/>
              <w:contextualSpacing/>
              <w:jc w:val="both"/>
              <w:rPr>
                <w:bCs/>
              </w:rPr>
            </w:pPr>
          </w:p>
          <w:p w14:paraId="70FA366A" w14:textId="77777777" w:rsidR="00D71897" w:rsidRDefault="00D71897" w:rsidP="00D71897">
            <w:pPr>
              <w:tabs>
                <w:tab w:val="left" w:pos="590"/>
              </w:tabs>
              <w:ind w:left="599" w:hanging="599"/>
              <w:contextualSpacing/>
              <w:jc w:val="both"/>
            </w:pPr>
            <w:r>
              <w:t>-</w:t>
            </w:r>
            <w:r>
              <w:tab/>
              <w:t xml:space="preserve">En respuesta al requerimiento efectuado por la SMA, el titular de la unidad fiscalizable mediante correo electrónico del </w:t>
            </w:r>
            <w:r w:rsidR="00CB7603">
              <w:t>01</w:t>
            </w:r>
            <w:r>
              <w:t xml:space="preserve"> de </w:t>
            </w:r>
            <w:r w:rsidR="00CB7603">
              <w:t>octubre</w:t>
            </w:r>
            <w:r w:rsidR="00117569">
              <w:t xml:space="preserve"> </w:t>
            </w:r>
            <w:r>
              <w:t>de 202</w:t>
            </w:r>
            <w:r w:rsidR="00CB7603">
              <w:t>0</w:t>
            </w:r>
            <w:r>
              <w:t xml:space="preserve"> indica que entrega la siguiente información (Ver anexo </w:t>
            </w:r>
            <w:r w:rsidR="00CB7603">
              <w:t>3</w:t>
            </w:r>
            <w:r>
              <w:t>):</w:t>
            </w:r>
          </w:p>
          <w:p w14:paraId="4A066882" w14:textId="77777777" w:rsidR="004051D9" w:rsidRDefault="00D71897" w:rsidP="004051D9">
            <w:pPr>
              <w:tabs>
                <w:tab w:val="left" w:pos="590"/>
                <w:tab w:val="left" w:pos="1026"/>
              </w:tabs>
              <w:ind w:left="599"/>
              <w:contextualSpacing/>
              <w:jc w:val="both"/>
            </w:pPr>
            <w:r>
              <w:t>-</w:t>
            </w:r>
            <w:r>
              <w:tab/>
            </w:r>
            <w:r w:rsidR="004051D9">
              <w:t>Carta s/n del 28 de septiembre de 2020</w:t>
            </w:r>
          </w:p>
          <w:p w14:paraId="72E4218F" w14:textId="77777777" w:rsidR="004051D9" w:rsidRDefault="00D71897" w:rsidP="004051D9">
            <w:pPr>
              <w:tabs>
                <w:tab w:val="left" w:pos="580"/>
                <w:tab w:val="left" w:pos="1026"/>
                <w:tab w:val="left" w:pos="1160"/>
              </w:tabs>
              <w:ind w:left="599"/>
              <w:contextualSpacing/>
              <w:jc w:val="both"/>
            </w:pPr>
            <w:r>
              <w:t>-</w:t>
            </w:r>
            <w:r>
              <w:tab/>
            </w:r>
            <w:r w:rsidR="004051D9">
              <w:t>Registro ingreso silo TK Estación Castro</w:t>
            </w:r>
          </w:p>
          <w:p w14:paraId="34E85F17" w14:textId="77777777" w:rsidR="004051D9" w:rsidRDefault="00741D5D" w:rsidP="004051D9">
            <w:pPr>
              <w:tabs>
                <w:tab w:val="left" w:pos="580"/>
                <w:tab w:val="left" w:pos="1026"/>
                <w:tab w:val="left" w:pos="1160"/>
              </w:tabs>
              <w:ind w:left="599"/>
              <w:contextualSpacing/>
              <w:jc w:val="both"/>
            </w:pPr>
            <w:r>
              <w:t>-</w:t>
            </w:r>
            <w:r>
              <w:tab/>
            </w:r>
            <w:r w:rsidR="004051D9">
              <w:t>Guías de despacho</w:t>
            </w:r>
          </w:p>
          <w:p w14:paraId="5194BDCF" w14:textId="77777777" w:rsidR="004051D9" w:rsidRDefault="00741D5D" w:rsidP="004051D9">
            <w:pPr>
              <w:tabs>
                <w:tab w:val="left" w:pos="580"/>
                <w:tab w:val="left" w:pos="1026"/>
                <w:tab w:val="left" w:pos="1160"/>
              </w:tabs>
              <w:ind w:left="599"/>
              <w:contextualSpacing/>
              <w:jc w:val="both"/>
            </w:pPr>
            <w:r>
              <w:t>-</w:t>
            </w:r>
            <w:r>
              <w:tab/>
            </w:r>
            <w:r w:rsidR="004051D9">
              <w:t>Registro retiro de lodos operacionales</w:t>
            </w:r>
          </w:p>
          <w:p w14:paraId="5242A0D7" w14:textId="77777777" w:rsidR="004051D9" w:rsidRDefault="004051D9" w:rsidP="004051D9">
            <w:pPr>
              <w:tabs>
                <w:tab w:val="left" w:pos="580"/>
                <w:tab w:val="left" w:pos="1026"/>
                <w:tab w:val="left" w:pos="1160"/>
              </w:tabs>
              <w:ind w:left="599"/>
              <w:contextualSpacing/>
              <w:jc w:val="both"/>
            </w:pPr>
            <w:r>
              <w:t>-</w:t>
            </w:r>
            <w:r>
              <w:tab/>
            </w:r>
            <w:r w:rsidR="00D4113A" w:rsidRPr="00D4113A">
              <w:t>Registro mantenciones estación ensilaje Castro</w:t>
            </w:r>
          </w:p>
          <w:p w14:paraId="61212E7F" w14:textId="77777777" w:rsidR="004051D9" w:rsidRDefault="004051D9" w:rsidP="004051D9">
            <w:pPr>
              <w:tabs>
                <w:tab w:val="left" w:pos="580"/>
                <w:tab w:val="left" w:pos="1026"/>
                <w:tab w:val="left" w:pos="1160"/>
              </w:tabs>
              <w:ind w:left="599"/>
              <w:contextualSpacing/>
              <w:jc w:val="both"/>
            </w:pPr>
            <w:r>
              <w:t>-</w:t>
            </w:r>
            <w:r>
              <w:tab/>
            </w:r>
            <w:r w:rsidR="00D4113A" w:rsidRPr="00D4113A">
              <w:t>Órdenes de compra mantención Estación Castro</w:t>
            </w:r>
          </w:p>
          <w:p w14:paraId="5101A889" w14:textId="77777777" w:rsidR="004051D9" w:rsidRDefault="004051D9" w:rsidP="004051D9">
            <w:pPr>
              <w:tabs>
                <w:tab w:val="left" w:pos="580"/>
                <w:tab w:val="left" w:pos="1026"/>
                <w:tab w:val="left" w:pos="1160"/>
              </w:tabs>
              <w:ind w:left="599"/>
              <w:contextualSpacing/>
              <w:jc w:val="both"/>
            </w:pPr>
            <w:r>
              <w:t>-</w:t>
            </w:r>
            <w:r>
              <w:tab/>
            </w:r>
            <w:r w:rsidR="00D4113A" w:rsidRPr="00D4113A">
              <w:t>Planilla registro medición gases Estación de Ensilaje Castro</w:t>
            </w:r>
          </w:p>
          <w:p w14:paraId="47AB66E9" w14:textId="77777777" w:rsidR="004051D9" w:rsidRDefault="004051D9" w:rsidP="004051D9">
            <w:pPr>
              <w:tabs>
                <w:tab w:val="left" w:pos="580"/>
                <w:tab w:val="left" w:pos="1026"/>
                <w:tab w:val="left" w:pos="1160"/>
              </w:tabs>
              <w:ind w:left="599"/>
              <w:contextualSpacing/>
              <w:jc w:val="both"/>
            </w:pPr>
            <w:r>
              <w:t>-</w:t>
            </w:r>
            <w:r>
              <w:tab/>
            </w:r>
            <w:r w:rsidR="00D4113A" w:rsidRPr="00D4113A">
              <w:t>Planilla registro medición gases Estación de Ensilaje Castro septiembre 2020</w:t>
            </w:r>
          </w:p>
          <w:p w14:paraId="1597DC01" w14:textId="77777777" w:rsidR="00D71897" w:rsidRDefault="00D71897" w:rsidP="00D71897">
            <w:pPr>
              <w:tabs>
                <w:tab w:val="left" w:pos="580"/>
                <w:tab w:val="left" w:pos="1024"/>
                <w:tab w:val="left" w:pos="1160"/>
              </w:tabs>
              <w:ind w:left="599"/>
              <w:contextualSpacing/>
              <w:jc w:val="both"/>
            </w:pPr>
          </w:p>
          <w:p w14:paraId="7DDFC04A" w14:textId="77777777" w:rsidR="00D71897" w:rsidRDefault="00D71897" w:rsidP="00D71897">
            <w:pPr>
              <w:tabs>
                <w:tab w:val="left" w:pos="580"/>
                <w:tab w:val="left" w:pos="1160"/>
              </w:tabs>
              <w:ind w:left="599" w:hanging="567"/>
              <w:contextualSpacing/>
              <w:jc w:val="both"/>
            </w:pPr>
            <w:r>
              <w:t>-</w:t>
            </w:r>
            <w:r>
              <w:tab/>
              <w:t xml:space="preserve">La revisión efectuada a la documentación proporcionada por </w:t>
            </w:r>
            <w:r w:rsidR="00797F23">
              <w:t xml:space="preserve">Pesquera </w:t>
            </w:r>
            <w:proofErr w:type="spellStart"/>
            <w:r w:rsidR="00797F23">
              <w:t>Pacific</w:t>
            </w:r>
            <w:proofErr w:type="spellEnd"/>
            <w:r w:rsidR="00797F23">
              <w:t xml:space="preserve"> </w:t>
            </w:r>
            <w:proofErr w:type="spellStart"/>
            <w:r w:rsidR="00797F23">
              <w:t>Star</w:t>
            </w:r>
            <w:proofErr w:type="spellEnd"/>
            <w:r w:rsidR="00797F23">
              <w:t xml:space="preserve"> </w:t>
            </w:r>
            <w:r w:rsidR="00117569">
              <w:t xml:space="preserve">S.A. </w:t>
            </w:r>
            <w:r>
              <w:t xml:space="preserve">da cuenta de que la documentación efectivamente entregada respecto del punto 9 del acta de inspección ambiental del </w:t>
            </w:r>
            <w:r w:rsidR="00797F23">
              <w:t>11</w:t>
            </w:r>
            <w:r>
              <w:t xml:space="preserve"> de </w:t>
            </w:r>
            <w:r w:rsidR="00797F23">
              <w:t>septiembre</w:t>
            </w:r>
            <w:r>
              <w:t xml:space="preserve"> de 202</w:t>
            </w:r>
            <w:r w:rsidR="00797F23">
              <w:t>0</w:t>
            </w:r>
            <w:r>
              <w:t xml:space="preserve"> corresponde a:</w:t>
            </w:r>
          </w:p>
          <w:p w14:paraId="0BE0E45A" w14:textId="77777777" w:rsidR="00D71897" w:rsidRDefault="00D71897" w:rsidP="00D71897">
            <w:pPr>
              <w:tabs>
                <w:tab w:val="left" w:pos="1166"/>
              </w:tabs>
              <w:ind w:left="1166" w:hanging="567"/>
              <w:contextualSpacing/>
              <w:jc w:val="both"/>
            </w:pPr>
            <w:r>
              <w:t>i.</w:t>
            </w:r>
            <w:r>
              <w:tab/>
            </w:r>
            <w:r w:rsidR="0081529E">
              <w:t>Registros de ingresos última temporada</w:t>
            </w:r>
          </w:p>
          <w:p w14:paraId="4DA501C6" w14:textId="77777777" w:rsidR="00D71897" w:rsidRDefault="00D71897" w:rsidP="00D71897">
            <w:pPr>
              <w:tabs>
                <w:tab w:val="left" w:pos="1140"/>
              </w:tabs>
              <w:ind w:left="1166" w:hanging="567"/>
              <w:contextualSpacing/>
              <w:jc w:val="both"/>
            </w:pPr>
            <w:r>
              <w:t>-</w:t>
            </w:r>
            <w:r>
              <w:tab/>
              <w:t xml:space="preserve">Titular entrega </w:t>
            </w:r>
            <w:r w:rsidR="00944336">
              <w:t>r</w:t>
            </w:r>
            <w:r w:rsidR="00944336" w:rsidRPr="00944336">
              <w:t>egistro ingreso silo TK Estación Castro</w:t>
            </w:r>
          </w:p>
          <w:p w14:paraId="4E41E1CB" w14:textId="77777777" w:rsidR="00117569" w:rsidRDefault="00117569" w:rsidP="00D71897">
            <w:pPr>
              <w:tabs>
                <w:tab w:val="left" w:pos="1140"/>
              </w:tabs>
              <w:ind w:left="1166" w:hanging="567"/>
              <w:contextualSpacing/>
              <w:jc w:val="both"/>
            </w:pPr>
          </w:p>
          <w:p w14:paraId="508012EB" w14:textId="77777777" w:rsidR="00D71897" w:rsidRDefault="00D71897" w:rsidP="00393929">
            <w:pPr>
              <w:tabs>
                <w:tab w:val="left" w:pos="1166"/>
              </w:tabs>
              <w:ind w:left="601"/>
              <w:contextualSpacing/>
              <w:jc w:val="both"/>
            </w:pPr>
            <w:proofErr w:type="spellStart"/>
            <w:r>
              <w:t>ii</w:t>
            </w:r>
            <w:proofErr w:type="spellEnd"/>
            <w:r>
              <w:t>.</w:t>
            </w:r>
            <w:r>
              <w:tab/>
            </w:r>
            <w:r w:rsidR="00117569">
              <w:t xml:space="preserve">Registro </w:t>
            </w:r>
            <w:r w:rsidR="00911732">
              <w:t xml:space="preserve">de </w:t>
            </w:r>
            <w:r w:rsidR="00911732" w:rsidRPr="00911732">
              <w:t>despacho de residuos líquidos acumulados al interior del pretil de contención de la última temporada</w:t>
            </w:r>
          </w:p>
          <w:p w14:paraId="5C62A9F8" w14:textId="77777777" w:rsidR="00D71897" w:rsidRDefault="00D71897" w:rsidP="00D22678">
            <w:pPr>
              <w:tabs>
                <w:tab w:val="left" w:pos="1200"/>
              </w:tabs>
              <w:ind w:left="1166" w:hanging="567"/>
              <w:contextualSpacing/>
              <w:jc w:val="both"/>
            </w:pPr>
            <w:r>
              <w:t>-</w:t>
            </w:r>
            <w:r>
              <w:tab/>
              <w:t xml:space="preserve">Titular entrega </w:t>
            </w:r>
            <w:r w:rsidR="00D22678">
              <w:t>guías de despacho y registro retiro de lodos operacionales</w:t>
            </w:r>
          </w:p>
          <w:p w14:paraId="501F7ED0" w14:textId="77777777" w:rsidR="006A1DBC" w:rsidRDefault="006A1DBC" w:rsidP="00D71897">
            <w:pPr>
              <w:tabs>
                <w:tab w:val="left" w:pos="1200"/>
              </w:tabs>
              <w:ind w:left="1166" w:hanging="567"/>
              <w:contextualSpacing/>
              <w:jc w:val="both"/>
            </w:pPr>
          </w:p>
          <w:p w14:paraId="6350C4BB" w14:textId="77777777" w:rsidR="00E72F17" w:rsidRDefault="001B7A83" w:rsidP="00E72F17">
            <w:pPr>
              <w:tabs>
                <w:tab w:val="left" w:pos="1130"/>
              </w:tabs>
              <w:ind w:left="601"/>
              <w:contextualSpacing/>
              <w:jc w:val="both"/>
            </w:pPr>
            <w:proofErr w:type="spellStart"/>
            <w:r>
              <w:t>iii</w:t>
            </w:r>
            <w:proofErr w:type="spellEnd"/>
            <w:r w:rsidR="00E72F17">
              <w:t>.</w:t>
            </w:r>
            <w:r w:rsidR="00E72F17">
              <w:tab/>
              <w:t xml:space="preserve">Registro </w:t>
            </w:r>
            <w:r w:rsidR="00911732" w:rsidRPr="00911732">
              <w:t>de última mantención y limpieza de la planta de transferencia</w:t>
            </w:r>
          </w:p>
          <w:p w14:paraId="2C982B9A" w14:textId="77777777" w:rsidR="00E72F17" w:rsidRDefault="00E72F17" w:rsidP="00D22678">
            <w:pPr>
              <w:tabs>
                <w:tab w:val="left" w:pos="1200"/>
              </w:tabs>
              <w:ind w:left="1166" w:hanging="567"/>
              <w:contextualSpacing/>
              <w:jc w:val="both"/>
            </w:pPr>
            <w:r>
              <w:t>-</w:t>
            </w:r>
            <w:r>
              <w:tab/>
              <w:t>Titular entrega</w:t>
            </w:r>
            <w:r w:rsidR="001F7184">
              <w:t xml:space="preserve"> </w:t>
            </w:r>
            <w:r w:rsidR="00D22678">
              <w:t>registro mantenciones estación ensilaje Castro y órdenes de compra mantención Estación Castro</w:t>
            </w:r>
          </w:p>
          <w:p w14:paraId="64CD7B79" w14:textId="77777777" w:rsidR="007217A7" w:rsidRDefault="007217A7" w:rsidP="00E72F17">
            <w:pPr>
              <w:tabs>
                <w:tab w:val="left" w:pos="1200"/>
              </w:tabs>
              <w:ind w:left="1166" w:hanging="567"/>
              <w:contextualSpacing/>
              <w:jc w:val="both"/>
            </w:pPr>
          </w:p>
          <w:p w14:paraId="3A06CA91" w14:textId="77777777" w:rsidR="007217A7" w:rsidRDefault="001B7A83" w:rsidP="007217A7">
            <w:pPr>
              <w:tabs>
                <w:tab w:val="left" w:pos="1130"/>
              </w:tabs>
              <w:ind w:left="601"/>
              <w:contextualSpacing/>
              <w:jc w:val="both"/>
            </w:pPr>
            <w:proofErr w:type="spellStart"/>
            <w:r>
              <w:t>i</w:t>
            </w:r>
            <w:r w:rsidR="007217A7">
              <w:t>v</w:t>
            </w:r>
            <w:proofErr w:type="spellEnd"/>
            <w:r w:rsidR="007217A7">
              <w:t>.</w:t>
            </w:r>
            <w:r w:rsidR="007217A7">
              <w:tab/>
              <w:t>Mediciones de ensilaje de ácido sulfhídrico u otros de la última temporada</w:t>
            </w:r>
          </w:p>
          <w:p w14:paraId="3195EEF3" w14:textId="77777777" w:rsidR="002A1E4F" w:rsidRDefault="007217A7" w:rsidP="002A1E4F">
            <w:pPr>
              <w:tabs>
                <w:tab w:val="left" w:pos="1200"/>
              </w:tabs>
              <w:ind w:left="1166" w:hanging="567"/>
              <w:contextualSpacing/>
              <w:jc w:val="both"/>
            </w:pPr>
            <w:r>
              <w:t>-</w:t>
            </w:r>
            <w:r>
              <w:tab/>
              <w:t xml:space="preserve">Titular entrega </w:t>
            </w:r>
            <w:r w:rsidR="002A1E4F">
              <w:t>planilla registro medición gases Estación de Ensilaje Castro y planilla registro medición gases Estación de Ensilaje Castro septiembre 2020</w:t>
            </w:r>
          </w:p>
          <w:p w14:paraId="5FFCA4AF" w14:textId="77777777" w:rsidR="007217A7" w:rsidRDefault="007217A7" w:rsidP="00E72F17">
            <w:pPr>
              <w:tabs>
                <w:tab w:val="left" w:pos="1200"/>
              </w:tabs>
              <w:ind w:left="1166" w:hanging="567"/>
              <w:contextualSpacing/>
              <w:jc w:val="both"/>
            </w:pPr>
          </w:p>
          <w:p w14:paraId="7A46C78E" w14:textId="77777777" w:rsidR="00372773" w:rsidRDefault="00372773" w:rsidP="00372773">
            <w:pPr>
              <w:pStyle w:val="Prrafodelista"/>
              <w:ind w:left="0"/>
              <w:jc w:val="left"/>
              <w:rPr>
                <w:b/>
                <w:bCs/>
                <w:u w:val="single"/>
              </w:rPr>
            </w:pPr>
            <w:r w:rsidRPr="00372773">
              <w:rPr>
                <w:b/>
                <w:bCs/>
                <w:u w:val="single"/>
              </w:rPr>
              <w:t xml:space="preserve">Resultado </w:t>
            </w:r>
            <w:r>
              <w:rPr>
                <w:b/>
                <w:bCs/>
                <w:u w:val="single"/>
              </w:rPr>
              <w:t>fiscalización ambiental</w:t>
            </w:r>
            <w:r w:rsidR="004B18C2">
              <w:rPr>
                <w:b/>
                <w:bCs/>
                <w:u w:val="single"/>
              </w:rPr>
              <w:t xml:space="preserve"> y examen de información</w:t>
            </w:r>
          </w:p>
          <w:p w14:paraId="086287B4" w14:textId="77777777" w:rsidR="00372773" w:rsidRPr="00372773" w:rsidRDefault="00372773" w:rsidP="006E643D">
            <w:pPr>
              <w:pStyle w:val="Prrafodelista"/>
              <w:ind w:left="599"/>
              <w:jc w:val="left"/>
              <w:rPr>
                <w:u w:val="single"/>
              </w:rPr>
            </w:pPr>
          </w:p>
          <w:p w14:paraId="46FCB445" w14:textId="77777777" w:rsidR="00161285" w:rsidRDefault="005268C9" w:rsidP="00CF4170">
            <w:pPr>
              <w:pStyle w:val="Prrafodelista"/>
              <w:numPr>
                <w:ilvl w:val="0"/>
                <w:numId w:val="7"/>
              </w:numPr>
              <w:tabs>
                <w:tab w:val="left" w:pos="599"/>
                <w:tab w:val="left" w:pos="1168"/>
              </w:tabs>
              <w:ind w:left="599" w:hanging="599"/>
            </w:pPr>
            <w:r>
              <w:t>S</w:t>
            </w:r>
            <w:r w:rsidR="005718E8">
              <w:t>e constató que la unidad fiscalizable</w:t>
            </w:r>
            <w:r w:rsidR="001112D9">
              <w:t xml:space="preserve"> no estaba operativa, es decir, rec</w:t>
            </w:r>
            <w:r w:rsidR="000A44FF">
              <w:t>ibiendo</w:t>
            </w:r>
            <w:r w:rsidR="001112D9">
              <w:t xml:space="preserve"> </w:t>
            </w:r>
            <w:r w:rsidR="000A44FF">
              <w:t xml:space="preserve">mortalidad </w:t>
            </w:r>
            <w:r w:rsidR="0010714E">
              <w:t xml:space="preserve">de forma frecuente </w:t>
            </w:r>
            <w:r w:rsidR="001112D9">
              <w:t xml:space="preserve">desde centros de cultivo </w:t>
            </w:r>
            <w:r>
              <w:t>al momento de la actividad de inspección ambiental</w:t>
            </w:r>
            <w:r w:rsidR="00CF4170">
              <w:t>.</w:t>
            </w:r>
          </w:p>
          <w:p w14:paraId="679C9787" w14:textId="77777777" w:rsidR="00161285" w:rsidRDefault="00161285" w:rsidP="00161285">
            <w:pPr>
              <w:pStyle w:val="Prrafodelista"/>
              <w:tabs>
                <w:tab w:val="left" w:pos="599"/>
                <w:tab w:val="left" w:pos="1168"/>
              </w:tabs>
              <w:ind w:left="599"/>
            </w:pPr>
          </w:p>
          <w:p w14:paraId="7D6DF56C" w14:textId="77777777" w:rsidR="005718E8" w:rsidRDefault="00CF4170" w:rsidP="00CF4170">
            <w:pPr>
              <w:pStyle w:val="Prrafodelista"/>
              <w:numPr>
                <w:ilvl w:val="0"/>
                <w:numId w:val="7"/>
              </w:numPr>
              <w:tabs>
                <w:tab w:val="left" w:pos="599"/>
                <w:tab w:val="left" w:pos="1168"/>
              </w:tabs>
              <w:ind w:left="599" w:hanging="599"/>
            </w:pPr>
            <w:r>
              <w:t xml:space="preserve">En este mismo orden de ideas los </w:t>
            </w:r>
            <w:r w:rsidR="00161285">
              <w:t>últimos ingresos frecuentes</w:t>
            </w:r>
            <w:r>
              <w:t xml:space="preserve"> corresponden al mes de diciembre del 2019 y</w:t>
            </w:r>
            <w:r w:rsidR="00161285">
              <w:t>a que</w:t>
            </w:r>
            <w:r>
              <w:t xml:space="preserve"> durante el año 2020 solo se </w:t>
            </w:r>
            <w:r w:rsidR="00161285">
              <w:t xml:space="preserve">verifica el </w:t>
            </w:r>
            <w:r>
              <w:t xml:space="preserve">ingreso </w:t>
            </w:r>
            <w:r w:rsidR="00161285">
              <w:t>durante el día 10 de agosto de 2020 (Ver anexo 3, r</w:t>
            </w:r>
            <w:r w:rsidR="00161285" w:rsidRPr="00161285">
              <w:t>egistro ingreso silo TK Estación Castro</w:t>
            </w:r>
            <w:r w:rsidR="00161285">
              <w:t>).</w:t>
            </w:r>
          </w:p>
          <w:p w14:paraId="7E6D3933" w14:textId="77777777" w:rsidR="003B72D9" w:rsidRDefault="003B72D9" w:rsidP="003B72D9">
            <w:pPr>
              <w:pStyle w:val="Prrafodelista"/>
              <w:tabs>
                <w:tab w:val="left" w:pos="599"/>
                <w:tab w:val="left" w:pos="1168"/>
              </w:tabs>
              <w:ind w:left="599"/>
            </w:pPr>
          </w:p>
          <w:p w14:paraId="3F385B3B" w14:textId="77777777" w:rsidR="00695031" w:rsidRPr="0078556B" w:rsidRDefault="00161285" w:rsidP="00161285">
            <w:pPr>
              <w:pStyle w:val="Prrafodelista"/>
              <w:numPr>
                <w:ilvl w:val="0"/>
                <w:numId w:val="7"/>
              </w:numPr>
              <w:tabs>
                <w:tab w:val="left" w:pos="599"/>
                <w:tab w:val="left" w:pos="1168"/>
              </w:tabs>
              <w:ind w:left="599" w:hanging="599"/>
            </w:pPr>
            <w:r>
              <w:t xml:space="preserve">Se verificó que </w:t>
            </w:r>
            <w:r w:rsidR="0003145C" w:rsidRPr="0078556B">
              <w:t xml:space="preserve">los antecedentes solicitados </w:t>
            </w:r>
            <w:r w:rsidR="009E309C" w:rsidRPr="0078556B">
              <w:t xml:space="preserve">en el acta de inspección </w:t>
            </w:r>
            <w:r>
              <w:t xml:space="preserve">fueron </w:t>
            </w:r>
            <w:r w:rsidR="0078556B" w:rsidRPr="0078556B">
              <w:t>aport</w:t>
            </w:r>
            <w:r>
              <w:t xml:space="preserve">ados por Pesquera </w:t>
            </w:r>
            <w:proofErr w:type="spellStart"/>
            <w:r>
              <w:t>Pacific</w:t>
            </w:r>
            <w:proofErr w:type="spellEnd"/>
            <w:r>
              <w:t xml:space="preserve"> </w:t>
            </w:r>
            <w:proofErr w:type="spellStart"/>
            <w:r>
              <w:t>Star</w:t>
            </w:r>
            <w:proofErr w:type="spellEnd"/>
            <w:r>
              <w:t xml:space="preserve"> </w:t>
            </w:r>
            <w:r w:rsidRPr="0078556B">
              <w:t xml:space="preserve">S.A. </w:t>
            </w:r>
            <w:r>
              <w:t>en su totalidad de acuerdo a</w:t>
            </w:r>
            <w:r w:rsidR="0078556B" w:rsidRPr="0078556B">
              <w:t xml:space="preserve"> la documentación requerida por la SMA.</w:t>
            </w:r>
          </w:p>
          <w:p w14:paraId="7010AA17" w14:textId="77777777" w:rsidR="00A900D7" w:rsidRPr="0078556B" w:rsidRDefault="00A900D7" w:rsidP="00A900D7">
            <w:pPr>
              <w:pStyle w:val="Prrafodelista"/>
              <w:tabs>
                <w:tab w:val="left" w:pos="599"/>
                <w:tab w:val="left" w:pos="1168"/>
              </w:tabs>
              <w:ind w:left="599"/>
            </w:pPr>
          </w:p>
          <w:p w14:paraId="4A5A3562" w14:textId="77777777" w:rsidR="00D77A28" w:rsidRPr="0041003E" w:rsidRDefault="00421453" w:rsidP="00A5414C">
            <w:pPr>
              <w:pStyle w:val="Prrafodelista"/>
              <w:numPr>
                <w:ilvl w:val="0"/>
                <w:numId w:val="7"/>
              </w:numPr>
              <w:tabs>
                <w:tab w:val="left" w:pos="599"/>
                <w:tab w:val="left" w:pos="1168"/>
              </w:tabs>
              <w:ind w:left="599" w:hanging="599"/>
            </w:pPr>
            <w:r w:rsidRPr="0041003E">
              <w:lastRenderedPageBreak/>
              <w:t xml:space="preserve">Se </w:t>
            </w:r>
            <w:r w:rsidR="00161285">
              <w:t>corrobor</w:t>
            </w:r>
            <w:r w:rsidRPr="0041003E">
              <w:t xml:space="preserve">ó que el </w:t>
            </w:r>
            <w:r w:rsidR="002A1E4F">
              <w:t>Titular cuenta con los</w:t>
            </w:r>
            <w:r w:rsidR="00B009B9">
              <w:t xml:space="preserve"> </w:t>
            </w:r>
            <w:r w:rsidR="002A1E4F">
              <w:t xml:space="preserve">registros asociados a mediciones de </w:t>
            </w:r>
            <w:bookmarkStart w:id="149" w:name="_Hlk98493969"/>
            <w:r w:rsidR="00C905EC">
              <w:t>ácido</w:t>
            </w:r>
            <w:r w:rsidR="002A1E4F">
              <w:t xml:space="preserve"> </w:t>
            </w:r>
            <w:r w:rsidR="00191A69">
              <w:t>sulfhídrico</w:t>
            </w:r>
            <w:r w:rsidR="00307D72">
              <w:t>, guías de despacho de residuos y documentación que da</w:t>
            </w:r>
            <w:r w:rsidR="00B80B7B">
              <w:t>n</w:t>
            </w:r>
            <w:r w:rsidR="00307D72">
              <w:t xml:space="preserve"> cuenta de las mantenciones efectuadas </w:t>
            </w:r>
            <w:r w:rsidR="00353040">
              <w:t>a la unidad fiscalizable.</w:t>
            </w:r>
          </w:p>
          <w:bookmarkEnd w:id="149"/>
          <w:p w14:paraId="01BEC25A" w14:textId="77777777" w:rsidR="00D50A94" w:rsidRPr="00A8174F" w:rsidRDefault="00D50A94" w:rsidP="007E54EC">
            <w:pPr>
              <w:pStyle w:val="Prrafodelista"/>
              <w:tabs>
                <w:tab w:val="left" w:pos="599"/>
                <w:tab w:val="left" w:pos="1168"/>
              </w:tabs>
              <w:ind w:left="599"/>
            </w:pPr>
          </w:p>
        </w:tc>
      </w:tr>
    </w:tbl>
    <w:p w14:paraId="49B14068" w14:textId="77777777" w:rsidR="00BA77DE" w:rsidRPr="00F32727" w:rsidRDefault="00BA77DE">
      <w:pPr>
        <w:rPr>
          <w:rFonts w:ascii="Calibri" w:eastAsia="Calibri" w:hAnsi="Calibri" w:cs="Calibri"/>
          <w:sz w:val="20"/>
          <w:szCs w:val="20"/>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14:paraId="26C2A866" w14:textId="77777777"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00B8EA" w14:textId="77777777"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42470" w:rsidRPr="00D42470" w14:paraId="78D4FA42" w14:textId="77777777"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4C31E29" w14:textId="77777777" w:rsidR="00D42470" w:rsidRPr="00D42470" w:rsidRDefault="009B1372"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4598C47B" wp14:editId="10B66AD8">
                      <wp:simplePos x="0" y="0"/>
                      <wp:positionH relativeFrom="column">
                        <wp:posOffset>2859405</wp:posOffset>
                      </wp:positionH>
                      <wp:positionV relativeFrom="paragraph">
                        <wp:posOffset>421640</wp:posOffset>
                      </wp:positionV>
                      <wp:extent cx="762000" cy="698500"/>
                      <wp:effectExtent l="38100" t="0" r="19050" b="63500"/>
                      <wp:wrapNone/>
                      <wp:docPr id="26" name="Conector recto de flecha 26"/>
                      <wp:cNvGraphicFramePr/>
                      <a:graphic xmlns:a="http://schemas.openxmlformats.org/drawingml/2006/main">
                        <a:graphicData uri="http://schemas.microsoft.com/office/word/2010/wordprocessingShape">
                          <wps:wsp>
                            <wps:cNvCnPr/>
                            <wps:spPr>
                              <a:xfrm flipH="1">
                                <a:off x="0" y="0"/>
                                <a:ext cx="762000" cy="698500"/>
                              </a:xfrm>
                              <a:prstGeom prst="straightConnector1">
                                <a:avLst/>
                              </a:prstGeom>
                              <a:ln w="12700">
                                <a:solidFill>
                                  <a:srgbClr val="FF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4039B2" id="Conector recto de flecha 26" o:spid="_x0000_s1026" type="#_x0000_t32" style="position:absolute;margin-left:225.15pt;margin-top:33.2pt;width:60pt;height: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" strokecolor="#ff9" strokeweight="1pt">
                      <v:stroke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412D90DF" wp14:editId="0C1BA1E4">
                      <wp:simplePos x="0" y="0"/>
                      <wp:positionH relativeFrom="column">
                        <wp:posOffset>1181735</wp:posOffset>
                      </wp:positionH>
                      <wp:positionV relativeFrom="paragraph">
                        <wp:posOffset>1715770</wp:posOffset>
                      </wp:positionV>
                      <wp:extent cx="914400" cy="914400"/>
                      <wp:effectExtent l="0" t="0" r="76200" b="57150"/>
                      <wp:wrapNone/>
                      <wp:docPr id="25" name="Conector recto de flecha 25"/>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w="12700">
                                <a:solidFill>
                                  <a:srgbClr val="FF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3B5A60" id="Conector recto de flecha 25" o:spid="_x0000_s1026" type="#_x0000_t32" style="position:absolute;margin-left:93.05pt;margin-top:135.1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" strokecolor="#ff9" strokeweight="1pt">
                      <v:stroke endarrow="block" joinstyle="miter"/>
                    </v:shape>
                  </w:pict>
                </mc:Fallback>
              </mc:AlternateContent>
            </w:r>
            <w:r w:rsidR="002A5254" w:rsidRPr="002A5254">
              <w:rPr>
                <w:rFonts w:ascii="Calibri" w:eastAsia="Times New Roman" w:hAnsi="Calibri" w:cs="Times New Roman"/>
                <w:noProof/>
                <w:color w:val="000000"/>
                <w:sz w:val="20"/>
                <w:szCs w:val="20"/>
                <w:lang w:eastAsia="es-CL"/>
              </w:rPr>
              <w:drawing>
                <wp:inline distT="0" distB="0" distL="0" distR="0" wp14:anchorId="1B1E6A5E" wp14:editId="78E35703">
                  <wp:extent cx="3240000" cy="432000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C68BADA" w14:textId="77777777" w:rsidR="00D42470" w:rsidRPr="00D42470" w:rsidRDefault="004E7B64" w:rsidP="00D42470">
            <w:pPr>
              <w:spacing w:after="0" w:line="240" w:lineRule="auto"/>
              <w:jc w:val="center"/>
              <w:rPr>
                <w:rFonts w:ascii="Calibri" w:eastAsia="Times New Roman" w:hAnsi="Calibri" w:cs="Times New Roman"/>
                <w:color w:val="000000"/>
                <w:sz w:val="20"/>
                <w:szCs w:val="20"/>
                <w:lang w:eastAsia="es-C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E7B6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448DF724" wp14:editId="154EED08">
                  <wp:extent cx="3841200" cy="28800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tc>
      </w:tr>
      <w:tr w:rsidR="00D42470" w:rsidRPr="00D42470" w14:paraId="15E4E86A"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D91B79B" w14:textId="77777777"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50" w:name="_Toc353998127"/>
            <w:bookmarkStart w:id="151" w:name="_Toc353998200"/>
            <w:bookmarkStart w:id="152" w:name="_Toc382383551"/>
            <w:bookmarkStart w:id="153" w:name="_Toc382472373"/>
            <w:bookmarkStart w:id="154" w:name="_Toc390184283"/>
            <w:bookmarkStart w:id="155" w:name="_Toc390360014"/>
            <w:bookmarkStart w:id="156" w:name="_Toc390777035"/>
            <w:bookmarkStart w:id="157" w:name="_Toc447875246"/>
            <w:bookmarkStart w:id="158" w:name="_Toc448926736"/>
            <w:bookmarkStart w:id="159" w:name="_Toc448926925"/>
            <w:bookmarkStart w:id="160" w:name="_Toc448927013"/>
            <w:bookmarkStart w:id="161" w:name="_Toc448928076"/>
            <w:bookmarkStart w:id="162" w:name="_Toc449085424"/>
            <w:bookmarkStart w:id="163" w:name="_Toc449105982"/>
            <w:bookmarkStart w:id="164" w:name="_Toc449106098"/>
            <w:bookmarkStart w:id="165" w:name="_Toc82012569"/>
            <w:bookmarkStart w:id="166" w:name="_Toc82013361"/>
            <w:bookmarkStart w:id="167" w:name="_Toc82014097"/>
            <w:bookmarkStart w:id="168" w:name="_Toc84324793"/>
            <w:bookmarkStart w:id="169" w:name="_Toc90462697"/>
            <w:bookmarkStart w:id="170" w:name="_Toc90633141"/>
            <w:bookmarkStart w:id="171" w:name="_Toc98145811"/>
            <w:bookmarkStart w:id="172" w:name="_Toc98253870"/>
            <w:bookmarkStart w:id="173" w:name="_Toc98254869"/>
            <w:r w:rsidRPr="00D42470">
              <w:rPr>
                <w:rFonts w:ascii="Calibri" w:eastAsia="Calibri" w:hAnsi="Calibri" w:cs="Calibri"/>
                <w:b/>
                <w:sz w:val="18"/>
                <w:szCs w:val="20"/>
              </w:rPr>
              <w:t xml:space="preserve">Fotografía </w:t>
            </w:r>
            <w:r w:rsidR="00492D9E">
              <w:rPr>
                <w:rFonts w:ascii="Calibri" w:eastAsia="Calibri" w:hAnsi="Calibri" w:cs="Calibri"/>
                <w:b/>
                <w:sz w:val="18"/>
                <w:szCs w:val="20"/>
              </w:rPr>
              <w:t>1</w:t>
            </w:r>
            <w:r w:rsidRPr="00D42470">
              <w:rPr>
                <w:rFonts w:ascii="Calibri" w:eastAsia="Calibri" w:hAnsi="Calibri" w:cs="Calibri"/>
                <w:b/>
                <w:sz w:val="18"/>
                <w:szCs w:val="20"/>
              </w:rPr>
              <w: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3D7212" w14:textId="77777777" w:rsidR="00D42470" w:rsidRPr="00EE58BD" w:rsidRDefault="00D42470" w:rsidP="00D42470">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 xml:space="preserve">Fecha: </w:t>
            </w:r>
            <w:r w:rsidR="000B4F58">
              <w:rPr>
                <w:rFonts w:ascii="Calibri" w:eastAsia="Times New Roman" w:hAnsi="Calibri" w:cs="Times New Roman"/>
                <w:b/>
                <w:bCs/>
                <w:color w:val="000000"/>
                <w:sz w:val="18"/>
                <w:szCs w:val="18"/>
                <w:lang w:eastAsia="es-CL"/>
              </w:rPr>
              <w:t>11</w:t>
            </w:r>
            <w:r w:rsidR="00EE58BD" w:rsidRPr="00EE58BD">
              <w:rPr>
                <w:rFonts w:ascii="Calibri" w:eastAsia="Times New Roman" w:hAnsi="Calibri" w:cs="Times New Roman"/>
                <w:b/>
                <w:bCs/>
                <w:color w:val="000000"/>
                <w:sz w:val="18"/>
                <w:szCs w:val="18"/>
                <w:lang w:eastAsia="es-CL"/>
              </w:rPr>
              <w:t>-</w:t>
            </w:r>
            <w:r w:rsidR="000B4F58">
              <w:rPr>
                <w:rFonts w:ascii="Calibri" w:eastAsia="Times New Roman" w:hAnsi="Calibri" w:cs="Times New Roman"/>
                <w:b/>
                <w:bCs/>
                <w:color w:val="000000"/>
                <w:sz w:val="18"/>
                <w:szCs w:val="18"/>
                <w:lang w:eastAsia="es-CL"/>
              </w:rPr>
              <w:t>09</w:t>
            </w:r>
            <w:r w:rsidR="00EE58BD" w:rsidRPr="00EE58BD">
              <w:rPr>
                <w:rFonts w:ascii="Calibri" w:eastAsia="Times New Roman" w:hAnsi="Calibri" w:cs="Times New Roman"/>
                <w:b/>
                <w:bCs/>
                <w:color w:val="000000"/>
                <w:sz w:val="18"/>
                <w:szCs w:val="18"/>
                <w:lang w:eastAsia="es-CL"/>
              </w:rPr>
              <w:t>-202</w:t>
            </w:r>
            <w:r w:rsidR="000B4F58">
              <w:rPr>
                <w:rFonts w:ascii="Calibri" w:eastAsia="Times New Roman" w:hAnsi="Calibri" w:cs="Times New Roman"/>
                <w:b/>
                <w:bCs/>
                <w:color w:val="000000"/>
                <w:sz w:val="18"/>
                <w:szCs w:val="18"/>
                <w:lang w:eastAsia="es-CL"/>
              </w:rPr>
              <w:t>0</w:t>
            </w:r>
          </w:p>
        </w:tc>
        <w:tc>
          <w:tcPr>
            <w:tcW w:w="1341" w:type="pct"/>
            <w:tcBorders>
              <w:top w:val="single" w:sz="4" w:space="0" w:color="auto"/>
              <w:left w:val="nil"/>
              <w:bottom w:val="single" w:sz="4" w:space="0" w:color="auto"/>
              <w:right w:val="nil"/>
            </w:tcBorders>
            <w:shd w:val="clear" w:color="auto" w:fill="auto"/>
            <w:noWrap/>
            <w:vAlign w:val="center"/>
            <w:hideMark/>
          </w:tcPr>
          <w:p w14:paraId="224E28A8" w14:textId="77777777" w:rsidR="00D42470" w:rsidRPr="00D42470" w:rsidRDefault="00D42470" w:rsidP="00D42470">
            <w:pPr>
              <w:spacing w:after="0" w:line="240" w:lineRule="auto"/>
              <w:contextualSpacing/>
              <w:outlineLvl w:val="1"/>
              <w:rPr>
                <w:rFonts w:ascii="Calibri" w:eastAsia="Calibri" w:hAnsi="Calibri" w:cs="Calibri"/>
                <w:b/>
                <w:sz w:val="18"/>
                <w:szCs w:val="20"/>
              </w:rPr>
            </w:pPr>
            <w:bookmarkStart w:id="174" w:name="_Toc353998128"/>
            <w:bookmarkStart w:id="175" w:name="_Toc353998201"/>
            <w:bookmarkStart w:id="176" w:name="_Toc382383552"/>
            <w:bookmarkStart w:id="177" w:name="_Toc382472374"/>
            <w:bookmarkStart w:id="178" w:name="_Toc390184284"/>
            <w:bookmarkStart w:id="179" w:name="_Toc390360015"/>
            <w:bookmarkStart w:id="180" w:name="_Toc390777036"/>
            <w:bookmarkStart w:id="181" w:name="_Toc447875247"/>
            <w:bookmarkStart w:id="182" w:name="_Toc448926737"/>
            <w:bookmarkStart w:id="183" w:name="_Toc448926926"/>
            <w:bookmarkStart w:id="184" w:name="_Toc448927014"/>
            <w:bookmarkStart w:id="185" w:name="_Toc448928077"/>
            <w:bookmarkStart w:id="186" w:name="_Toc449085425"/>
            <w:bookmarkStart w:id="187" w:name="_Toc449105983"/>
            <w:bookmarkStart w:id="188" w:name="_Toc449106099"/>
            <w:bookmarkStart w:id="189" w:name="_Toc82012570"/>
            <w:bookmarkStart w:id="190" w:name="_Toc82013362"/>
            <w:bookmarkStart w:id="191" w:name="_Toc82014098"/>
            <w:bookmarkStart w:id="192" w:name="_Toc84324794"/>
            <w:bookmarkStart w:id="193" w:name="_Toc90462698"/>
            <w:bookmarkStart w:id="194" w:name="_Toc90633142"/>
            <w:bookmarkStart w:id="195" w:name="_Toc98145812"/>
            <w:bookmarkStart w:id="196" w:name="_Toc98253871"/>
            <w:bookmarkStart w:id="197" w:name="_Toc98254870"/>
            <w:r w:rsidRPr="00D42470">
              <w:rPr>
                <w:rFonts w:ascii="Calibri" w:eastAsia="Calibri" w:hAnsi="Calibri" w:cs="Calibri"/>
                <w:b/>
                <w:sz w:val="18"/>
                <w:szCs w:val="20"/>
              </w:rPr>
              <w:t xml:space="preserve">Fotografía </w:t>
            </w:r>
            <w:r w:rsidR="00492D9E">
              <w:rPr>
                <w:rFonts w:ascii="Calibri" w:eastAsia="Calibri" w:hAnsi="Calibri" w:cs="Calibri"/>
                <w:b/>
                <w:sz w:val="18"/>
                <w:szCs w:val="20"/>
              </w:rPr>
              <w:t>2.</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7A8249"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0B4F58">
              <w:rPr>
                <w:rFonts w:ascii="Calibri" w:eastAsia="Times New Roman" w:hAnsi="Calibri" w:cs="Times New Roman"/>
                <w:b/>
                <w:color w:val="000000"/>
                <w:sz w:val="18"/>
                <w:szCs w:val="18"/>
                <w:lang w:eastAsia="es-CL"/>
              </w:rPr>
              <w:t>11</w:t>
            </w:r>
            <w:r w:rsidR="00EE58BD" w:rsidRPr="00EE58BD">
              <w:rPr>
                <w:rFonts w:ascii="Calibri" w:eastAsia="Times New Roman" w:hAnsi="Calibri" w:cs="Times New Roman"/>
                <w:b/>
                <w:bCs/>
                <w:color w:val="000000"/>
                <w:sz w:val="18"/>
                <w:szCs w:val="18"/>
                <w:lang w:eastAsia="es-CL"/>
              </w:rPr>
              <w:t>-</w:t>
            </w:r>
            <w:r w:rsidR="000B4F58">
              <w:rPr>
                <w:rFonts w:ascii="Calibri" w:eastAsia="Times New Roman" w:hAnsi="Calibri" w:cs="Times New Roman"/>
                <w:b/>
                <w:bCs/>
                <w:color w:val="000000"/>
                <w:sz w:val="18"/>
                <w:szCs w:val="18"/>
                <w:lang w:eastAsia="es-CL"/>
              </w:rPr>
              <w:t>09</w:t>
            </w:r>
            <w:r w:rsidR="00EE58BD" w:rsidRPr="00EE58BD">
              <w:rPr>
                <w:rFonts w:ascii="Calibri" w:eastAsia="Times New Roman" w:hAnsi="Calibri" w:cs="Times New Roman"/>
                <w:b/>
                <w:bCs/>
                <w:color w:val="000000"/>
                <w:sz w:val="18"/>
                <w:szCs w:val="18"/>
                <w:lang w:eastAsia="es-CL"/>
              </w:rPr>
              <w:t>-202</w:t>
            </w:r>
            <w:r w:rsidR="000B4F58">
              <w:rPr>
                <w:rFonts w:ascii="Calibri" w:eastAsia="Times New Roman" w:hAnsi="Calibri" w:cs="Times New Roman"/>
                <w:b/>
                <w:bCs/>
                <w:color w:val="000000"/>
                <w:sz w:val="18"/>
                <w:szCs w:val="18"/>
                <w:lang w:eastAsia="es-CL"/>
              </w:rPr>
              <w:t>0</w:t>
            </w:r>
          </w:p>
        </w:tc>
      </w:tr>
      <w:tr w:rsidR="00D42470" w:rsidRPr="00D42470" w14:paraId="48B155C4" w14:textId="77777777" w:rsidTr="00A77D4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9B4DF56" w14:textId="77777777" w:rsidR="00D42470" w:rsidRPr="003D4F1E" w:rsidRDefault="00D42470" w:rsidP="005C1733">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91805">
              <w:rPr>
                <w:rFonts w:ascii="Calibri" w:eastAsia="Times New Roman" w:hAnsi="Calibri" w:cs="Times New Roman"/>
                <w:color w:val="000000"/>
                <w:sz w:val="18"/>
                <w:szCs w:val="18"/>
                <w:lang w:eastAsia="es-CL"/>
              </w:rPr>
              <w:t>Se observa sector de descarga mediante llaves que, previa impulsión a través de una bomba, mediante una tubería llevan el ensilaje hacia el sector de acopio.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AE89BE3" w14:textId="77777777" w:rsidR="00D42470" w:rsidRPr="003D4F1E" w:rsidRDefault="00D42470" w:rsidP="00D67CC1">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C91805">
              <w:rPr>
                <w:rFonts w:ascii="Calibri" w:eastAsia="Times New Roman" w:hAnsi="Calibri" w:cs="Times New Roman"/>
                <w:b/>
                <w:color w:val="000000"/>
                <w:sz w:val="18"/>
                <w:szCs w:val="18"/>
                <w:lang w:eastAsia="es-CL"/>
              </w:rPr>
              <w:t xml:space="preserve"> </w:t>
            </w:r>
            <w:r w:rsidR="00C91805" w:rsidRPr="00C91805">
              <w:rPr>
                <w:rFonts w:ascii="Calibri" w:eastAsia="Times New Roman" w:hAnsi="Calibri" w:cs="Times New Roman"/>
                <w:bCs/>
                <w:color w:val="000000"/>
                <w:sz w:val="18"/>
                <w:szCs w:val="18"/>
                <w:lang w:eastAsia="es-CL"/>
              </w:rPr>
              <w:t>Sector de bomba de impulsión de ensilaje hacia silo de almacenamiento.</w:t>
            </w:r>
          </w:p>
        </w:tc>
      </w:tr>
      <w:tr w:rsidR="00D42470" w:rsidRPr="00D42470" w14:paraId="0F91A583" w14:textId="77777777" w:rsidTr="00A77D4E">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4153F" w14:textId="77777777" w:rsidR="00D42470" w:rsidRPr="00D42470" w:rsidRDefault="004E7B64" w:rsidP="00D42470">
            <w:pPr>
              <w:spacing w:after="0" w:line="240" w:lineRule="auto"/>
              <w:jc w:val="center"/>
              <w:rPr>
                <w:rFonts w:ascii="Calibri" w:eastAsia="Times New Roman" w:hAnsi="Calibri" w:cs="Times New Roman"/>
                <w:color w:val="000000"/>
                <w:sz w:val="20"/>
                <w:szCs w:val="20"/>
                <w:lang w:eastAsia="es-CL"/>
              </w:rPr>
            </w:pPr>
            <w:r w:rsidRPr="004E7B64">
              <w:rPr>
                <w:rFonts w:ascii="Calibri" w:eastAsia="Times New Roman" w:hAnsi="Calibri" w:cs="Times New Roman"/>
                <w:noProof/>
                <w:color w:val="000000"/>
                <w:sz w:val="20"/>
                <w:szCs w:val="20"/>
                <w:lang w:eastAsia="es-CL"/>
              </w:rPr>
              <w:lastRenderedPageBreak/>
              <w:drawing>
                <wp:inline distT="0" distB="0" distL="0" distR="0" wp14:anchorId="0FE8144A" wp14:editId="555F2031">
                  <wp:extent cx="3240000" cy="4320000"/>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FF1F2" w14:textId="77777777" w:rsidR="00D42470" w:rsidRPr="00D42470" w:rsidRDefault="002A5254" w:rsidP="00D42470">
            <w:pPr>
              <w:spacing w:after="0" w:line="240" w:lineRule="auto"/>
              <w:jc w:val="center"/>
              <w:rPr>
                <w:rFonts w:ascii="Calibri" w:eastAsia="Times New Roman" w:hAnsi="Calibri" w:cs="Times New Roman"/>
                <w:color w:val="000000"/>
                <w:sz w:val="20"/>
                <w:szCs w:val="20"/>
                <w:lang w:eastAsia="es-CL"/>
              </w:rPr>
            </w:pPr>
            <w:r w:rsidRPr="003F40D5">
              <w:rPr>
                <w:rFonts w:ascii="Calibri" w:eastAsia="Times New Roman" w:hAnsi="Calibri" w:cs="Times New Roman"/>
                <w:noProof/>
                <w:color w:val="000000"/>
                <w:sz w:val="20"/>
                <w:szCs w:val="20"/>
                <w:lang w:eastAsia="es-CL"/>
              </w:rPr>
              <w:drawing>
                <wp:inline distT="0" distB="0" distL="0" distR="0" wp14:anchorId="3D62D251" wp14:editId="132B3117">
                  <wp:extent cx="3240000" cy="432000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tc>
      </w:tr>
      <w:tr w:rsidR="00D42470" w:rsidRPr="00D42470" w14:paraId="04D47A3C" w14:textId="77777777" w:rsidTr="00A77D4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18748D6" w14:textId="77777777"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98" w:name="_Toc353998129"/>
            <w:bookmarkStart w:id="199" w:name="_Toc353998202"/>
            <w:bookmarkStart w:id="200" w:name="_Toc382383553"/>
            <w:bookmarkStart w:id="201" w:name="_Toc382472375"/>
            <w:bookmarkStart w:id="202" w:name="_Toc390184285"/>
            <w:bookmarkStart w:id="203" w:name="_Toc390360016"/>
            <w:bookmarkStart w:id="204" w:name="_Toc390777037"/>
            <w:bookmarkStart w:id="205" w:name="_Toc447875248"/>
            <w:bookmarkStart w:id="206" w:name="_Toc448926738"/>
            <w:bookmarkStart w:id="207" w:name="_Toc448926927"/>
            <w:bookmarkStart w:id="208" w:name="_Toc448927015"/>
            <w:bookmarkStart w:id="209" w:name="_Toc448928078"/>
            <w:bookmarkStart w:id="210" w:name="_Toc449085426"/>
            <w:bookmarkStart w:id="211" w:name="_Toc449105984"/>
            <w:bookmarkStart w:id="212" w:name="_Toc449106100"/>
            <w:bookmarkStart w:id="213" w:name="_Toc82012571"/>
            <w:bookmarkStart w:id="214" w:name="_Toc82013363"/>
            <w:bookmarkStart w:id="215" w:name="_Toc82014099"/>
            <w:bookmarkStart w:id="216" w:name="_Toc84324795"/>
            <w:bookmarkStart w:id="217" w:name="_Toc90462699"/>
            <w:bookmarkStart w:id="218" w:name="_Toc90633143"/>
            <w:bookmarkStart w:id="219" w:name="_Toc98145813"/>
            <w:bookmarkStart w:id="220" w:name="_Toc98253872"/>
            <w:bookmarkStart w:id="221" w:name="_Toc98254871"/>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3</w:t>
            </w:r>
            <w:r w:rsidRPr="00D42470">
              <w:rPr>
                <w:rFonts w:ascii="Calibri" w:eastAsia="Calibri" w:hAnsi="Calibri" w:cs="Calibri"/>
                <w:b/>
                <w:sz w:val="18"/>
                <w:szCs w:val="20"/>
              </w:rPr>
              <w:t>.</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22711"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EE58BD">
              <w:rPr>
                <w:rFonts w:ascii="Calibri" w:eastAsia="Times New Roman" w:hAnsi="Calibri" w:cs="Times New Roman"/>
                <w:b/>
                <w:color w:val="000000"/>
                <w:sz w:val="18"/>
                <w:szCs w:val="18"/>
                <w:lang w:eastAsia="es-CL"/>
              </w:rPr>
              <w:t xml:space="preserve"> </w:t>
            </w:r>
            <w:r w:rsidR="00613C41">
              <w:rPr>
                <w:rFonts w:ascii="Calibri" w:eastAsia="Times New Roman" w:hAnsi="Calibri" w:cs="Times New Roman"/>
                <w:b/>
                <w:color w:val="000000"/>
                <w:sz w:val="18"/>
                <w:szCs w:val="18"/>
                <w:lang w:eastAsia="es-CL"/>
              </w:rPr>
              <w:t>11</w:t>
            </w:r>
            <w:r w:rsidR="00EE58BD" w:rsidRPr="00EE58BD">
              <w:rPr>
                <w:rFonts w:ascii="Calibri" w:eastAsia="Times New Roman" w:hAnsi="Calibri" w:cs="Times New Roman"/>
                <w:b/>
                <w:bCs/>
                <w:color w:val="000000"/>
                <w:sz w:val="18"/>
                <w:szCs w:val="18"/>
                <w:lang w:eastAsia="es-CL"/>
              </w:rPr>
              <w:t>-</w:t>
            </w:r>
            <w:r w:rsidR="00613C41">
              <w:rPr>
                <w:rFonts w:ascii="Calibri" w:eastAsia="Times New Roman" w:hAnsi="Calibri" w:cs="Times New Roman"/>
                <w:b/>
                <w:bCs/>
                <w:color w:val="000000"/>
                <w:sz w:val="18"/>
                <w:szCs w:val="18"/>
                <w:lang w:eastAsia="es-CL"/>
              </w:rPr>
              <w:t>09</w:t>
            </w:r>
            <w:r w:rsidR="00EE58BD" w:rsidRPr="00EE58BD">
              <w:rPr>
                <w:rFonts w:ascii="Calibri" w:eastAsia="Times New Roman" w:hAnsi="Calibri" w:cs="Times New Roman"/>
                <w:b/>
                <w:bCs/>
                <w:color w:val="000000"/>
                <w:sz w:val="18"/>
                <w:szCs w:val="18"/>
                <w:lang w:eastAsia="es-CL"/>
              </w:rPr>
              <w:t>-202</w:t>
            </w:r>
            <w:r w:rsidR="00613C41">
              <w:rPr>
                <w:rFonts w:ascii="Calibri" w:eastAsia="Times New Roman" w:hAnsi="Calibri" w:cs="Times New Roman"/>
                <w:b/>
                <w:bCs/>
                <w:color w:val="000000"/>
                <w:sz w:val="18"/>
                <w:szCs w:val="18"/>
                <w:lang w:eastAsia="es-CL"/>
              </w:rPr>
              <w:t>0</w:t>
            </w:r>
          </w:p>
        </w:tc>
        <w:tc>
          <w:tcPr>
            <w:tcW w:w="1341" w:type="pct"/>
            <w:tcBorders>
              <w:top w:val="single" w:sz="4" w:space="0" w:color="auto"/>
              <w:left w:val="nil"/>
              <w:bottom w:val="single" w:sz="4" w:space="0" w:color="auto"/>
              <w:right w:val="nil"/>
            </w:tcBorders>
            <w:shd w:val="clear" w:color="auto" w:fill="auto"/>
            <w:noWrap/>
            <w:vAlign w:val="center"/>
            <w:hideMark/>
          </w:tcPr>
          <w:p w14:paraId="53A16B2D" w14:textId="77777777" w:rsidR="00D42470" w:rsidRPr="00D42470" w:rsidRDefault="00D42470" w:rsidP="00D42470">
            <w:pPr>
              <w:spacing w:after="0" w:line="240" w:lineRule="auto"/>
              <w:contextualSpacing/>
              <w:outlineLvl w:val="1"/>
              <w:rPr>
                <w:rFonts w:ascii="Calibri" w:eastAsia="Calibri" w:hAnsi="Calibri" w:cs="Calibri"/>
                <w:b/>
                <w:sz w:val="18"/>
                <w:szCs w:val="20"/>
              </w:rPr>
            </w:pPr>
            <w:bookmarkStart w:id="222" w:name="_Toc353998130"/>
            <w:bookmarkStart w:id="223" w:name="_Toc353998203"/>
            <w:bookmarkStart w:id="224" w:name="_Toc382383554"/>
            <w:bookmarkStart w:id="225" w:name="_Toc382472376"/>
            <w:bookmarkStart w:id="226" w:name="_Toc390184286"/>
            <w:bookmarkStart w:id="227" w:name="_Toc390360017"/>
            <w:bookmarkStart w:id="228" w:name="_Toc390777038"/>
            <w:bookmarkStart w:id="229" w:name="_Toc447875249"/>
            <w:bookmarkStart w:id="230" w:name="_Toc448926739"/>
            <w:bookmarkStart w:id="231" w:name="_Toc448926928"/>
            <w:bookmarkStart w:id="232" w:name="_Toc448927016"/>
            <w:bookmarkStart w:id="233" w:name="_Toc448928079"/>
            <w:bookmarkStart w:id="234" w:name="_Toc449085427"/>
            <w:bookmarkStart w:id="235" w:name="_Toc449105985"/>
            <w:bookmarkStart w:id="236" w:name="_Toc449106101"/>
            <w:bookmarkStart w:id="237" w:name="_Toc82012572"/>
            <w:bookmarkStart w:id="238" w:name="_Toc82013364"/>
            <w:bookmarkStart w:id="239" w:name="_Toc82014100"/>
            <w:bookmarkStart w:id="240" w:name="_Toc84324796"/>
            <w:bookmarkStart w:id="241" w:name="_Toc90462700"/>
            <w:bookmarkStart w:id="242" w:name="_Toc90633144"/>
            <w:bookmarkStart w:id="243" w:name="_Toc98145814"/>
            <w:bookmarkStart w:id="244" w:name="_Toc98253873"/>
            <w:bookmarkStart w:id="245" w:name="_Toc98254872"/>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4</w:t>
            </w:r>
            <w:r w:rsidRPr="00D42470">
              <w:rPr>
                <w:rFonts w:ascii="Calibri" w:eastAsia="Calibri" w:hAnsi="Calibri" w:cs="Calibri"/>
                <w:b/>
                <w:sz w:val="18"/>
                <w:szCs w:val="20"/>
              </w:rPr>
              <w:t>.</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99796F"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13C41">
              <w:rPr>
                <w:rFonts w:ascii="Calibri" w:eastAsia="Times New Roman" w:hAnsi="Calibri" w:cs="Times New Roman"/>
                <w:b/>
                <w:color w:val="000000"/>
                <w:sz w:val="18"/>
                <w:szCs w:val="18"/>
                <w:lang w:eastAsia="es-CL"/>
              </w:rPr>
              <w:t>11</w:t>
            </w:r>
            <w:r w:rsidR="00EE58BD" w:rsidRPr="00EE58BD">
              <w:rPr>
                <w:rFonts w:ascii="Calibri" w:eastAsia="Times New Roman" w:hAnsi="Calibri" w:cs="Times New Roman"/>
                <w:b/>
                <w:bCs/>
                <w:color w:val="000000"/>
                <w:sz w:val="18"/>
                <w:szCs w:val="18"/>
                <w:lang w:eastAsia="es-CL"/>
              </w:rPr>
              <w:t>-</w:t>
            </w:r>
            <w:r w:rsidR="00613C41">
              <w:rPr>
                <w:rFonts w:ascii="Calibri" w:eastAsia="Times New Roman" w:hAnsi="Calibri" w:cs="Times New Roman"/>
                <w:b/>
                <w:bCs/>
                <w:color w:val="000000"/>
                <w:sz w:val="18"/>
                <w:szCs w:val="18"/>
                <w:lang w:eastAsia="es-CL"/>
              </w:rPr>
              <w:t>09</w:t>
            </w:r>
            <w:r w:rsidR="00EE58BD" w:rsidRPr="00EE58BD">
              <w:rPr>
                <w:rFonts w:ascii="Calibri" w:eastAsia="Times New Roman" w:hAnsi="Calibri" w:cs="Times New Roman"/>
                <w:b/>
                <w:bCs/>
                <w:color w:val="000000"/>
                <w:sz w:val="18"/>
                <w:szCs w:val="18"/>
                <w:lang w:eastAsia="es-CL"/>
              </w:rPr>
              <w:t>-202</w:t>
            </w:r>
            <w:r w:rsidR="00613C41">
              <w:rPr>
                <w:rFonts w:ascii="Calibri" w:eastAsia="Times New Roman" w:hAnsi="Calibri" w:cs="Times New Roman"/>
                <w:b/>
                <w:bCs/>
                <w:color w:val="000000"/>
                <w:sz w:val="18"/>
                <w:szCs w:val="18"/>
                <w:lang w:eastAsia="es-CL"/>
              </w:rPr>
              <w:t>0</w:t>
            </w:r>
          </w:p>
        </w:tc>
      </w:tr>
      <w:tr w:rsidR="00D42470" w:rsidRPr="00D42470" w14:paraId="336C29F5" w14:textId="77777777" w:rsidTr="0031512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661FA47" w14:textId="77777777" w:rsidR="005C4CF0" w:rsidRPr="00D42470" w:rsidRDefault="00D42470" w:rsidP="005C4CF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33224C">
              <w:rPr>
                <w:rFonts w:ascii="Calibri" w:eastAsia="Times New Roman" w:hAnsi="Calibri" w:cs="Times New Roman"/>
                <w:b/>
                <w:color w:val="000000"/>
                <w:sz w:val="18"/>
                <w:szCs w:val="18"/>
                <w:lang w:eastAsia="es-CL"/>
              </w:rPr>
              <w:t xml:space="preserve"> </w:t>
            </w:r>
            <w:r w:rsidR="0033224C" w:rsidRPr="0033224C">
              <w:rPr>
                <w:rFonts w:ascii="Calibri" w:eastAsia="Times New Roman" w:hAnsi="Calibri" w:cs="Times New Roman"/>
                <w:bCs/>
                <w:color w:val="000000"/>
                <w:sz w:val="18"/>
                <w:szCs w:val="18"/>
                <w:lang w:eastAsia="es-CL"/>
              </w:rPr>
              <w:t>Bomba impulsora de ensilaje hacia silo de acopio.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7CB759F" w14:textId="77777777" w:rsidR="00D42470" w:rsidRPr="00D42470" w:rsidRDefault="00D42470" w:rsidP="00177228">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EF4DF1">
              <w:rPr>
                <w:rFonts w:ascii="Calibri" w:eastAsia="Times New Roman" w:hAnsi="Calibri" w:cs="Times New Roman"/>
                <w:b/>
                <w:color w:val="000000"/>
                <w:sz w:val="18"/>
                <w:szCs w:val="18"/>
                <w:lang w:eastAsia="es-CL"/>
              </w:rPr>
              <w:t xml:space="preserve"> </w:t>
            </w:r>
            <w:r w:rsidR="0033224C" w:rsidRPr="0033224C">
              <w:rPr>
                <w:rFonts w:ascii="Calibri" w:eastAsia="Times New Roman" w:hAnsi="Calibri" w:cs="Times New Roman"/>
                <w:bCs/>
                <w:color w:val="000000"/>
                <w:sz w:val="18"/>
                <w:szCs w:val="18"/>
                <w:lang w:eastAsia="es-CL"/>
              </w:rPr>
              <w:t>Silo de acopio de ensilaje proveniente de centros de cultivo.</w:t>
            </w:r>
          </w:p>
        </w:tc>
      </w:tr>
    </w:tbl>
    <w:p w14:paraId="579263A2" w14:textId="77777777" w:rsidR="00BA77DE" w:rsidRPr="001A16A5" w:rsidRDefault="00BA77DE">
      <w:pPr>
        <w:rPr>
          <w:rFonts w:ascii="Calibri" w:eastAsia="Calibri" w:hAnsi="Calibri" w:cs="Calibri"/>
          <w:bCs/>
          <w:sz w:val="20"/>
          <w:szCs w:val="20"/>
        </w:rPr>
      </w:pPr>
      <w:bookmarkStart w:id="246" w:name="_Toc352840403"/>
      <w:bookmarkStart w:id="247" w:name="_Toc352841463"/>
      <w:bookmarkStart w:id="248" w:name="_Toc447875250"/>
      <w:bookmarkStart w:id="249" w:name="_Toc449085428"/>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E58BD" w:rsidRPr="00D42470" w14:paraId="3025080A" w14:textId="77777777" w:rsidTr="00CA0C3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53092" w14:textId="77777777" w:rsidR="00EE58BD" w:rsidRPr="00D42470" w:rsidRDefault="00EE58BD" w:rsidP="00CA0C3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E58BD" w:rsidRPr="00D42470" w14:paraId="363C2BB6" w14:textId="77777777" w:rsidTr="00CA0C3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7B2278D" w14:textId="77777777" w:rsidR="00EE58BD" w:rsidRPr="00D42470" w:rsidRDefault="00E334AB" w:rsidP="00CA0C31">
            <w:pPr>
              <w:spacing w:after="0" w:line="240" w:lineRule="auto"/>
              <w:jc w:val="center"/>
              <w:rPr>
                <w:rFonts w:ascii="Calibri" w:eastAsia="Times New Roman" w:hAnsi="Calibri" w:cs="Times New Roman"/>
                <w:color w:val="000000"/>
                <w:sz w:val="20"/>
                <w:szCs w:val="20"/>
                <w:lang w:eastAsia="es-CL"/>
              </w:rPr>
            </w:pPr>
            <w:r w:rsidRPr="00E334AB">
              <w:rPr>
                <w:rFonts w:ascii="Calibri" w:eastAsia="Times New Roman" w:hAnsi="Calibri" w:cs="Times New Roman"/>
                <w:noProof/>
                <w:color w:val="000000"/>
                <w:sz w:val="20"/>
                <w:szCs w:val="20"/>
                <w:lang w:eastAsia="es-CL"/>
              </w:rPr>
              <w:drawing>
                <wp:inline distT="0" distB="0" distL="0" distR="0" wp14:anchorId="7B06F3A7" wp14:editId="54BE45A1">
                  <wp:extent cx="3837600" cy="288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8A3FD61" w14:textId="77777777" w:rsidR="00EE58BD" w:rsidRPr="00D42470" w:rsidRDefault="00BF039D" w:rsidP="00CA0C31">
            <w:pPr>
              <w:spacing w:after="0" w:line="240" w:lineRule="auto"/>
              <w:jc w:val="center"/>
              <w:rPr>
                <w:rFonts w:ascii="Calibri" w:eastAsia="Times New Roman" w:hAnsi="Calibri" w:cs="Times New Roman"/>
                <w:color w:val="000000"/>
                <w:sz w:val="20"/>
                <w:szCs w:val="20"/>
                <w:lang w:eastAsia="es-CL"/>
              </w:rPr>
            </w:pPr>
            <w:r w:rsidRPr="004E7B64">
              <w:rPr>
                <w:rFonts w:ascii="Calibri" w:eastAsia="Times New Roman" w:hAnsi="Calibri" w:cs="Times New Roman"/>
                <w:noProof/>
                <w:color w:val="000000"/>
                <w:sz w:val="20"/>
                <w:szCs w:val="20"/>
                <w:lang w:eastAsia="es-CL"/>
              </w:rPr>
              <w:drawing>
                <wp:inline distT="0" distB="0" distL="0" distR="0" wp14:anchorId="228203FD" wp14:editId="70DFB3DC">
                  <wp:extent cx="3841200" cy="2880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tc>
      </w:tr>
      <w:tr w:rsidR="00EE58BD" w:rsidRPr="00D42470" w14:paraId="78142BEF" w14:textId="77777777" w:rsidTr="00CA0C3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D65A4CF" w14:textId="77777777" w:rsidR="00EE58BD" w:rsidRPr="00D42470" w:rsidRDefault="00EE58BD" w:rsidP="00CA0C31">
            <w:pPr>
              <w:spacing w:after="0" w:line="240" w:lineRule="auto"/>
              <w:contextualSpacing/>
              <w:outlineLvl w:val="1"/>
              <w:rPr>
                <w:rFonts w:ascii="Calibri" w:eastAsia="Times New Roman" w:hAnsi="Calibri" w:cs="Calibri"/>
                <w:b/>
                <w:color w:val="000000"/>
                <w:sz w:val="18"/>
                <w:szCs w:val="20"/>
                <w:lang w:eastAsia="es-CL"/>
              </w:rPr>
            </w:pPr>
            <w:bookmarkStart w:id="250" w:name="_Toc84324797"/>
            <w:bookmarkStart w:id="251" w:name="_Toc90462701"/>
            <w:bookmarkStart w:id="252" w:name="_Toc90633145"/>
            <w:bookmarkStart w:id="253" w:name="_Toc98145815"/>
            <w:bookmarkStart w:id="254" w:name="_Toc98253874"/>
            <w:bookmarkStart w:id="255" w:name="_Toc98254873"/>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5</w:t>
            </w:r>
            <w:r w:rsidRPr="00D42470">
              <w:rPr>
                <w:rFonts w:ascii="Calibri" w:eastAsia="Calibri" w:hAnsi="Calibri" w:cs="Calibri"/>
                <w:b/>
                <w:sz w:val="18"/>
                <w:szCs w:val="20"/>
              </w:rPr>
              <w:t>.</w:t>
            </w:r>
            <w:bookmarkEnd w:id="250"/>
            <w:bookmarkEnd w:id="251"/>
            <w:bookmarkEnd w:id="252"/>
            <w:bookmarkEnd w:id="253"/>
            <w:bookmarkEnd w:id="254"/>
            <w:bookmarkEnd w:id="25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705BCF" w14:textId="77777777" w:rsidR="00EE58BD" w:rsidRPr="00EE58BD" w:rsidRDefault="00EE58BD" w:rsidP="00CA0C31">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 xml:space="preserve">Fecha: </w:t>
            </w:r>
            <w:r w:rsidR="00C96A87">
              <w:rPr>
                <w:rFonts w:ascii="Calibri" w:eastAsia="Times New Roman" w:hAnsi="Calibri" w:cs="Times New Roman"/>
                <w:b/>
                <w:bCs/>
                <w:color w:val="000000"/>
                <w:sz w:val="18"/>
                <w:szCs w:val="18"/>
                <w:lang w:eastAsia="es-CL"/>
              </w:rPr>
              <w:t>11</w:t>
            </w:r>
            <w:r w:rsidRPr="00EE58BD">
              <w:rPr>
                <w:rFonts w:ascii="Calibri" w:eastAsia="Times New Roman" w:hAnsi="Calibri" w:cs="Times New Roman"/>
                <w:b/>
                <w:bCs/>
                <w:color w:val="000000"/>
                <w:sz w:val="18"/>
                <w:szCs w:val="18"/>
                <w:lang w:eastAsia="es-CL"/>
              </w:rPr>
              <w:t>-</w:t>
            </w:r>
            <w:r w:rsidR="00C96A87">
              <w:rPr>
                <w:rFonts w:ascii="Calibri" w:eastAsia="Times New Roman" w:hAnsi="Calibri" w:cs="Times New Roman"/>
                <w:b/>
                <w:bCs/>
                <w:color w:val="000000"/>
                <w:sz w:val="18"/>
                <w:szCs w:val="18"/>
                <w:lang w:eastAsia="es-CL"/>
              </w:rPr>
              <w:t>09</w:t>
            </w:r>
            <w:r w:rsidRPr="00EE58BD">
              <w:rPr>
                <w:rFonts w:ascii="Calibri" w:eastAsia="Times New Roman" w:hAnsi="Calibri" w:cs="Times New Roman"/>
                <w:b/>
                <w:bCs/>
                <w:color w:val="000000"/>
                <w:sz w:val="18"/>
                <w:szCs w:val="18"/>
                <w:lang w:eastAsia="es-CL"/>
              </w:rPr>
              <w:t>-202</w:t>
            </w:r>
            <w:r w:rsidR="00C96A87">
              <w:rPr>
                <w:rFonts w:ascii="Calibri" w:eastAsia="Times New Roman" w:hAnsi="Calibri" w:cs="Times New Roman"/>
                <w:b/>
                <w:bCs/>
                <w:color w:val="000000"/>
                <w:sz w:val="18"/>
                <w:szCs w:val="18"/>
                <w:lang w:eastAsia="es-CL"/>
              </w:rPr>
              <w:t>0</w:t>
            </w:r>
          </w:p>
        </w:tc>
        <w:tc>
          <w:tcPr>
            <w:tcW w:w="1341" w:type="pct"/>
            <w:tcBorders>
              <w:top w:val="single" w:sz="4" w:space="0" w:color="auto"/>
              <w:left w:val="nil"/>
              <w:bottom w:val="single" w:sz="4" w:space="0" w:color="auto"/>
              <w:right w:val="nil"/>
            </w:tcBorders>
            <w:shd w:val="clear" w:color="auto" w:fill="auto"/>
            <w:noWrap/>
            <w:vAlign w:val="center"/>
            <w:hideMark/>
          </w:tcPr>
          <w:p w14:paraId="147F0066" w14:textId="77777777" w:rsidR="00EE58BD" w:rsidRPr="00D42470" w:rsidRDefault="00EE58BD" w:rsidP="00CA0C31">
            <w:pPr>
              <w:spacing w:after="0" w:line="240" w:lineRule="auto"/>
              <w:contextualSpacing/>
              <w:outlineLvl w:val="1"/>
              <w:rPr>
                <w:rFonts w:ascii="Calibri" w:eastAsia="Calibri" w:hAnsi="Calibri" w:cs="Calibri"/>
                <w:b/>
                <w:sz w:val="18"/>
                <w:szCs w:val="20"/>
              </w:rPr>
            </w:pPr>
            <w:bookmarkStart w:id="256" w:name="_Toc84324798"/>
            <w:bookmarkStart w:id="257" w:name="_Toc90462702"/>
            <w:bookmarkStart w:id="258" w:name="_Toc90633146"/>
            <w:bookmarkStart w:id="259" w:name="_Toc98145816"/>
            <w:bookmarkStart w:id="260" w:name="_Toc98253875"/>
            <w:bookmarkStart w:id="261" w:name="_Toc98254874"/>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6.</w:t>
            </w:r>
            <w:bookmarkEnd w:id="256"/>
            <w:bookmarkEnd w:id="257"/>
            <w:bookmarkEnd w:id="258"/>
            <w:bookmarkEnd w:id="259"/>
            <w:bookmarkEnd w:id="260"/>
            <w:bookmarkEnd w:id="26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3F079E" w14:textId="77777777"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C96A87">
              <w:rPr>
                <w:rFonts w:ascii="Calibri" w:eastAsia="Times New Roman" w:hAnsi="Calibri" w:cs="Times New Roman"/>
                <w:b/>
                <w:color w:val="000000"/>
                <w:sz w:val="18"/>
                <w:szCs w:val="18"/>
                <w:lang w:eastAsia="es-CL"/>
              </w:rPr>
              <w:t>11</w:t>
            </w:r>
            <w:r w:rsidRPr="00EE58BD">
              <w:rPr>
                <w:rFonts w:ascii="Calibri" w:eastAsia="Times New Roman" w:hAnsi="Calibri" w:cs="Times New Roman"/>
                <w:b/>
                <w:bCs/>
                <w:color w:val="000000"/>
                <w:sz w:val="18"/>
                <w:szCs w:val="18"/>
                <w:lang w:eastAsia="es-CL"/>
              </w:rPr>
              <w:t>-</w:t>
            </w:r>
            <w:r w:rsidR="00C96A87">
              <w:rPr>
                <w:rFonts w:ascii="Calibri" w:eastAsia="Times New Roman" w:hAnsi="Calibri" w:cs="Times New Roman"/>
                <w:b/>
                <w:bCs/>
                <w:color w:val="000000"/>
                <w:sz w:val="18"/>
                <w:szCs w:val="18"/>
                <w:lang w:eastAsia="es-CL"/>
              </w:rPr>
              <w:t>09</w:t>
            </w:r>
            <w:r w:rsidRPr="00EE58BD">
              <w:rPr>
                <w:rFonts w:ascii="Calibri" w:eastAsia="Times New Roman" w:hAnsi="Calibri" w:cs="Times New Roman"/>
                <w:b/>
                <w:bCs/>
                <w:color w:val="000000"/>
                <w:sz w:val="18"/>
                <w:szCs w:val="18"/>
                <w:lang w:eastAsia="es-CL"/>
              </w:rPr>
              <w:t>-202</w:t>
            </w:r>
            <w:r w:rsidR="00C96A87">
              <w:rPr>
                <w:rFonts w:ascii="Calibri" w:eastAsia="Times New Roman" w:hAnsi="Calibri" w:cs="Times New Roman"/>
                <w:b/>
                <w:bCs/>
                <w:color w:val="000000"/>
                <w:sz w:val="18"/>
                <w:szCs w:val="18"/>
                <w:lang w:eastAsia="es-CL"/>
              </w:rPr>
              <w:t>0</w:t>
            </w:r>
          </w:p>
        </w:tc>
      </w:tr>
      <w:tr w:rsidR="00EE58BD" w:rsidRPr="00D42470" w14:paraId="2C5A9436" w14:textId="77777777" w:rsidTr="003D4F1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8E67379" w14:textId="77777777" w:rsidR="00EE58BD" w:rsidRPr="00E95897" w:rsidRDefault="00EE58BD" w:rsidP="00CC3101">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A199D">
              <w:rPr>
                <w:rFonts w:ascii="Calibri" w:eastAsia="Times New Roman" w:hAnsi="Calibri" w:cs="Times New Roman"/>
                <w:color w:val="000000"/>
                <w:sz w:val="18"/>
                <w:szCs w:val="18"/>
                <w:lang w:eastAsia="es-CL"/>
              </w:rPr>
              <w:t xml:space="preserve">Regla graduada </w:t>
            </w:r>
            <w:r w:rsidR="00353040">
              <w:rPr>
                <w:rFonts w:ascii="Calibri" w:eastAsia="Times New Roman" w:hAnsi="Calibri" w:cs="Times New Roman"/>
                <w:color w:val="000000"/>
                <w:sz w:val="18"/>
                <w:szCs w:val="18"/>
                <w:lang w:eastAsia="es-CL"/>
              </w:rPr>
              <w:t xml:space="preserve">que permite </w:t>
            </w:r>
            <w:r w:rsidR="00353040" w:rsidRPr="00353040">
              <w:rPr>
                <w:rFonts w:ascii="Calibri" w:eastAsia="Times New Roman" w:hAnsi="Calibri" w:cs="Times New Roman"/>
                <w:color w:val="000000"/>
                <w:sz w:val="18"/>
                <w:szCs w:val="18"/>
                <w:lang w:eastAsia="es-CL"/>
              </w:rPr>
              <w:t>indica</w:t>
            </w:r>
            <w:r w:rsidR="00353040">
              <w:rPr>
                <w:rFonts w:ascii="Calibri" w:eastAsia="Times New Roman" w:hAnsi="Calibri" w:cs="Times New Roman"/>
                <w:color w:val="000000"/>
                <w:sz w:val="18"/>
                <w:szCs w:val="18"/>
                <w:lang w:eastAsia="es-CL"/>
              </w:rPr>
              <w:t>r</w:t>
            </w:r>
            <w:r w:rsidR="00353040" w:rsidRPr="00353040">
              <w:rPr>
                <w:rFonts w:ascii="Calibri" w:eastAsia="Times New Roman" w:hAnsi="Calibri" w:cs="Times New Roman"/>
                <w:color w:val="000000"/>
                <w:sz w:val="18"/>
                <w:szCs w:val="18"/>
                <w:lang w:eastAsia="es-CL"/>
              </w:rPr>
              <w:t xml:space="preserve"> la capacidad ocupada y disponible</w:t>
            </w:r>
            <w:r w:rsidR="00353040">
              <w:rPr>
                <w:rFonts w:ascii="Calibri" w:eastAsia="Times New Roman" w:hAnsi="Calibri" w:cs="Times New Roman"/>
                <w:color w:val="000000"/>
                <w:sz w:val="18"/>
                <w:szCs w:val="18"/>
                <w:lang w:eastAsia="es-CL"/>
              </w:rPr>
              <w:t xml:space="preserve"> del silo de almacenamiento de ensilaje.</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BE8C856" w14:textId="77777777" w:rsidR="00EE58BD" w:rsidRPr="000308CD" w:rsidRDefault="00EE58BD" w:rsidP="00EF4DF1">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E67C1">
              <w:rPr>
                <w:rFonts w:ascii="Calibri" w:eastAsia="Times New Roman" w:hAnsi="Calibri" w:cs="Times New Roman"/>
                <w:color w:val="000000"/>
                <w:sz w:val="18"/>
                <w:szCs w:val="18"/>
                <w:lang w:eastAsia="es-CL"/>
              </w:rPr>
              <w:t>Estanque de almacenamiento de aguas lluvias.</w:t>
            </w:r>
          </w:p>
        </w:tc>
      </w:tr>
      <w:tr w:rsidR="00EE58BD" w:rsidRPr="00D42470" w14:paraId="39B9AC8D" w14:textId="77777777" w:rsidTr="003D4F1E">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4B6F5" w14:textId="77777777" w:rsidR="00EE58BD" w:rsidRPr="00D42470" w:rsidRDefault="00BF039D" w:rsidP="00CA0C31">
            <w:pPr>
              <w:spacing w:after="0" w:line="240" w:lineRule="auto"/>
              <w:jc w:val="center"/>
              <w:rPr>
                <w:rFonts w:ascii="Calibri" w:eastAsia="Times New Roman" w:hAnsi="Calibri" w:cs="Times New Roman"/>
                <w:color w:val="000000"/>
                <w:sz w:val="20"/>
                <w:szCs w:val="20"/>
                <w:lang w:eastAsia="es-CL"/>
              </w:rPr>
            </w:pPr>
            <w:r w:rsidRPr="00766CAF">
              <w:rPr>
                <w:rFonts w:ascii="Calibri" w:eastAsia="Times New Roman" w:hAnsi="Calibri" w:cs="Times New Roman"/>
                <w:noProof/>
                <w:color w:val="000000"/>
                <w:sz w:val="20"/>
                <w:szCs w:val="20"/>
                <w:lang w:eastAsia="es-CL"/>
              </w:rPr>
              <w:lastRenderedPageBreak/>
              <w:drawing>
                <wp:inline distT="0" distB="0" distL="0" distR="0" wp14:anchorId="5103EC8B" wp14:editId="1E966072">
                  <wp:extent cx="3240000" cy="4320000"/>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B9897" w14:textId="77777777" w:rsidR="00EE58BD" w:rsidRPr="00D42470" w:rsidRDefault="003737AF" w:rsidP="00CA0C31">
            <w:pPr>
              <w:spacing w:after="0" w:line="240" w:lineRule="auto"/>
              <w:jc w:val="center"/>
              <w:rPr>
                <w:rFonts w:ascii="Calibri" w:eastAsia="Times New Roman" w:hAnsi="Calibri" w:cs="Times New Roman"/>
                <w:color w:val="000000"/>
                <w:sz w:val="20"/>
                <w:szCs w:val="20"/>
                <w:lang w:eastAsia="es-CL"/>
              </w:rPr>
            </w:pPr>
            <w:r w:rsidRPr="003737AF">
              <w:rPr>
                <w:rFonts w:ascii="Calibri" w:eastAsia="Times New Roman" w:hAnsi="Calibri" w:cs="Times New Roman"/>
                <w:noProof/>
                <w:color w:val="000000"/>
                <w:sz w:val="20"/>
                <w:szCs w:val="20"/>
                <w:lang w:eastAsia="es-CL"/>
              </w:rPr>
              <w:drawing>
                <wp:inline distT="0" distB="0" distL="0" distR="0" wp14:anchorId="09FEC7FD" wp14:editId="0E4AEED5">
                  <wp:extent cx="3240000" cy="4320000"/>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tc>
      </w:tr>
      <w:tr w:rsidR="00EE58BD" w:rsidRPr="00D42470" w14:paraId="23BBAD78" w14:textId="77777777" w:rsidTr="003D4F1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31D72F1" w14:textId="77777777" w:rsidR="00EE58BD" w:rsidRPr="00D42470" w:rsidRDefault="00EE58BD" w:rsidP="00CA0C31">
            <w:pPr>
              <w:spacing w:after="0" w:line="240" w:lineRule="auto"/>
              <w:contextualSpacing/>
              <w:outlineLvl w:val="1"/>
              <w:rPr>
                <w:rFonts w:ascii="Calibri" w:eastAsia="Times New Roman" w:hAnsi="Calibri" w:cs="Calibri"/>
                <w:b/>
                <w:color w:val="000000"/>
                <w:sz w:val="18"/>
                <w:szCs w:val="20"/>
                <w:lang w:eastAsia="es-CL"/>
              </w:rPr>
            </w:pPr>
            <w:bookmarkStart w:id="262" w:name="_Toc84324799"/>
            <w:bookmarkStart w:id="263" w:name="_Toc90462703"/>
            <w:bookmarkStart w:id="264" w:name="_Toc90633147"/>
            <w:bookmarkStart w:id="265" w:name="_Toc98145817"/>
            <w:bookmarkStart w:id="266" w:name="_Toc98253876"/>
            <w:bookmarkStart w:id="267" w:name="_Toc98254875"/>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7</w:t>
            </w:r>
            <w:r w:rsidRPr="00D42470">
              <w:rPr>
                <w:rFonts w:ascii="Calibri" w:eastAsia="Calibri" w:hAnsi="Calibri" w:cs="Calibri"/>
                <w:b/>
                <w:sz w:val="18"/>
                <w:szCs w:val="20"/>
              </w:rPr>
              <w:t>.</w:t>
            </w:r>
            <w:bookmarkEnd w:id="262"/>
            <w:bookmarkEnd w:id="263"/>
            <w:bookmarkEnd w:id="264"/>
            <w:bookmarkEnd w:id="265"/>
            <w:bookmarkEnd w:id="266"/>
            <w:bookmarkEnd w:id="26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F5999" w14:textId="77777777"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C96A87">
              <w:rPr>
                <w:rFonts w:ascii="Calibri" w:eastAsia="Times New Roman" w:hAnsi="Calibri" w:cs="Times New Roman"/>
                <w:b/>
                <w:color w:val="000000"/>
                <w:sz w:val="18"/>
                <w:szCs w:val="18"/>
                <w:lang w:eastAsia="es-CL"/>
              </w:rPr>
              <w:t>11</w:t>
            </w:r>
            <w:r w:rsidRPr="00EE58BD">
              <w:rPr>
                <w:rFonts w:ascii="Calibri" w:eastAsia="Times New Roman" w:hAnsi="Calibri" w:cs="Times New Roman"/>
                <w:b/>
                <w:bCs/>
                <w:color w:val="000000"/>
                <w:sz w:val="18"/>
                <w:szCs w:val="18"/>
                <w:lang w:eastAsia="es-CL"/>
              </w:rPr>
              <w:t>-</w:t>
            </w:r>
            <w:r w:rsidR="00C96A87">
              <w:rPr>
                <w:rFonts w:ascii="Calibri" w:eastAsia="Times New Roman" w:hAnsi="Calibri" w:cs="Times New Roman"/>
                <w:b/>
                <w:bCs/>
                <w:color w:val="000000"/>
                <w:sz w:val="18"/>
                <w:szCs w:val="18"/>
                <w:lang w:eastAsia="es-CL"/>
              </w:rPr>
              <w:t>09</w:t>
            </w:r>
            <w:r w:rsidRPr="00EE58BD">
              <w:rPr>
                <w:rFonts w:ascii="Calibri" w:eastAsia="Times New Roman" w:hAnsi="Calibri" w:cs="Times New Roman"/>
                <w:b/>
                <w:bCs/>
                <w:color w:val="000000"/>
                <w:sz w:val="18"/>
                <w:szCs w:val="18"/>
                <w:lang w:eastAsia="es-CL"/>
              </w:rPr>
              <w:t>-202</w:t>
            </w:r>
            <w:r w:rsidR="00C96A87">
              <w:rPr>
                <w:rFonts w:ascii="Calibri" w:eastAsia="Times New Roman" w:hAnsi="Calibri" w:cs="Times New Roman"/>
                <w:b/>
                <w:bCs/>
                <w:color w:val="000000"/>
                <w:sz w:val="18"/>
                <w:szCs w:val="18"/>
                <w:lang w:eastAsia="es-CL"/>
              </w:rPr>
              <w:t>0</w:t>
            </w:r>
          </w:p>
        </w:tc>
        <w:tc>
          <w:tcPr>
            <w:tcW w:w="1341" w:type="pct"/>
            <w:tcBorders>
              <w:top w:val="single" w:sz="4" w:space="0" w:color="auto"/>
              <w:left w:val="nil"/>
              <w:bottom w:val="single" w:sz="4" w:space="0" w:color="auto"/>
              <w:right w:val="nil"/>
            </w:tcBorders>
            <w:shd w:val="clear" w:color="auto" w:fill="auto"/>
            <w:noWrap/>
            <w:vAlign w:val="center"/>
            <w:hideMark/>
          </w:tcPr>
          <w:p w14:paraId="1CAD1874" w14:textId="77777777" w:rsidR="00EE58BD" w:rsidRPr="00D42470" w:rsidRDefault="00EE58BD" w:rsidP="00CA0C31">
            <w:pPr>
              <w:spacing w:after="0" w:line="240" w:lineRule="auto"/>
              <w:contextualSpacing/>
              <w:outlineLvl w:val="1"/>
              <w:rPr>
                <w:rFonts w:ascii="Calibri" w:eastAsia="Calibri" w:hAnsi="Calibri" w:cs="Calibri"/>
                <w:b/>
                <w:sz w:val="18"/>
                <w:szCs w:val="20"/>
              </w:rPr>
            </w:pPr>
            <w:bookmarkStart w:id="268" w:name="_Toc84324800"/>
            <w:bookmarkStart w:id="269" w:name="_Toc90462704"/>
            <w:bookmarkStart w:id="270" w:name="_Toc90633148"/>
            <w:bookmarkStart w:id="271" w:name="_Toc98145818"/>
            <w:bookmarkStart w:id="272" w:name="_Toc98253877"/>
            <w:bookmarkStart w:id="273" w:name="_Toc98254876"/>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8</w:t>
            </w:r>
            <w:r w:rsidRPr="00D42470">
              <w:rPr>
                <w:rFonts w:ascii="Calibri" w:eastAsia="Calibri" w:hAnsi="Calibri" w:cs="Calibri"/>
                <w:b/>
                <w:sz w:val="18"/>
                <w:szCs w:val="20"/>
              </w:rPr>
              <w:t>.</w:t>
            </w:r>
            <w:bookmarkEnd w:id="268"/>
            <w:bookmarkEnd w:id="269"/>
            <w:bookmarkEnd w:id="270"/>
            <w:bookmarkEnd w:id="271"/>
            <w:bookmarkEnd w:id="272"/>
            <w:bookmarkEnd w:id="27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8FD3C3" w14:textId="77777777"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C96A87">
              <w:rPr>
                <w:rFonts w:ascii="Calibri" w:eastAsia="Times New Roman" w:hAnsi="Calibri" w:cs="Times New Roman"/>
                <w:b/>
                <w:color w:val="000000"/>
                <w:sz w:val="18"/>
                <w:szCs w:val="18"/>
                <w:lang w:eastAsia="es-CL"/>
              </w:rPr>
              <w:t>11</w:t>
            </w:r>
            <w:r w:rsidRPr="00EE58BD">
              <w:rPr>
                <w:rFonts w:ascii="Calibri" w:eastAsia="Times New Roman" w:hAnsi="Calibri" w:cs="Times New Roman"/>
                <w:b/>
                <w:bCs/>
                <w:color w:val="000000"/>
                <w:sz w:val="18"/>
                <w:szCs w:val="18"/>
                <w:lang w:eastAsia="es-CL"/>
              </w:rPr>
              <w:t>-</w:t>
            </w:r>
            <w:r w:rsidR="00C96A87">
              <w:rPr>
                <w:rFonts w:ascii="Calibri" w:eastAsia="Times New Roman" w:hAnsi="Calibri" w:cs="Times New Roman"/>
                <w:b/>
                <w:bCs/>
                <w:color w:val="000000"/>
                <w:sz w:val="18"/>
                <w:szCs w:val="18"/>
                <w:lang w:eastAsia="es-CL"/>
              </w:rPr>
              <w:t>09</w:t>
            </w:r>
            <w:r w:rsidRPr="00EE58BD">
              <w:rPr>
                <w:rFonts w:ascii="Calibri" w:eastAsia="Times New Roman" w:hAnsi="Calibri" w:cs="Times New Roman"/>
                <w:b/>
                <w:bCs/>
                <w:color w:val="000000"/>
                <w:sz w:val="18"/>
                <w:szCs w:val="18"/>
                <w:lang w:eastAsia="es-CL"/>
              </w:rPr>
              <w:t>-202</w:t>
            </w:r>
            <w:r w:rsidR="00C96A87">
              <w:rPr>
                <w:rFonts w:ascii="Calibri" w:eastAsia="Times New Roman" w:hAnsi="Calibri" w:cs="Times New Roman"/>
                <w:b/>
                <w:bCs/>
                <w:color w:val="000000"/>
                <w:sz w:val="18"/>
                <w:szCs w:val="18"/>
                <w:lang w:eastAsia="es-CL"/>
              </w:rPr>
              <w:t>0</w:t>
            </w:r>
          </w:p>
        </w:tc>
      </w:tr>
      <w:tr w:rsidR="00EE58BD" w:rsidRPr="00D42470" w14:paraId="4ABABB19" w14:textId="77777777" w:rsidTr="00CA0C31">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1FA8EF6" w14:textId="77777777" w:rsidR="00EE58BD" w:rsidRPr="00D42470" w:rsidRDefault="00EE58BD" w:rsidP="00FB37C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A199D">
              <w:rPr>
                <w:rFonts w:ascii="Calibri" w:eastAsia="Times New Roman" w:hAnsi="Calibri" w:cs="Times New Roman"/>
                <w:color w:val="000000"/>
                <w:sz w:val="18"/>
                <w:szCs w:val="18"/>
                <w:lang w:eastAsia="es-CL"/>
              </w:rPr>
              <w:t xml:space="preserve">Se observa </w:t>
            </w:r>
            <w:r w:rsidR="003A199D" w:rsidRPr="003A199D">
              <w:rPr>
                <w:rFonts w:ascii="Calibri" w:eastAsia="Times New Roman" w:hAnsi="Calibri" w:cs="Times New Roman"/>
                <w:sz w:val="18"/>
                <w:szCs w:val="18"/>
                <w:lang w:eastAsia="es-CL"/>
              </w:rPr>
              <w:t>a</w:t>
            </w:r>
            <w:r w:rsidR="00412D89" w:rsidRPr="003A199D">
              <w:rPr>
                <w:rFonts w:ascii="Calibri" w:eastAsia="Times New Roman" w:hAnsi="Calibri" w:cs="Times New Roman"/>
                <w:sz w:val="18"/>
                <w:szCs w:val="18"/>
                <w:lang w:eastAsia="es-CL"/>
              </w:rPr>
              <w:t>cumulación de aguas lluvias mezcladas con restos de ensilaje</w:t>
            </w:r>
            <w:r w:rsidR="003A199D" w:rsidRPr="003A199D">
              <w:rPr>
                <w:rFonts w:ascii="Calibri" w:eastAsia="Times New Roman" w:hAnsi="Calibri" w:cs="Times New Roman"/>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44B6050" w14:textId="77777777" w:rsidR="00EE58BD" w:rsidRPr="00D42470" w:rsidRDefault="00EE58BD" w:rsidP="000E10EE">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0E10EE">
              <w:rPr>
                <w:rFonts w:ascii="Calibri" w:eastAsia="Times New Roman" w:hAnsi="Calibri" w:cs="Times New Roman"/>
                <w:b/>
                <w:color w:val="000000"/>
                <w:sz w:val="18"/>
                <w:szCs w:val="18"/>
                <w:lang w:eastAsia="es-CL"/>
              </w:rPr>
              <w:t xml:space="preserve"> </w:t>
            </w:r>
            <w:r w:rsidR="0057481D" w:rsidRPr="0057481D">
              <w:rPr>
                <w:rFonts w:ascii="Calibri" w:eastAsia="Times New Roman" w:hAnsi="Calibri" w:cs="Times New Roman"/>
                <w:bCs/>
                <w:color w:val="000000"/>
                <w:sz w:val="18"/>
                <w:szCs w:val="18"/>
                <w:lang w:eastAsia="es-CL"/>
              </w:rPr>
              <w:t xml:space="preserve">Sector de carga </w:t>
            </w:r>
            <w:r w:rsidR="0057481D">
              <w:rPr>
                <w:rFonts w:ascii="Calibri" w:eastAsia="Times New Roman" w:hAnsi="Calibri" w:cs="Times New Roman"/>
                <w:bCs/>
                <w:color w:val="000000"/>
                <w:sz w:val="18"/>
                <w:szCs w:val="18"/>
                <w:lang w:eastAsia="es-CL"/>
              </w:rPr>
              <w:t>de camiones con ensilaje con destino a planta reductora.</w:t>
            </w:r>
          </w:p>
        </w:tc>
      </w:tr>
    </w:tbl>
    <w:p w14:paraId="78A88658" w14:textId="77777777" w:rsidR="00C414A8" w:rsidRDefault="00C414A8">
      <w:pPr>
        <w:rPr>
          <w:sz w:val="20"/>
          <w:szCs w:val="20"/>
        </w:rPr>
      </w:pPr>
      <w:r>
        <w:rPr>
          <w:sz w:val="20"/>
          <w:szCs w:val="20"/>
        </w:rPr>
        <w:br w:type="page"/>
      </w:r>
    </w:p>
    <w:p w14:paraId="7436DD1F" w14:textId="77777777" w:rsidR="008502E8" w:rsidRPr="00027629" w:rsidRDefault="008502E8" w:rsidP="008502E8">
      <w:pPr>
        <w:pStyle w:val="Ttulo2"/>
        <w:rPr>
          <w:b w:val="0"/>
          <w:bCs/>
        </w:rPr>
      </w:pPr>
      <w:bookmarkStart w:id="274" w:name="_Toc98254877"/>
      <w:bookmarkEnd w:id="146"/>
      <w:r>
        <w:lastRenderedPageBreak/>
        <w:t>Planes de contingencia</w:t>
      </w:r>
      <w:r w:rsidRPr="00E7381F">
        <w:t>.</w:t>
      </w:r>
      <w:bookmarkEnd w:id="274"/>
    </w:p>
    <w:p w14:paraId="77CDD18A" w14:textId="77777777" w:rsidR="008502E8" w:rsidRPr="00F32727" w:rsidRDefault="008502E8" w:rsidP="008502E8">
      <w:pPr>
        <w:spacing w:after="0" w:line="240" w:lineRule="auto"/>
        <w:contextualSpacing/>
        <w:outlineLvl w:val="0"/>
        <w:rPr>
          <w:rFonts w:ascii="Calibri" w:eastAsia="Calibri" w:hAnsi="Calibri" w:cs="Calibri"/>
          <w:bCs/>
          <w:sz w:val="20"/>
          <w:szCs w:val="20"/>
        </w:rPr>
      </w:pPr>
    </w:p>
    <w:tbl>
      <w:tblPr>
        <w:tblStyle w:val="Tablaconcuadrcula"/>
        <w:tblW w:w="5001" w:type="pct"/>
        <w:tblLook w:val="04A0" w:firstRow="1" w:lastRow="0" w:firstColumn="1" w:lastColumn="0" w:noHBand="0" w:noVBand="1"/>
      </w:tblPr>
      <w:tblGrid>
        <w:gridCol w:w="3768"/>
        <w:gridCol w:w="9797"/>
      </w:tblGrid>
      <w:tr w:rsidR="008502E8" w:rsidRPr="00D42470" w14:paraId="24CD376B" w14:textId="77777777" w:rsidTr="00837F62">
        <w:trPr>
          <w:trHeight w:val="142"/>
        </w:trPr>
        <w:tc>
          <w:tcPr>
            <w:tcW w:w="1389" w:type="pct"/>
          </w:tcPr>
          <w:p w14:paraId="2DEC8EE6" w14:textId="77777777" w:rsidR="008502E8" w:rsidRPr="00D42470" w:rsidRDefault="008502E8" w:rsidP="00837F62">
            <w:pPr>
              <w:rPr>
                <w:lang w:val="es-CL"/>
              </w:rPr>
            </w:pPr>
            <w:r w:rsidRPr="00D42470">
              <w:rPr>
                <w:rFonts w:eastAsia="Times New Roman"/>
                <w:b/>
                <w:bCs/>
                <w:color w:val="000000"/>
                <w:lang w:eastAsia="es-CL"/>
              </w:rPr>
              <w:t>Número de hecho constatado: 1</w:t>
            </w:r>
          </w:p>
        </w:tc>
        <w:tc>
          <w:tcPr>
            <w:tcW w:w="3611" w:type="pct"/>
          </w:tcPr>
          <w:p w14:paraId="6732D974" w14:textId="77777777" w:rsidR="008502E8" w:rsidRPr="00D42470" w:rsidRDefault="008502E8" w:rsidP="00837F62">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Pr>
                <w:rFonts w:eastAsia="Times New Roman"/>
                <w:color w:val="000000"/>
                <w:lang w:eastAsia="es-CL"/>
              </w:rPr>
              <w:t xml:space="preserve"> </w:t>
            </w:r>
            <w:r w:rsidR="00AB00B0" w:rsidRPr="00AB00B0">
              <w:rPr>
                <w:rFonts w:eastAsia="Times New Roman"/>
                <w:b/>
                <w:bCs/>
                <w:color w:val="000000"/>
                <w:lang w:eastAsia="es-CL"/>
              </w:rPr>
              <w:t>2</w:t>
            </w:r>
          </w:p>
        </w:tc>
      </w:tr>
      <w:tr w:rsidR="008502E8" w:rsidRPr="00F14D23" w14:paraId="4F2B3B49" w14:textId="77777777" w:rsidTr="00837F62">
        <w:trPr>
          <w:trHeight w:val="319"/>
        </w:trPr>
        <w:tc>
          <w:tcPr>
            <w:tcW w:w="5000" w:type="pct"/>
            <w:gridSpan w:val="2"/>
            <w:tcBorders>
              <w:bottom w:val="single" w:sz="4" w:space="0" w:color="auto"/>
            </w:tcBorders>
          </w:tcPr>
          <w:p w14:paraId="6FD3DC82" w14:textId="77777777" w:rsidR="008502E8" w:rsidRPr="00D42470" w:rsidRDefault="008502E8" w:rsidP="00837F6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2DBF62DC" w14:textId="77777777" w:rsidR="008502E8" w:rsidRPr="00D128F0" w:rsidRDefault="008502E8" w:rsidP="00837F62">
            <w:pPr>
              <w:ind w:left="599"/>
              <w:rPr>
                <w:lang w:eastAsia="es-CL"/>
              </w:rPr>
            </w:pPr>
            <w:r w:rsidRPr="00D128F0">
              <w:rPr>
                <w:b/>
                <w:bCs/>
                <w:lang w:eastAsia="es-CL"/>
              </w:rPr>
              <w:t>ID 1</w:t>
            </w:r>
          </w:p>
          <w:p w14:paraId="224060AC" w14:textId="77777777" w:rsidR="00A40E8D" w:rsidRPr="00A40E8D" w:rsidRDefault="00A40E8D" w:rsidP="00A5414C">
            <w:pPr>
              <w:pStyle w:val="Prrafodelista"/>
              <w:numPr>
                <w:ilvl w:val="0"/>
                <w:numId w:val="7"/>
              </w:numPr>
              <w:tabs>
                <w:tab w:val="left" w:pos="170"/>
                <w:tab w:val="left" w:pos="1024"/>
              </w:tabs>
              <w:ind w:left="1166" w:hanging="567"/>
            </w:pPr>
            <w:r w:rsidRPr="00A40E8D">
              <w:t>Correo electrónico del 01 de octubre de 2020</w:t>
            </w:r>
          </w:p>
          <w:p w14:paraId="1AC97CA8" w14:textId="77777777" w:rsidR="00A40E8D" w:rsidRPr="00A40E8D" w:rsidRDefault="00A40E8D" w:rsidP="00A5414C">
            <w:pPr>
              <w:pStyle w:val="Prrafodelista"/>
              <w:numPr>
                <w:ilvl w:val="0"/>
                <w:numId w:val="7"/>
              </w:numPr>
              <w:tabs>
                <w:tab w:val="left" w:pos="170"/>
              </w:tabs>
              <w:ind w:left="1024" w:hanging="425"/>
            </w:pPr>
            <w:r w:rsidRPr="00A40E8D">
              <w:t>Carta s/n del 28 de septiembre de 2020</w:t>
            </w:r>
          </w:p>
          <w:p w14:paraId="3EBFE829" w14:textId="77777777" w:rsidR="00A40E8D" w:rsidRPr="00A40E8D" w:rsidRDefault="00A40E8D" w:rsidP="00A5414C">
            <w:pPr>
              <w:pStyle w:val="Prrafodelista"/>
              <w:numPr>
                <w:ilvl w:val="0"/>
                <w:numId w:val="7"/>
              </w:numPr>
              <w:tabs>
                <w:tab w:val="left" w:pos="170"/>
              </w:tabs>
              <w:ind w:left="1024" w:hanging="425"/>
            </w:pPr>
            <w:r w:rsidRPr="00A40E8D">
              <w:t>Plan de Contingencia ante derrames</w:t>
            </w:r>
          </w:p>
          <w:p w14:paraId="633A5066" w14:textId="77777777" w:rsidR="008502E8" w:rsidRPr="000E0788" w:rsidRDefault="00A40E8D" w:rsidP="00A5414C">
            <w:pPr>
              <w:pStyle w:val="Prrafodelista"/>
              <w:numPr>
                <w:ilvl w:val="0"/>
                <w:numId w:val="7"/>
              </w:numPr>
              <w:tabs>
                <w:tab w:val="left" w:pos="170"/>
              </w:tabs>
              <w:ind w:left="1024" w:hanging="425"/>
              <w:rPr>
                <w:lang w:eastAsia="es-CL"/>
              </w:rPr>
            </w:pPr>
            <w:r w:rsidRPr="00A40E8D">
              <w:t>Procedimiento de Contingencias por derrame de materia prima en muelles, embarcaciones y carretera</w:t>
            </w:r>
          </w:p>
        </w:tc>
      </w:tr>
      <w:tr w:rsidR="008502E8" w:rsidRPr="00D42470" w14:paraId="519137FB" w14:textId="77777777" w:rsidTr="00837F62">
        <w:trPr>
          <w:trHeight w:val="627"/>
        </w:trPr>
        <w:tc>
          <w:tcPr>
            <w:tcW w:w="5000" w:type="pct"/>
            <w:gridSpan w:val="2"/>
          </w:tcPr>
          <w:p w14:paraId="488E3E61" w14:textId="77777777" w:rsidR="008502E8" w:rsidRPr="00D42470" w:rsidRDefault="008502E8" w:rsidP="00837F62">
            <w:r w:rsidRPr="00D42470">
              <w:rPr>
                <w:b/>
              </w:rPr>
              <w:t>Exigencia (s):</w:t>
            </w:r>
          </w:p>
          <w:p w14:paraId="13FBE76F" w14:textId="77777777" w:rsidR="008502E8" w:rsidRPr="009A5111" w:rsidRDefault="008502E8" w:rsidP="00A5414C">
            <w:pPr>
              <w:pStyle w:val="Prrafodelista"/>
              <w:numPr>
                <w:ilvl w:val="0"/>
                <w:numId w:val="9"/>
              </w:numPr>
              <w:rPr>
                <w:bCs/>
                <w:u w:val="single"/>
              </w:rPr>
            </w:pPr>
            <w:r w:rsidRPr="009A5111">
              <w:rPr>
                <w:bCs/>
                <w:u w:val="single"/>
              </w:rPr>
              <w:t xml:space="preserve">Extracto Considerando </w:t>
            </w:r>
            <w:r w:rsidR="006C6936">
              <w:rPr>
                <w:bCs/>
                <w:u w:val="single"/>
              </w:rPr>
              <w:t>8</w:t>
            </w:r>
            <w:r w:rsidRPr="009A5111">
              <w:rPr>
                <w:bCs/>
                <w:u w:val="single"/>
              </w:rPr>
              <w:t xml:space="preserve"> RCA </w:t>
            </w:r>
            <w:proofErr w:type="spellStart"/>
            <w:r w:rsidRPr="009A5111">
              <w:rPr>
                <w:bCs/>
                <w:u w:val="single"/>
              </w:rPr>
              <w:t>N°</w:t>
            </w:r>
            <w:proofErr w:type="spellEnd"/>
            <w:r w:rsidRPr="009A5111">
              <w:rPr>
                <w:bCs/>
                <w:u w:val="single"/>
              </w:rPr>
              <w:t xml:space="preserve"> </w:t>
            </w:r>
            <w:r>
              <w:rPr>
                <w:bCs/>
                <w:u w:val="single"/>
              </w:rPr>
              <w:t>49</w:t>
            </w:r>
            <w:r w:rsidRPr="009A5111">
              <w:rPr>
                <w:bCs/>
                <w:u w:val="single"/>
              </w:rPr>
              <w:t>/20</w:t>
            </w:r>
            <w:r>
              <w:rPr>
                <w:bCs/>
                <w:u w:val="single"/>
              </w:rPr>
              <w:t>13</w:t>
            </w:r>
          </w:p>
          <w:p w14:paraId="41EA38C8" w14:textId="77777777" w:rsidR="008502E8" w:rsidRPr="00D82F00" w:rsidRDefault="008502E8" w:rsidP="00837F62">
            <w:pPr>
              <w:ind w:left="599"/>
              <w:jc w:val="both"/>
              <w:rPr>
                <w:bCs/>
              </w:rPr>
            </w:pPr>
            <w:r w:rsidRPr="009233DB">
              <w:rPr>
                <w:bCs/>
              </w:rPr>
              <w:t>Que, respecto a los planes de contingencia y medidas de seguridad, se debe llevar un registro de las medidas propuestas y un registro de la aplicación del plan de seguimiento ambiental, en caso que corresponda. No obstante, en caso de los Planes de Contingencia, previo a su aplicación, debe notificar a la autoridad competente.</w:t>
            </w:r>
          </w:p>
        </w:tc>
      </w:tr>
      <w:tr w:rsidR="008502E8" w:rsidRPr="00D42470" w14:paraId="75B3DA61" w14:textId="77777777" w:rsidTr="00837F62">
        <w:trPr>
          <w:trHeight w:val="627"/>
        </w:trPr>
        <w:tc>
          <w:tcPr>
            <w:tcW w:w="5000" w:type="pct"/>
            <w:gridSpan w:val="2"/>
          </w:tcPr>
          <w:p w14:paraId="4B1D8488" w14:textId="77777777" w:rsidR="008502E8" w:rsidRDefault="008502E8" w:rsidP="00837F62">
            <w:r w:rsidRPr="00D42470">
              <w:rPr>
                <w:b/>
              </w:rPr>
              <w:t>Hecho (s):</w:t>
            </w:r>
            <w:r w:rsidRPr="00D42470">
              <w:t xml:space="preserve"> </w:t>
            </w:r>
          </w:p>
          <w:p w14:paraId="467221E8" w14:textId="77777777" w:rsidR="00331E3E" w:rsidRPr="005718E8" w:rsidRDefault="00331E3E" w:rsidP="00A5414C">
            <w:pPr>
              <w:pStyle w:val="Prrafodelista"/>
              <w:numPr>
                <w:ilvl w:val="0"/>
                <w:numId w:val="7"/>
              </w:numPr>
              <w:ind w:left="599" w:hanging="599"/>
            </w:pPr>
            <w:r w:rsidRPr="005718E8">
              <w:t>Se constata la existencia de una caseta para contingencias de derrame, ubicada al costado sur del pretil de contención, en la cual se observan dos tambores con aserrín en su interior. Al ser consultado por contingencias, el Sr. Bocas indica que no han tenido contingencias, y que cuentan con certificados de contingencias.</w:t>
            </w:r>
          </w:p>
          <w:p w14:paraId="238BAC95" w14:textId="77777777" w:rsidR="00331E3E" w:rsidRPr="00FA29DE" w:rsidRDefault="00331E3E" w:rsidP="00331E3E">
            <w:pPr>
              <w:pStyle w:val="Prrafodelista"/>
              <w:ind w:left="599"/>
            </w:pPr>
          </w:p>
          <w:p w14:paraId="406887CD" w14:textId="77777777" w:rsidR="00331E3E" w:rsidRDefault="00331E3E" w:rsidP="00331E3E">
            <w:pPr>
              <w:ind w:left="34"/>
              <w:contextualSpacing/>
              <w:jc w:val="both"/>
              <w:rPr>
                <w:b/>
                <w:u w:val="single"/>
              </w:rPr>
            </w:pPr>
            <w:r w:rsidRPr="001A5052">
              <w:rPr>
                <w:b/>
                <w:u w:val="single"/>
              </w:rPr>
              <w:t>Resultado examen de Información</w:t>
            </w:r>
          </w:p>
          <w:p w14:paraId="052E9BBE" w14:textId="77777777" w:rsidR="00331E3E" w:rsidRDefault="00331E3E" w:rsidP="00331E3E">
            <w:pPr>
              <w:ind w:left="599"/>
              <w:contextualSpacing/>
              <w:jc w:val="both"/>
              <w:rPr>
                <w:bCs/>
                <w:u w:val="single"/>
              </w:rPr>
            </w:pPr>
          </w:p>
          <w:p w14:paraId="68197A73" w14:textId="77777777" w:rsidR="00331E3E" w:rsidRDefault="00331E3E" w:rsidP="00331E3E">
            <w:pPr>
              <w:ind w:left="34"/>
              <w:contextualSpacing/>
              <w:jc w:val="both"/>
              <w:rPr>
                <w:b/>
                <w:u w:val="single"/>
              </w:rPr>
            </w:pPr>
            <w:r>
              <w:rPr>
                <w:b/>
                <w:u w:val="single"/>
              </w:rPr>
              <w:t>Antecedentes Titular</w:t>
            </w:r>
          </w:p>
          <w:p w14:paraId="347B70FC" w14:textId="77777777" w:rsidR="00331E3E" w:rsidRPr="001A5052" w:rsidRDefault="00331E3E" w:rsidP="00331E3E">
            <w:pPr>
              <w:ind w:left="599"/>
              <w:contextualSpacing/>
              <w:jc w:val="both"/>
              <w:rPr>
                <w:bCs/>
                <w:u w:val="single"/>
              </w:rPr>
            </w:pPr>
          </w:p>
          <w:p w14:paraId="7EAA39E7" w14:textId="77777777" w:rsidR="00331E3E" w:rsidRPr="005F5688" w:rsidRDefault="00331E3E" w:rsidP="00A5414C">
            <w:pPr>
              <w:pStyle w:val="Prrafodelista"/>
              <w:numPr>
                <w:ilvl w:val="0"/>
                <w:numId w:val="7"/>
              </w:numPr>
              <w:spacing w:line="256" w:lineRule="auto"/>
              <w:ind w:left="599" w:hanging="599"/>
              <w:rPr>
                <w:bCs/>
              </w:rPr>
            </w:pPr>
            <w:r w:rsidRPr="005F5688">
              <w:rPr>
                <w:bCs/>
              </w:rPr>
              <w:t xml:space="preserve">En acta de inspección del día </w:t>
            </w:r>
            <w:r>
              <w:rPr>
                <w:bCs/>
              </w:rPr>
              <w:t>11</w:t>
            </w:r>
            <w:r w:rsidRPr="005F5688">
              <w:rPr>
                <w:bCs/>
              </w:rPr>
              <w:t xml:space="preserve"> de </w:t>
            </w:r>
            <w:r>
              <w:rPr>
                <w:bCs/>
              </w:rPr>
              <w:t>septiembre</w:t>
            </w:r>
            <w:r w:rsidRPr="005F5688">
              <w:rPr>
                <w:bCs/>
              </w:rPr>
              <w:t xml:space="preserve"> de 202</w:t>
            </w:r>
            <w:r>
              <w:rPr>
                <w:bCs/>
              </w:rPr>
              <w:t>0</w:t>
            </w:r>
            <w:r w:rsidRPr="005F5688">
              <w:rPr>
                <w:bCs/>
              </w:rPr>
              <w:t xml:space="preserve"> se solicitó por parte de la SMA una serie de antecedentes a </w:t>
            </w:r>
            <w:r>
              <w:rPr>
                <w:bCs/>
              </w:rPr>
              <w:t xml:space="preserve">Pesquera </w:t>
            </w:r>
            <w:proofErr w:type="spellStart"/>
            <w:r>
              <w:rPr>
                <w:bCs/>
              </w:rPr>
              <w:t>Pacific</w:t>
            </w:r>
            <w:proofErr w:type="spellEnd"/>
            <w:r>
              <w:rPr>
                <w:bCs/>
              </w:rPr>
              <w:t xml:space="preserve"> </w:t>
            </w:r>
            <w:proofErr w:type="spellStart"/>
            <w:r>
              <w:rPr>
                <w:bCs/>
              </w:rPr>
              <w:t>Star</w:t>
            </w:r>
            <w:proofErr w:type="spellEnd"/>
            <w:r>
              <w:rPr>
                <w:bCs/>
              </w:rPr>
              <w:t xml:space="preserve"> </w:t>
            </w:r>
            <w:r w:rsidRPr="005F5688">
              <w:rPr>
                <w:bCs/>
              </w:rPr>
              <w:t>S.A. (Ver anexo 1).</w:t>
            </w:r>
          </w:p>
          <w:p w14:paraId="637C4242" w14:textId="77777777" w:rsidR="00331E3E" w:rsidRDefault="00331E3E" w:rsidP="00331E3E">
            <w:pPr>
              <w:ind w:left="599"/>
              <w:contextualSpacing/>
              <w:jc w:val="both"/>
              <w:rPr>
                <w:bCs/>
              </w:rPr>
            </w:pPr>
          </w:p>
          <w:p w14:paraId="3106DB2F" w14:textId="77777777" w:rsidR="00331E3E" w:rsidRDefault="00FF0820" w:rsidP="00FF0820">
            <w:pPr>
              <w:ind w:left="599" w:hanging="599"/>
              <w:contextualSpacing/>
              <w:jc w:val="both"/>
            </w:pPr>
            <w:r w:rsidRPr="00FF0820">
              <w:rPr>
                <w:bCs/>
              </w:rPr>
              <w:t>-</w:t>
            </w:r>
            <w:r w:rsidRPr="00FF0820">
              <w:rPr>
                <w:bCs/>
              </w:rPr>
              <w:tab/>
            </w:r>
            <w:r w:rsidR="00331E3E">
              <w:t>En respuesta al requerimiento efectuado por la SMA, el titular de la unidad fiscalizable mediante correo electrónico del 01 de octubre de 2020 indica que entrega la siguiente información (Ver anexo 3):</w:t>
            </w:r>
          </w:p>
          <w:p w14:paraId="6F13618E" w14:textId="77777777" w:rsidR="00331E3E" w:rsidRDefault="00331E3E" w:rsidP="00331E3E">
            <w:pPr>
              <w:tabs>
                <w:tab w:val="left" w:pos="590"/>
                <w:tab w:val="left" w:pos="1026"/>
              </w:tabs>
              <w:ind w:left="599"/>
              <w:contextualSpacing/>
              <w:jc w:val="both"/>
            </w:pPr>
            <w:r>
              <w:t>-</w:t>
            </w:r>
            <w:r>
              <w:tab/>
              <w:t>Carta s/n del 28 de septiembre de 2020</w:t>
            </w:r>
          </w:p>
          <w:p w14:paraId="5592695D" w14:textId="77777777" w:rsidR="00331E3E" w:rsidRDefault="00331E3E" w:rsidP="00331E3E">
            <w:pPr>
              <w:tabs>
                <w:tab w:val="left" w:pos="580"/>
                <w:tab w:val="left" w:pos="1026"/>
                <w:tab w:val="left" w:pos="1168"/>
              </w:tabs>
              <w:ind w:left="599"/>
              <w:contextualSpacing/>
              <w:jc w:val="both"/>
            </w:pPr>
            <w:r>
              <w:t>-</w:t>
            </w:r>
            <w:r>
              <w:tab/>
              <w:t>Plan de Contingencia ante derrames</w:t>
            </w:r>
          </w:p>
          <w:p w14:paraId="6CE0FA76" w14:textId="77777777" w:rsidR="00331E3E" w:rsidRDefault="00331E3E" w:rsidP="00331E3E">
            <w:pPr>
              <w:tabs>
                <w:tab w:val="left" w:pos="580"/>
                <w:tab w:val="left" w:pos="1026"/>
                <w:tab w:val="left" w:pos="1160"/>
              </w:tabs>
              <w:ind w:left="599"/>
              <w:contextualSpacing/>
              <w:jc w:val="both"/>
            </w:pPr>
            <w:r>
              <w:t>-</w:t>
            </w:r>
            <w:r>
              <w:tab/>
              <w:t>Procedimiento de Contingencias por derrame de materia prima en muelles, embarcaciones y carretera</w:t>
            </w:r>
          </w:p>
          <w:p w14:paraId="0DF56D5E" w14:textId="77777777" w:rsidR="00331E3E" w:rsidRDefault="00331E3E" w:rsidP="00331E3E">
            <w:pPr>
              <w:tabs>
                <w:tab w:val="left" w:pos="580"/>
                <w:tab w:val="left" w:pos="1024"/>
                <w:tab w:val="left" w:pos="1160"/>
              </w:tabs>
              <w:ind w:left="599"/>
              <w:contextualSpacing/>
              <w:jc w:val="both"/>
            </w:pPr>
          </w:p>
          <w:p w14:paraId="1B71633A" w14:textId="77777777" w:rsidR="00331E3E" w:rsidRDefault="00331E3E" w:rsidP="00331E3E">
            <w:pPr>
              <w:pStyle w:val="Prrafodelista"/>
              <w:ind w:left="0"/>
              <w:jc w:val="left"/>
              <w:rPr>
                <w:b/>
                <w:bCs/>
                <w:u w:val="single"/>
              </w:rPr>
            </w:pPr>
            <w:r w:rsidRPr="00372773">
              <w:rPr>
                <w:b/>
                <w:bCs/>
                <w:u w:val="single"/>
              </w:rPr>
              <w:t xml:space="preserve">Resultado </w:t>
            </w:r>
            <w:r>
              <w:rPr>
                <w:b/>
                <w:bCs/>
                <w:u w:val="single"/>
              </w:rPr>
              <w:t>fiscalización ambiental y examen de información</w:t>
            </w:r>
          </w:p>
          <w:p w14:paraId="67F864C3" w14:textId="77777777" w:rsidR="00331E3E" w:rsidRPr="00372773" w:rsidRDefault="00331E3E" w:rsidP="00331E3E">
            <w:pPr>
              <w:pStyle w:val="Prrafodelista"/>
              <w:ind w:left="599"/>
              <w:jc w:val="left"/>
              <w:rPr>
                <w:u w:val="single"/>
              </w:rPr>
            </w:pPr>
          </w:p>
          <w:p w14:paraId="3F3E6BA0" w14:textId="77777777" w:rsidR="00331E3E" w:rsidRPr="0078556B" w:rsidRDefault="00331E3E" w:rsidP="00A5414C">
            <w:pPr>
              <w:pStyle w:val="Prrafodelista"/>
              <w:numPr>
                <w:ilvl w:val="0"/>
                <w:numId w:val="7"/>
              </w:numPr>
              <w:tabs>
                <w:tab w:val="left" w:pos="599"/>
                <w:tab w:val="left" w:pos="1168"/>
              </w:tabs>
              <w:ind w:hanging="720"/>
            </w:pPr>
            <w:r w:rsidRPr="0078556B">
              <w:t xml:space="preserve">De acuerdo a los antecedentes solicitados en el acta de inspección </w:t>
            </w:r>
            <w:r>
              <w:t xml:space="preserve">Pesquera </w:t>
            </w:r>
            <w:proofErr w:type="spellStart"/>
            <w:r>
              <w:t>Pacific</w:t>
            </w:r>
            <w:proofErr w:type="spellEnd"/>
            <w:r>
              <w:t xml:space="preserve"> </w:t>
            </w:r>
            <w:proofErr w:type="spellStart"/>
            <w:r>
              <w:t>Star</w:t>
            </w:r>
            <w:proofErr w:type="spellEnd"/>
            <w:r>
              <w:t xml:space="preserve"> </w:t>
            </w:r>
            <w:r w:rsidRPr="0078556B">
              <w:t>S.A. aport</w:t>
            </w:r>
            <w:r>
              <w:t>ó</w:t>
            </w:r>
            <w:r w:rsidRPr="0078556B">
              <w:t xml:space="preserve"> la documentación requerida por la SMA.</w:t>
            </w:r>
          </w:p>
          <w:p w14:paraId="58B3AA59" w14:textId="77777777" w:rsidR="00331E3E" w:rsidRPr="00124298" w:rsidRDefault="00331E3E" w:rsidP="00331E3E">
            <w:pPr>
              <w:pStyle w:val="Prrafodelista"/>
              <w:tabs>
                <w:tab w:val="left" w:pos="599"/>
                <w:tab w:val="left" w:pos="1168"/>
              </w:tabs>
              <w:ind w:left="599"/>
            </w:pPr>
          </w:p>
          <w:p w14:paraId="7F9AEE45" w14:textId="77777777" w:rsidR="008502E8" w:rsidRPr="00A8174F" w:rsidRDefault="008502E8" w:rsidP="00A5414C">
            <w:pPr>
              <w:pStyle w:val="Prrafodelista"/>
              <w:numPr>
                <w:ilvl w:val="0"/>
                <w:numId w:val="7"/>
              </w:numPr>
              <w:tabs>
                <w:tab w:val="left" w:pos="599"/>
                <w:tab w:val="left" w:pos="1168"/>
              </w:tabs>
              <w:ind w:left="599" w:hanging="599"/>
            </w:pPr>
            <w:r w:rsidRPr="00124298">
              <w:t xml:space="preserve">Se verificó </w:t>
            </w:r>
            <w:r w:rsidR="00CF2C03" w:rsidRPr="00124298">
              <w:t xml:space="preserve">que el titular dispone de planes de contingencia </w:t>
            </w:r>
            <w:r w:rsidR="00EB0BA7" w:rsidRPr="00124298">
              <w:t xml:space="preserve">acordes a los riesgos que conlleva la actividad </w:t>
            </w:r>
            <w:r w:rsidR="00D3571E" w:rsidRPr="00124298">
              <w:t xml:space="preserve">contando en la unidad fiscalizable con un sector dispuesto con materiales para usar en caso de una contingencia ambiental </w:t>
            </w:r>
            <w:r w:rsidR="00124298" w:rsidRPr="00124298">
              <w:t>(</w:t>
            </w:r>
            <w:r w:rsidR="00D3571E" w:rsidRPr="00124298">
              <w:t>derrame</w:t>
            </w:r>
            <w:r w:rsidR="00124298" w:rsidRPr="00124298">
              <w:t>).</w:t>
            </w:r>
          </w:p>
        </w:tc>
      </w:tr>
    </w:tbl>
    <w:p w14:paraId="0FCDAB42" w14:textId="77777777" w:rsidR="00522084" w:rsidRPr="003F1387" w:rsidRDefault="00522084">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522084" w:rsidRPr="00D42470" w14:paraId="24A7AD16" w14:textId="77777777" w:rsidTr="00CC227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2FCBBB" w14:textId="77777777" w:rsidR="00522084" w:rsidRPr="00D42470" w:rsidRDefault="00522084" w:rsidP="00CC227F">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522084" w:rsidRPr="00D42470" w14:paraId="1C9FDC33" w14:textId="77777777" w:rsidTr="00CC227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FA7EAE6" w14:textId="77777777" w:rsidR="00522084" w:rsidRPr="00D42470" w:rsidRDefault="00522084" w:rsidP="00CC227F">
            <w:pPr>
              <w:spacing w:after="0" w:line="240" w:lineRule="auto"/>
              <w:jc w:val="center"/>
              <w:rPr>
                <w:rFonts w:ascii="Calibri" w:eastAsia="Times New Roman" w:hAnsi="Calibri" w:cs="Times New Roman"/>
                <w:color w:val="000000"/>
                <w:sz w:val="20"/>
                <w:szCs w:val="20"/>
                <w:lang w:eastAsia="es-CL"/>
              </w:rPr>
            </w:pPr>
            <w:r w:rsidRPr="00DD5671">
              <w:rPr>
                <w:rFonts w:ascii="Calibri" w:eastAsia="Times New Roman" w:hAnsi="Calibri" w:cs="Times New Roman"/>
                <w:noProof/>
                <w:color w:val="000000"/>
                <w:sz w:val="20"/>
                <w:szCs w:val="20"/>
                <w:lang w:eastAsia="es-CL"/>
              </w:rPr>
              <w:drawing>
                <wp:inline distT="0" distB="0" distL="0" distR="0" wp14:anchorId="6BB92483" wp14:editId="38BAAC34">
                  <wp:extent cx="3240000" cy="432000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7EB6573" w14:textId="77777777" w:rsidR="00522084" w:rsidRPr="00D42470" w:rsidRDefault="00522084" w:rsidP="00CC227F">
            <w:pPr>
              <w:spacing w:after="0" w:line="240" w:lineRule="auto"/>
              <w:jc w:val="center"/>
              <w:rPr>
                <w:rFonts w:ascii="Calibri" w:eastAsia="Times New Roman" w:hAnsi="Calibri" w:cs="Times New Roman"/>
                <w:color w:val="000000"/>
                <w:sz w:val="20"/>
                <w:szCs w:val="20"/>
                <w:lang w:eastAsia="es-C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B00B0" w:rsidRPr="00AB00B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6C6D0F0B" wp14:editId="2EE71621">
                  <wp:extent cx="3837600" cy="288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rect">
                            <a:avLst/>
                          </a:prstGeom>
                          <a:noFill/>
                          <a:ln>
                            <a:noFill/>
                          </a:ln>
                        </pic:spPr>
                      </pic:pic>
                    </a:graphicData>
                  </a:graphic>
                </wp:inline>
              </w:drawing>
            </w:r>
          </w:p>
        </w:tc>
      </w:tr>
      <w:tr w:rsidR="00522084" w:rsidRPr="00D42470" w14:paraId="4A32F9B4" w14:textId="77777777" w:rsidTr="00CC227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BCF47E6" w14:textId="77777777" w:rsidR="00522084" w:rsidRPr="00D42470" w:rsidRDefault="00522084" w:rsidP="00CC227F">
            <w:pPr>
              <w:spacing w:after="0" w:line="240" w:lineRule="auto"/>
              <w:contextualSpacing/>
              <w:outlineLvl w:val="1"/>
              <w:rPr>
                <w:rFonts w:ascii="Calibri" w:eastAsia="Times New Roman" w:hAnsi="Calibri" w:cs="Calibri"/>
                <w:b/>
                <w:color w:val="000000"/>
                <w:sz w:val="18"/>
                <w:szCs w:val="20"/>
                <w:lang w:eastAsia="es-CL"/>
              </w:rPr>
            </w:pPr>
            <w:bookmarkStart w:id="275" w:name="_Toc98253879"/>
            <w:bookmarkStart w:id="276" w:name="_Toc98254878"/>
            <w:r w:rsidRPr="00D42470">
              <w:rPr>
                <w:rFonts w:ascii="Calibri" w:eastAsia="Calibri" w:hAnsi="Calibri" w:cs="Calibri"/>
                <w:b/>
                <w:sz w:val="18"/>
                <w:szCs w:val="20"/>
              </w:rPr>
              <w:t xml:space="preserve">Fotografía </w:t>
            </w:r>
            <w:r w:rsidR="00880829">
              <w:rPr>
                <w:rFonts w:ascii="Calibri" w:eastAsia="Calibri" w:hAnsi="Calibri" w:cs="Calibri"/>
                <w:b/>
                <w:sz w:val="18"/>
                <w:szCs w:val="20"/>
              </w:rPr>
              <w:t>9</w:t>
            </w:r>
            <w:r w:rsidRPr="00D42470">
              <w:rPr>
                <w:rFonts w:ascii="Calibri" w:eastAsia="Calibri" w:hAnsi="Calibri" w:cs="Calibri"/>
                <w:b/>
                <w:sz w:val="18"/>
                <w:szCs w:val="20"/>
              </w:rPr>
              <w:t>.</w:t>
            </w:r>
            <w:bookmarkEnd w:id="275"/>
            <w:bookmarkEnd w:id="27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062550" w14:textId="77777777" w:rsidR="00522084" w:rsidRPr="00EE58BD" w:rsidRDefault="00522084" w:rsidP="00CC227F">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 xml:space="preserve">Fecha: </w:t>
            </w:r>
            <w:r>
              <w:rPr>
                <w:rFonts w:ascii="Calibri" w:eastAsia="Times New Roman" w:hAnsi="Calibri" w:cs="Times New Roman"/>
                <w:b/>
                <w:bCs/>
                <w:color w:val="000000"/>
                <w:sz w:val="18"/>
                <w:szCs w:val="18"/>
                <w:lang w:eastAsia="es-CL"/>
              </w:rPr>
              <w:t>11</w:t>
            </w:r>
            <w:r w:rsidRPr="00EE58BD">
              <w:rPr>
                <w:rFonts w:ascii="Calibri" w:eastAsia="Times New Roman" w:hAnsi="Calibri" w:cs="Times New Roman"/>
                <w:b/>
                <w:bCs/>
                <w:color w:val="000000"/>
                <w:sz w:val="18"/>
                <w:szCs w:val="18"/>
                <w:lang w:eastAsia="es-CL"/>
              </w:rPr>
              <w:t>-</w:t>
            </w:r>
            <w:r>
              <w:rPr>
                <w:rFonts w:ascii="Calibri" w:eastAsia="Times New Roman" w:hAnsi="Calibri" w:cs="Times New Roman"/>
                <w:b/>
                <w:bCs/>
                <w:color w:val="000000"/>
                <w:sz w:val="18"/>
                <w:szCs w:val="18"/>
                <w:lang w:eastAsia="es-CL"/>
              </w:rPr>
              <w:t>09</w:t>
            </w:r>
            <w:r w:rsidRPr="00EE58BD">
              <w:rPr>
                <w:rFonts w:ascii="Calibri" w:eastAsia="Times New Roman" w:hAnsi="Calibri" w:cs="Times New Roman"/>
                <w:b/>
                <w:bCs/>
                <w:color w:val="000000"/>
                <w:sz w:val="18"/>
                <w:szCs w:val="18"/>
                <w:lang w:eastAsia="es-CL"/>
              </w:rPr>
              <w:t>-202</w:t>
            </w:r>
            <w:r>
              <w:rPr>
                <w:rFonts w:ascii="Calibri" w:eastAsia="Times New Roman" w:hAnsi="Calibri" w:cs="Times New Roman"/>
                <w:b/>
                <w:bCs/>
                <w:color w:val="000000"/>
                <w:sz w:val="18"/>
                <w:szCs w:val="18"/>
                <w:lang w:eastAsia="es-CL"/>
              </w:rPr>
              <w:t>0</w:t>
            </w:r>
          </w:p>
        </w:tc>
        <w:tc>
          <w:tcPr>
            <w:tcW w:w="1341" w:type="pct"/>
            <w:tcBorders>
              <w:top w:val="single" w:sz="4" w:space="0" w:color="auto"/>
              <w:left w:val="nil"/>
              <w:bottom w:val="single" w:sz="4" w:space="0" w:color="auto"/>
              <w:right w:val="nil"/>
            </w:tcBorders>
            <w:shd w:val="clear" w:color="auto" w:fill="auto"/>
            <w:noWrap/>
            <w:vAlign w:val="center"/>
            <w:hideMark/>
          </w:tcPr>
          <w:p w14:paraId="78D230F8" w14:textId="77777777" w:rsidR="00522084" w:rsidRPr="00D42470" w:rsidRDefault="00522084" w:rsidP="00CC227F">
            <w:pPr>
              <w:spacing w:after="0" w:line="240" w:lineRule="auto"/>
              <w:contextualSpacing/>
              <w:outlineLvl w:val="1"/>
              <w:rPr>
                <w:rFonts w:ascii="Calibri" w:eastAsia="Calibri" w:hAnsi="Calibri" w:cs="Calibri"/>
                <w:b/>
                <w:sz w:val="18"/>
                <w:szCs w:val="20"/>
              </w:rPr>
            </w:pPr>
            <w:bookmarkStart w:id="277" w:name="_Toc98253880"/>
            <w:bookmarkStart w:id="278" w:name="_Toc98254879"/>
            <w:r w:rsidRPr="00D42470">
              <w:rPr>
                <w:rFonts w:ascii="Calibri" w:eastAsia="Calibri" w:hAnsi="Calibri" w:cs="Calibri"/>
                <w:b/>
                <w:sz w:val="18"/>
                <w:szCs w:val="20"/>
              </w:rPr>
              <w:t xml:space="preserve">Fotografía </w:t>
            </w:r>
            <w:r w:rsidR="00880829">
              <w:rPr>
                <w:rFonts w:ascii="Calibri" w:eastAsia="Calibri" w:hAnsi="Calibri" w:cs="Calibri"/>
                <w:b/>
                <w:sz w:val="18"/>
                <w:szCs w:val="20"/>
              </w:rPr>
              <w:t>10</w:t>
            </w:r>
            <w:r>
              <w:rPr>
                <w:rFonts w:ascii="Calibri" w:eastAsia="Calibri" w:hAnsi="Calibri" w:cs="Calibri"/>
                <w:b/>
                <w:sz w:val="18"/>
                <w:szCs w:val="20"/>
              </w:rPr>
              <w:t>.</w:t>
            </w:r>
            <w:bookmarkEnd w:id="277"/>
            <w:bookmarkEnd w:id="2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ADA22A" w14:textId="77777777" w:rsidR="00522084" w:rsidRPr="00D42470" w:rsidRDefault="00522084" w:rsidP="00CC22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11</w:t>
            </w:r>
            <w:r w:rsidRPr="00EE58BD">
              <w:rPr>
                <w:rFonts w:ascii="Calibri" w:eastAsia="Times New Roman" w:hAnsi="Calibri" w:cs="Times New Roman"/>
                <w:b/>
                <w:bCs/>
                <w:color w:val="000000"/>
                <w:sz w:val="18"/>
                <w:szCs w:val="18"/>
                <w:lang w:eastAsia="es-CL"/>
              </w:rPr>
              <w:t>-</w:t>
            </w:r>
            <w:r>
              <w:rPr>
                <w:rFonts w:ascii="Calibri" w:eastAsia="Times New Roman" w:hAnsi="Calibri" w:cs="Times New Roman"/>
                <w:b/>
                <w:bCs/>
                <w:color w:val="000000"/>
                <w:sz w:val="18"/>
                <w:szCs w:val="18"/>
                <w:lang w:eastAsia="es-CL"/>
              </w:rPr>
              <w:t>09</w:t>
            </w:r>
            <w:r w:rsidRPr="00EE58BD">
              <w:rPr>
                <w:rFonts w:ascii="Calibri" w:eastAsia="Times New Roman" w:hAnsi="Calibri" w:cs="Times New Roman"/>
                <w:b/>
                <w:bCs/>
                <w:color w:val="000000"/>
                <w:sz w:val="18"/>
                <w:szCs w:val="18"/>
                <w:lang w:eastAsia="es-CL"/>
              </w:rPr>
              <w:t>-202</w:t>
            </w:r>
            <w:r>
              <w:rPr>
                <w:rFonts w:ascii="Calibri" w:eastAsia="Times New Roman" w:hAnsi="Calibri" w:cs="Times New Roman"/>
                <w:b/>
                <w:bCs/>
                <w:color w:val="000000"/>
                <w:sz w:val="18"/>
                <w:szCs w:val="18"/>
                <w:lang w:eastAsia="es-CL"/>
              </w:rPr>
              <w:t>0</w:t>
            </w:r>
          </w:p>
        </w:tc>
      </w:tr>
      <w:tr w:rsidR="00522084" w:rsidRPr="003D4F1E" w14:paraId="209C307E" w14:textId="77777777" w:rsidTr="00CC227F">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0A23D11" w14:textId="77777777" w:rsidR="00522084" w:rsidRPr="003D4F1E" w:rsidRDefault="00522084" w:rsidP="00CC227F">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D3271">
              <w:rPr>
                <w:rFonts w:ascii="Calibri" w:eastAsia="Times New Roman" w:hAnsi="Calibri" w:cs="Times New Roman"/>
                <w:color w:val="000000"/>
                <w:sz w:val="18"/>
                <w:szCs w:val="18"/>
                <w:lang w:eastAsia="es-CL"/>
              </w:rPr>
              <w:t>Caseta para contingencias ambientales</w:t>
            </w:r>
            <w:r w:rsidR="00AB00B0">
              <w:rPr>
                <w:rFonts w:ascii="Calibri" w:eastAsia="Times New Roman" w:hAnsi="Calibri" w:cs="Times New Roman"/>
                <w:color w:val="000000"/>
                <w:sz w:val="18"/>
                <w:szCs w:val="18"/>
                <w:lang w:eastAsia="es-CL"/>
              </w:rPr>
              <w:t xml:space="preserve"> (derrames)</w:t>
            </w:r>
            <w:r w:rsidR="00DD3271">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B0D8461" w14:textId="77777777" w:rsidR="00522084" w:rsidRPr="003D4F1E" w:rsidRDefault="00522084" w:rsidP="00CC227F">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C705C6">
              <w:rPr>
                <w:rFonts w:ascii="Calibri" w:eastAsia="Times New Roman" w:hAnsi="Calibri" w:cs="Times New Roman"/>
                <w:b/>
                <w:color w:val="000000"/>
                <w:sz w:val="18"/>
                <w:szCs w:val="18"/>
                <w:lang w:eastAsia="es-CL"/>
              </w:rPr>
              <w:t xml:space="preserve"> </w:t>
            </w:r>
            <w:r w:rsidR="00C705C6" w:rsidRPr="00C705C6">
              <w:rPr>
                <w:rFonts w:ascii="Calibri" w:eastAsia="Times New Roman" w:hAnsi="Calibri" w:cs="Times New Roman"/>
                <w:bCs/>
                <w:color w:val="000000"/>
                <w:sz w:val="18"/>
                <w:szCs w:val="18"/>
                <w:lang w:eastAsia="es-CL"/>
              </w:rPr>
              <w:t>Se observa</w:t>
            </w:r>
            <w:r w:rsidR="00C0123A">
              <w:rPr>
                <w:rFonts w:ascii="Calibri" w:eastAsia="Times New Roman" w:hAnsi="Calibri" w:cs="Times New Roman"/>
                <w:bCs/>
                <w:color w:val="000000"/>
                <w:sz w:val="18"/>
                <w:szCs w:val="18"/>
                <w:lang w:eastAsia="es-CL"/>
              </w:rPr>
              <w:t xml:space="preserve"> </w:t>
            </w:r>
            <w:r w:rsidR="00C705C6" w:rsidRPr="00C705C6">
              <w:rPr>
                <w:rFonts w:ascii="Calibri" w:eastAsia="Times New Roman" w:hAnsi="Calibri" w:cs="Times New Roman"/>
                <w:bCs/>
                <w:color w:val="000000"/>
                <w:sz w:val="18"/>
                <w:szCs w:val="18"/>
                <w:lang w:eastAsia="es-CL"/>
              </w:rPr>
              <w:t>tambor con aserrín</w:t>
            </w:r>
            <w:r w:rsidR="00C0123A">
              <w:rPr>
                <w:rFonts w:ascii="Calibri" w:eastAsia="Times New Roman" w:hAnsi="Calibri" w:cs="Times New Roman"/>
                <w:bCs/>
                <w:color w:val="000000"/>
                <w:sz w:val="18"/>
                <w:szCs w:val="18"/>
                <w:lang w:eastAsia="es-CL"/>
              </w:rPr>
              <w:t xml:space="preserve"> dispuesto para su uso en caso de derrames en la unidad </w:t>
            </w:r>
            <w:r w:rsidR="005718E8">
              <w:rPr>
                <w:rFonts w:ascii="Calibri" w:eastAsia="Times New Roman" w:hAnsi="Calibri" w:cs="Times New Roman"/>
                <w:bCs/>
                <w:color w:val="000000"/>
                <w:sz w:val="18"/>
                <w:szCs w:val="18"/>
                <w:lang w:eastAsia="es-CL"/>
              </w:rPr>
              <w:t>fiscalizable</w:t>
            </w:r>
            <w:r w:rsidR="00C0123A">
              <w:rPr>
                <w:rFonts w:ascii="Calibri" w:eastAsia="Times New Roman" w:hAnsi="Calibri" w:cs="Times New Roman"/>
                <w:bCs/>
                <w:color w:val="000000"/>
                <w:sz w:val="18"/>
                <w:szCs w:val="18"/>
                <w:lang w:eastAsia="es-CL"/>
              </w:rPr>
              <w:t>.</w:t>
            </w:r>
          </w:p>
        </w:tc>
      </w:tr>
    </w:tbl>
    <w:p w14:paraId="22FD0E8B" w14:textId="77777777" w:rsidR="008502E8" w:rsidRPr="00F32727" w:rsidRDefault="008502E8" w:rsidP="008502E8">
      <w:pPr>
        <w:rPr>
          <w:rFonts w:ascii="Calibri" w:eastAsia="Calibri" w:hAnsi="Calibri" w:cs="Calibri"/>
          <w:sz w:val="20"/>
          <w:szCs w:val="20"/>
        </w:rPr>
      </w:pPr>
      <w:r>
        <w:rPr>
          <w:rFonts w:ascii="Calibri" w:eastAsia="Calibri" w:hAnsi="Calibri" w:cs="Calibri"/>
          <w:sz w:val="28"/>
          <w:szCs w:val="32"/>
        </w:rPr>
        <w:br w:type="page"/>
      </w:r>
    </w:p>
    <w:p w14:paraId="6123A9E2" w14:textId="77777777" w:rsidR="00D42470" w:rsidRPr="0031512B" w:rsidRDefault="00D42470" w:rsidP="005863D4">
      <w:pPr>
        <w:pStyle w:val="Ttulo1"/>
      </w:pPr>
      <w:bookmarkStart w:id="279" w:name="_Toc98254880"/>
      <w:r w:rsidRPr="0031512B">
        <w:lastRenderedPageBreak/>
        <w:t>OTROS HECHOS</w:t>
      </w:r>
      <w:bookmarkEnd w:id="246"/>
      <w:bookmarkEnd w:id="247"/>
      <w:bookmarkEnd w:id="248"/>
      <w:bookmarkEnd w:id="249"/>
      <w:bookmarkEnd w:id="279"/>
    </w:p>
    <w:p w14:paraId="30393691" w14:textId="77777777" w:rsidR="00D42470" w:rsidRPr="00EE58BD" w:rsidRDefault="00D42470" w:rsidP="00D42470">
      <w:pPr>
        <w:spacing w:after="0" w:line="240" w:lineRule="auto"/>
        <w:contextualSpacing/>
        <w:jc w:val="both"/>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14:paraId="7BEAA9B3" w14:textId="77777777" w:rsidTr="0031512B">
        <w:trPr>
          <w:trHeight w:val="300"/>
          <w:jc w:val="center"/>
        </w:trPr>
        <w:tc>
          <w:tcPr>
            <w:tcW w:w="5000" w:type="pct"/>
            <w:shd w:val="clear" w:color="auto" w:fill="auto"/>
            <w:noWrap/>
            <w:vAlign w:val="center"/>
            <w:hideMark/>
          </w:tcPr>
          <w:p w14:paraId="1DEF2EFF" w14:textId="77777777" w:rsidR="00D42470" w:rsidRPr="0031512B" w:rsidRDefault="00D42470" w:rsidP="00D42470">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 xml:space="preserve">Otros Hechos N°1. </w:t>
            </w:r>
          </w:p>
        </w:tc>
      </w:tr>
      <w:tr w:rsidR="00D42470" w:rsidRPr="0031512B" w14:paraId="08EDDDF1" w14:textId="77777777" w:rsidTr="0031512B">
        <w:trPr>
          <w:trHeight w:val="1686"/>
          <w:jc w:val="center"/>
        </w:trPr>
        <w:tc>
          <w:tcPr>
            <w:tcW w:w="5000" w:type="pct"/>
            <w:shd w:val="clear" w:color="auto" w:fill="auto"/>
            <w:noWrap/>
            <w:hideMark/>
          </w:tcPr>
          <w:p w14:paraId="747D39A7" w14:textId="77777777" w:rsidR="00D42470" w:rsidRPr="0031512B"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14:paraId="03199ECD" w14:textId="77777777" w:rsidR="00D42470" w:rsidRPr="0031512B" w:rsidRDefault="008B66FF" w:rsidP="00D42470">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hay.</w:t>
            </w:r>
          </w:p>
        </w:tc>
      </w:tr>
    </w:tbl>
    <w:p w14:paraId="28681443" w14:textId="77777777" w:rsidR="00BA77DE" w:rsidRPr="00F32727" w:rsidRDefault="00BA77DE">
      <w:pPr>
        <w:rPr>
          <w:rFonts w:ascii="Calibri" w:eastAsia="Calibri" w:hAnsi="Calibri" w:cs="Calibri"/>
          <w:bCs/>
          <w:sz w:val="20"/>
          <w:szCs w:val="20"/>
        </w:rPr>
      </w:pPr>
      <w:bookmarkStart w:id="280" w:name="_Toc352840404"/>
      <w:bookmarkStart w:id="281" w:name="_Toc352841464"/>
      <w:bookmarkStart w:id="282" w:name="_Toc447875253"/>
      <w:bookmarkStart w:id="283" w:name="_Toc449085431"/>
      <w:r>
        <w:rPr>
          <w:rFonts w:ascii="Calibri" w:eastAsia="Calibri" w:hAnsi="Calibri" w:cs="Calibri"/>
          <w:b/>
          <w:sz w:val="24"/>
          <w:szCs w:val="20"/>
        </w:rPr>
        <w:br w:type="page"/>
      </w:r>
    </w:p>
    <w:p w14:paraId="3BDE112B" w14:textId="77777777" w:rsidR="00D42470" w:rsidRPr="00D42470" w:rsidRDefault="00D42470" w:rsidP="005863D4">
      <w:pPr>
        <w:pStyle w:val="Ttulo1"/>
      </w:pPr>
      <w:bookmarkStart w:id="284" w:name="_Toc98254881"/>
      <w:r w:rsidRPr="00D42470">
        <w:lastRenderedPageBreak/>
        <w:t>CONCLUSIONES</w:t>
      </w:r>
      <w:bookmarkEnd w:id="280"/>
      <w:bookmarkEnd w:id="281"/>
      <w:bookmarkEnd w:id="282"/>
      <w:bookmarkEnd w:id="283"/>
      <w:bookmarkEnd w:id="284"/>
    </w:p>
    <w:p w14:paraId="51456A1C" w14:textId="77777777" w:rsidR="00D42470" w:rsidRPr="0057481D" w:rsidRDefault="00D42470" w:rsidP="00A47DDD">
      <w:pPr>
        <w:spacing w:after="0" w:line="240" w:lineRule="auto"/>
        <w:jc w:val="both"/>
        <w:rPr>
          <w:rFonts w:eastAsia="Calibri" w:cs="Calibri"/>
          <w:sz w:val="20"/>
          <w:szCs w:val="20"/>
        </w:rPr>
      </w:pPr>
    </w:p>
    <w:p w14:paraId="6F04A144" w14:textId="77777777" w:rsidR="0057481D" w:rsidRPr="0057481D" w:rsidRDefault="007E5AB0" w:rsidP="007E5AB0">
      <w:pPr>
        <w:jc w:val="both"/>
        <w:rPr>
          <w:rFonts w:cstheme="minorHAnsi"/>
          <w:sz w:val="20"/>
          <w:szCs w:val="20"/>
        </w:rPr>
      </w:pPr>
      <w:r w:rsidRPr="0057481D">
        <w:rPr>
          <w:rFonts w:cstheme="minorHAnsi"/>
          <w:sz w:val="20"/>
          <w:szCs w:val="20"/>
        </w:rPr>
        <w:t xml:space="preserve">La actividad de fiscalización ambiental </w:t>
      </w:r>
      <w:r w:rsidR="00FF009A" w:rsidRPr="0057481D">
        <w:rPr>
          <w:rFonts w:cstheme="minorHAnsi"/>
          <w:sz w:val="20"/>
          <w:szCs w:val="20"/>
        </w:rPr>
        <w:t xml:space="preserve">fue </w:t>
      </w:r>
      <w:r w:rsidRPr="0057481D">
        <w:rPr>
          <w:rFonts w:cstheme="minorHAnsi"/>
          <w:sz w:val="20"/>
          <w:szCs w:val="20"/>
        </w:rPr>
        <w:t xml:space="preserve">efectuada </w:t>
      </w:r>
      <w:r w:rsidR="00FF009A" w:rsidRPr="0057481D">
        <w:rPr>
          <w:rFonts w:cstheme="minorHAnsi"/>
          <w:sz w:val="20"/>
          <w:szCs w:val="20"/>
        </w:rPr>
        <w:t xml:space="preserve">en el marco de la Resolución Exenta SMA </w:t>
      </w:r>
      <w:proofErr w:type="spellStart"/>
      <w:r w:rsidR="00FF009A" w:rsidRPr="0057481D">
        <w:rPr>
          <w:rFonts w:cstheme="minorHAnsi"/>
          <w:sz w:val="20"/>
          <w:szCs w:val="20"/>
        </w:rPr>
        <w:t>N°</w:t>
      </w:r>
      <w:proofErr w:type="spellEnd"/>
      <w:r w:rsidR="00FF009A" w:rsidRPr="0057481D">
        <w:rPr>
          <w:rFonts w:cstheme="minorHAnsi"/>
          <w:sz w:val="20"/>
          <w:szCs w:val="20"/>
        </w:rPr>
        <w:t xml:space="preserve"> 1947/2019 que fijó el Programa y Subprogramas Sectoriales de Fiscalización Ambiental de Resoluciones de Calificación Ambiental para el año 2020</w:t>
      </w:r>
      <w:r w:rsidR="0057481D" w:rsidRPr="0057481D">
        <w:rPr>
          <w:rFonts w:cstheme="minorHAnsi"/>
          <w:sz w:val="20"/>
          <w:szCs w:val="20"/>
        </w:rPr>
        <w:t>.</w:t>
      </w:r>
    </w:p>
    <w:p w14:paraId="1FAB9987" w14:textId="6BB34C9E" w:rsidR="007E5AB0" w:rsidRPr="0057481D" w:rsidRDefault="0057481D" w:rsidP="007E5AB0">
      <w:pPr>
        <w:jc w:val="both"/>
        <w:rPr>
          <w:rFonts w:cstheme="minorHAnsi"/>
          <w:sz w:val="20"/>
          <w:szCs w:val="20"/>
        </w:rPr>
      </w:pPr>
      <w:r w:rsidRPr="0057481D">
        <w:rPr>
          <w:rFonts w:cstheme="minorHAnsi"/>
          <w:sz w:val="20"/>
          <w:szCs w:val="20"/>
        </w:rPr>
        <w:t xml:space="preserve">En la actividad se </w:t>
      </w:r>
      <w:r w:rsidR="007E5AB0" w:rsidRPr="0057481D">
        <w:rPr>
          <w:rFonts w:cstheme="minorHAnsi"/>
          <w:sz w:val="20"/>
          <w:szCs w:val="20"/>
        </w:rPr>
        <w:t>consideró la verificación de</w:t>
      </w:r>
      <w:r w:rsidR="00FF009A" w:rsidRPr="0057481D">
        <w:rPr>
          <w:rFonts w:cstheme="minorHAnsi"/>
          <w:sz w:val="20"/>
          <w:szCs w:val="20"/>
        </w:rPr>
        <w:t xml:space="preserve"> </w:t>
      </w:r>
      <w:r w:rsidR="007E5AB0" w:rsidRPr="0057481D">
        <w:rPr>
          <w:rFonts w:cstheme="minorHAnsi"/>
          <w:sz w:val="20"/>
          <w:szCs w:val="20"/>
        </w:rPr>
        <w:t>l</w:t>
      </w:r>
      <w:r w:rsidR="00FF009A" w:rsidRPr="0057481D">
        <w:rPr>
          <w:rFonts w:cstheme="minorHAnsi"/>
          <w:sz w:val="20"/>
          <w:szCs w:val="20"/>
        </w:rPr>
        <w:t>os aspectos ambientales asociados</w:t>
      </w:r>
      <w:r w:rsidR="00B36929">
        <w:rPr>
          <w:rFonts w:cstheme="minorHAnsi"/>
          <w:sz w:val="20"/>
          <w:szCs w:val="20"/>
        </w:rPr>
        <w:t xml:space="preserve"> al</w:t>
      </w:r>
      <w:r w:rsidR="007E5AB0" w:rsidRPr="0057481D">
        <w:rPr>
          <w:rFonts w:cstheme="minorHAnsi"/>
          <w:sz w:val="20"/>
          <w:szCs w:val="20"/>
        </w:rPr>
        <w:t xml:space="preserve"> manejo del</w:t>
      </w:r>
      <w:r w:rsidRPr="0057481D">
        <w:rPr>
          <w:rFonts w:cstheme="minorHAnsi"/>
          <w:sz w:val="20"/>
          <w:szCs w:val="20"/>
        </w:rPr>
        <w:t xml:space="preserve"> ensilaje (m</w:t>
      </w:r>
      <w:r w:rsidR="007E5AB0" w:rsidRPr="0057481D">
        <w:rPr>
          <w:rFonts w:cstheme="minorHAnsi"/>
          <w:sz w:val="20"/>
          <w:szCs w:val="20"/>
        </w:rPr>
        <w:t>ortalidades</w:t>
      </w:r>
      <w:r w:rsidRPr="0057481D">
        <w:rPr>
          <w:rFonts w:cstheme="minorHAnsi"/>
          <w:sz w:val="20"/>
          <w:szCs w:val="20"/>
        </w:rPr>
        <w:t>) y planes de contingencia en la unidad fiscalizable “</w:t>
      </w:r>
      <w:r w:rsidR="006D1788">
        <w:rPr>
          <w:rFonts w:cstheme="minorHAnsi"/>
          <w:sz w:val="20"/>
          <w:szCs w:val="20"/>
        </w:rPr>
        <w:t>T</w:t>
      </w:r>
      <w:r w:rsidRPr="0057481D">
        <w:rPr>
          <w:rFonts w:cstheme="minorHAnsi"/>
          <w:sz w:val="20"/>
          <w:szCs w:val="20"/>
        </w:rPr>
        <w:t>erminal Portuario de Castro”</w:t>
      </w:r>
      <w:r w:rsidR="007E5AB0" w:rsidRPr="0057481D">
        <w:rPr>
          <w:sz w:val="20"/>
          <w:szCs w:val="20"/>
        </w:rPr>
        <w:t>, a</w:t>
      </w:r>
      <w:r w:rsidR="007E5AB0" w:rsidRPr="0057481D">
        <w:rPr>
          <w:rFonts w:cstheme="minorHAnsi"/>
          <w:sz w:val="20"/>
          <w:szCs w:val="20"/>
        </w:rPr>
        <w:t xml:space="preserve"> partir de los hechos constatados se puede concluir lo siguiente:</w:t>
      </w:r>
    </w:p>
    <w:p w14:paraId="152D9235" w14:textId="77777777" w:rsidR="00B009B9" w:rsidRDefault="006728BE" w:rsidP="007E5AB0">
      <w:pPr>
        <w:pStyle w:val="Prrafodelista"/>
        <w:numPr>
          <w:ilvl w:val="0"/>
          <w:numId w:val="10"/>
        </w:numPr>
        <w:autoSpaceDE w:val="0"/>
        <w:autoSpaceDN w:val="0"/>
        <w:adjustRightInd w:val="0"/>
        <w:ind w:left="567" w:hanging="567"/>
        <w:jc w:val="left"/>
        <w:rPr>
          <w:rFonts w:cstheme="minorHAnsi"/>
          <w:sz w:val="20"/>
          <w:szCs w:val="20"/>
        </w:rPr>
      </w:pPr>
      <w:r>
        <w:rPr>
          <w:rFonts w:cstheme="minorHAnsi"/>
          <w:sz w:val="20"/>
          <w:szCs w:val="20"/>
        </w:rPr>
        <w:t xml:space="preserve">Que la </w:t>
      </w:r>
      <w:r w:rsidR="00B009B9">
        <w:rPr>
          <w:rFonts w:cstheme="minorHAnsi"/>
          <w:sz w:val="20"/>
          <w:szCs w:val="20"/>
        </w:rPr>
        <w:t>unidad fiscalizable recibió hasta diciembre del 2019 con frecuencia ensilaje (mortalidad) para su almacenamiento en el silo dispuesto para tales efectos</w:t>
      </w:r>
    </w:p>
    <w:p w14:paraId="104EBDA5" w14:textId="77777777" w:rsidR="006D1788" w:rsidRDefault="00B009B9" w:rsidP="007E5AB0">
      <w:pPr>
        <w:pStyle w:val="Prrafodelista"/>
        <w:numPr>
          <w:ilvl w:val="0"/>
          <w:numId w:val="10"/>
        </w:numPr>
        <w:autoSpaceDE w:val="0"/>
        <w:autoSpaceDN w:val="0"/>
        <w:adjustRightInd w:val="0"/>
        <w:ind w:left="567" w:hanging="567"/>
        <w:jc w:val="left"/>
        <w:rPr>
          <w:rFonts w:cstheme="minorHAnsi"/>
          <w:sz w:val="20"/>
          <w:szCs w:val="20"/>
        </w:rPr>
      </w:pPr>
      <w:r>
        <w:rPr>
          <w:rFonts w:cstheme="minorHAnsi"/>
          <w:sz w:val="20"/>
          <w:szCs w:val="20"/>
        </w:rPr>
        <w:t>Durante el año 2020 el único registro de ingreso tiene como data el 10 de agosto de 2020</w:t>
      </w:r>
    </w:p>
    <w:p w14:paraId="37CE13DF" w14:textId="77777777" w:rsidR="00B009B9" w:rsidRDefault="00B009B9" w:rsidP="007E5AB0">
      <w:pPr>
        <w:pStyle w:val="Prrafodelista"/>
        <w:numPr>
          <w:ilvl w:val="0"/>
          <w:numId w:val="10"/>
        </w:numPr>
        <w:autoSpaceDE w:val="0"/>
        <w:autoSpaceDN w:val="0"/>
        <w:adjustRightInd w:val="0"/>
        <w:ind w:left="567" w:hanging="567"/>
        <w:jc w:val="left"/>
        <w:rPr>
          <w:rFonts w:cstheme="minorHAnsi"/>
          <w:sz w:val="20"/>
          <w:szCs w:val="20"/>
        </w:rPr>
      </w:pPr>
      <w:r>
        <w:rPr>
          <w:rFonts w:cstheme="minorHAnsi"/>
          <w:sz w:val="20"/>
          <w:szCs w:val="20"/>
        </w:rPr>
        <w:t xml:space="preserve">Se </w:t>
      </w:r>
      <w:r w:rsidRPr="00B009B9">
        <w:rPr>
          <w:rFonts w:cstheme="minorHAnsi"/>
          <w:sz w:val="20"/>
          <w:szCs w:val="20"/>
        </w:rPr>
        <w:t xml:space="preserve">constató que la unidad fiscalizable no estaba operativa, es decir, recibiendo mortalidad </w:t>
      </w:r>
      <w:r w:rsidR="00970308">
        <w:rPr>
          <w:rFonts w:cstheme="minorHAnsi"/>
          <w:sz w:val="20"/>
          <w:szCs w:val="20"/>
        </w:rPr>
        <w:t xml:space="preserve">(ensilaje) </w:t>
      </w:r>
      <w:r w:rsidRPr="00B009B9">
        <w:rPr>
          <w:rFonts w:cstheme="minorHAnsi"/>
          <w:sz w:val="20"/>
          <w:szCs w:val="20"/>
        </w:rPr>
        <w:t>al momento de la actividad de inspección ambiental</w:t>
      </w:r>
    </w:p>
    <w:p w14:paraId="77DD1CF0" w14:textId="77777777" w:rsidR="007E5AB0" w:rsidRPr="00CF145C" w:rsidRDefault="00B009B9" w:rsidP="007E5AB0">
      <w:pPr>
        <w:pStyle w:val="Prrafodelista"/>
        <w:numPr>
          <w:ilvl w:val="0"/>
          <w:numId w:val="10"/>
        </w:numPr>
        <w:autoSpaceDE w:val="0"/>
        <w:autoSpaceDN w:val="0"/>
        <w:adjustRightInd w:val="0"/>
        <w:ind w:left="567" w:hanging="567"/>
        <w:jc w:val="left"/>
        <w:rPr>
          <w:rFonts w:cstheme="minorHAnsi"/>
          <w:sz w:val="20"/>
          <w:szCs w:val="20"/>
        </w:rPr>
      </w:pPr>
      <w:r>
        <w:rPr>
          <w:rFonts w:cstheme="minorHAnsi"/>
          <w:sz w:val="20"/>
          <w:szCs w:val="20"/>
        </w:rPr>
        <w:t>Se</w:t>
      </w:r>
      <w:r w:rsidR="007E5AB0" w:rsidRPr="00CF145C">
        <w:rPr>
          <w:rFonts w:cstheme="minorHAnsi"/>
          <w:sz w:val="20"/>
          <w:szCs w:val="20"/>
        </w:rPr>
        <w:t xml:space="preserve"> </w:t>
      </w:r>
      <w:r w:rsidR="00CF145C" w:rsidRPr="00CF145C">
        <w:rPr>
          <w:rFonts w:cstheme="minorHAnsi"/>
          <w:sz w:val="20"/>
          <w:szCs w:val="20"/>
        </w:rPr>
        <w:t>entreg</w:t>
      </w:r>
      <w:r>
        <w:rPr>
          <w:rFonts w:cstheme="minorHAnsi"/>
          <w:sz w:val="20"/>
          <w:szCs w:val="20"/>
        </w:rPr>
        <w:t xml:space="preserve">ó </w:t>
      </w:r>
      <w:r w:rsidR="00CF145C" w:rsidRPr="00CF145C">
        <w:rPr>
          <w:rFonts w:cstheme="minorHAnsi"/>
          <w:sz w:val="20"/>
          <w:szCs w:val="20"/>
        </w:rPr>
        <w:t xml:space="preserve">adecuadamente y </w:t>
      </w:r>
      <w:r w:rsidR="007E5AB0" w:rsidRPr="00CF145C">
        <w:rPr>
          <w:rFonts w:cstheme="minorHAnsi"/>
          <w:sz w:val="20"/>
          <w:szCs w:val="20"/>
        </w:rPr>
        <w:t xml:space="preserve">oportunamente </w:t>
      </w:r>
      <w:r w:rsidR="00CF145C" w:rsidRPr="00CF145C">
        <w:rPr>
          <w:rFonts w:cstheme="minorHAnsi"/>
          <w:sz w:val="20"/>
          <w:szCs w:val="20"/>
        </w:rPr>
        <w:t>la información solicitada por la SMA en el marco de la actividad del 11 de septiembre de 2020</w:t>
      </w:r>
    </w:p>
    <w:p w14:paraId="78AC159A" w14:textId="77777777" w:rsidR="00927C81" w:rsidRPr="00927C81" w:rsidRDefault="00B009B9" w:rsidP="00927C81">
      <w:pPr>
        <w:pStyle w:val="Prrafodelista"/>
        <w:numPr>
          <w:ilvl w:val="0"/>
          <w:numId w:val="10"/>
        </w:numPr>
        <w:ind w:left="567" w:hanging="567"/>
        <w:rPr>
          <w:rFonts w:cstheme="minorHAnsi"/>
          <w:sz w:val="20"/>
          <w:szCs w:val="20"/>
        </w:rPr>
      </w:pPr>
      <w:r w:rsidRPr="00927C81">
        <w:rPr>
          <w:rFonts w:cstheme="minorHAnsi"/>
          <w:sz w:val="20"/>
          <w:szCs w:val="20"/>
        </w:rPr>
        <w:t xml:space="preserve">Se establece que </w:t>
      </w:r>
      <w:r w:rsidR="007E5AB0" w:rsidRPr="00927C81">
        <w:rPr>
          <w:rFonts w:cstheme="minorHAnsi"/>
          <w:sz w:val="20"/>
          <w:szCs w:val="20"/>
        </w:rPr>
        <w:t xml:space="preserve">se </w:t>
      </w:r>
      <w:r w:rsidR="00CF145C" w:rsidRPr="00927C81">
        <w:rPr>
          <w:rFonts w:cstheme="minorHAnsi"/>
          <w:sz w:val="20"/>
          <w:szCs w:val="20"/>
        </w:rPr>
        <w:t>cuenta con planes de contingencia asociad</w:t>
      </w:r>
      <w:r w:rsidR="00CF2C03">
        <w:rPr>
          <w:rFonts w:cstheme="minorHAnsi"/>
          <w:sz w:val="20"/>
          <w:szCs w:val="20"/>
        </w:rPr>
        <w:t>o</w:t>
      </w:r>
      <w:r w:rsidR="00CF145C" w:rsidRPr="00927C81">
        <w:rPr>
          <w:rFonts w:cstheme="minorHAnsi"/>
          <w:sz w:val="20"/>
          <w:szCs w:val="20"/>
        </w:rPr>
        <w:t xml:space="preserve">s a </w:t>
      </w:r>
      <w:r w:rsidR="00970308" w:rsidRPr="00927C81">
        <w:rPr>
          <w:rFonts w:cstheme="minorHAnsi"/>
          <w:sz w:val="20"/>
          <w:szCs w:val="20"/>
        </w:rPr>
        <w:t xml:space="preserve">los riesgos inherentes a la actividad además de registros </w:t>
      </w:r>
      <w:r w:rsidR="00927C81">
        <w:rPr>
          <w:rFonts w:cstheme="minorHAnsi"/>
          <w:sz w:val="20"/>
          <w:szCs w:val="20"/>
        </w:rPr>
        <w:t xml:space="preserve">de </w:t>
      </w:r>
      <w:r w:rsidR="00927C81" w:rsidRPr="00927C81">
        <w:rPr>
          <w:rFonts w:cstheme="minorHAnsi"/>
          <w:sz w:val="20"/>
          <w:szCs w:val="20"/>
        </w:rPr>
        <w:t xml:space="preserve">mediciones de ácido sulfhídrico, guías de despacho de residuos y documentación </w:t>
      </w:r>
      <w:r w:rsidR="00CF2C03">
        <w:rPr>
          <w:rFonts w:cstheme="minorHAnsi"/>
          <w:sz w:val="20"/>
          <w:szCs w:val="20"/>
        </w:rPr>
        <w:t xml:space="preserve">de </w:t>
      </w:r>
      <w:r w:rsidR="00927C81" w:rsidRPr="00927C81">
        <w:rPr>
          <w:rFonts w:cstheme="minorHAnsi"/>
          <w:sz w:val="20"/>
          <w:szCs w:val="20"/>
        </w:rPr>
        <w:t>las mantenciones efectuadas a la unidad fiscalizable.</w:t>
      </w:r>
    </w:p>
    <w:p w14:paraId="7CC59CDE" w14:textId="77777777" w:rsidR="00927C81" w:rsidRDefault="00927C81" w:rsidP="0093113E">
      <w:pPr>
        <w:spacing w:after="0" w:line="240" w:lineRule="auto"/>
        <w:jc w:val="both"/>
        <w:rPr>
          <w:rFonts w:eastAsia="Calibri" w:cs="Calibri"/>
          <w:sz w:val="20"/>
          <w:szCs w:val="20"/>
        </w:rPr>
      </w:pPr>
    </w:p>
    <w:p w14:paraId="441FEE74" w14:textId="77777777" w:rsidR="00970308" w:rsidRDefault="00970308" w:rsidP="0093113E">
      <w:pPr>
        <w:spacing w:after="0" w:line="240" w:lineRule="auto"/>
        <w:jc w:val="both"/>
        <w:rPr>
          <w:rFonts w:eastAsia="Calibri" w:cs="Calibri"/>
          <w:sz w:val="20"/>
          <w:szCs w:val="20"/>
        </w:rPr>
      </w:pPr>
      <w:r>
        <w:rPr>
          <w:rFonts w:eastAsia="Calibri" w:cs="Calibri"/>
          <w:sz w:val="20"/>
          <w:szCs w:val="20"/>
        </w:rPr>
        <w:t xml:space="preserve">De todo lo anterior se manifiesta conformidad en el marco de </w:t>
      </w:r>
      <w:r w:rsidRPr="00970308">
        <w:rPr>
          <w:rFonts w:eastAsia="Calibri" w:cs="Calibri"/>
          <w:sz w:val="20"/>
          <w:szCs w:val="20"/>
        </w:rPr>
        <w:t xml:space="preserve">las materias relevantes objeto de la fiscalización </w:t>
      </w:r>
      <w:r>
        <w:rPr>
          <w:rFonts w:eastAsia="Calibri" w:cs="Calibri"/>
          <w:sz w:val="20"/>
          <w:szCs w:val="20"/>
        </w:rPr>
        <w:t>efectu</w:t>
      </w:r>
      <w:r w:rsidRPr="00970308">
        <w:rPr>
          <w:rFonts w:eastAsia="Calibri" w:cs="Calibri"/>
          <w:sz w:val="20"/>
          <w:szCs w:val="20"/>
        </w:rPr>
        <w:t>a</w:t>
      </w:r>
      <w:r>
        <w:rPr>
          <w:rFonts w:eastAsia="Calibri" w:cs="Calibri"/>
          <w:sz w:val="20"/>
          <w:szCs w:val="20"/>
        </w:rPr>
        <w:t>da</w:t>
      </w:r>
      <w:r w:rsidRPr="00970308">
        <w:rPr>
          <w:rFonts w:eastAsia="Calibri" w:cs="Calibri"/>
          <w:sz w:val="20"/>
          <w:szCs w:val="20"/>
        </w:rPr>
        <w:t xml:space="preserve"> </w:t>
      </w:r>
      <w:r>
        <w:rPr>
          <w:rFonts w:eastAsia="Calibri" w:cs="Calibri"/>
          <w:sz w:val="20"/>
          <w:szCs w:val="20"/>
        </w:rPr>
        <w:t xml:space="preserve">a </w:t>
      </w:r>
      <w:r w:rsidRPr="00970308">
        <w:rPr>
          <w:rFonts w:eastAsia="Calibri" w:cs="Calibri"/>
          <w:sz w:val="20"/>
          <w:szCs w:val="20"/>
        </w:rPr>
        <w:t>la unidad fiscalizable “Terminal Portuario</w:t>
      </w:r>
      <w:r>
        <w:rPr>
          <w:rFonts w:eastAsia="Calibri" w:cs="Calibri"/>
          <w:sz w:val="20"/>
          <w:szCs w:val="20"/>
        </w:rPr>
        <w:t xml:space="preserve"> Castro”.</w:t>
      </w:r>
    </w:p>
    <w:p w14:paraId="180BB115" w14:textId="77777777" w:rsidR="00970308" w:rsidRDefault="00970308" w:rsidP="0093113E">
      <w:pPr>
        <w:spacing w:after="0" w:line="240" w:lineRule="auto"/>
        <w:jc w:val="both"/>
        <w:rPr>
          <w:rFonts w:eastAsia="Calibri" w:cs="Calibri"/>
          <w:sz w:val="20"/>
          <w:szCs w:val="20"/>
        </w:rPr>
      </w:pPr>
    </w:p>
    <w:p w14:paraId="13953D69" w14:textId="77777777" w:rsidR="0093113E" w:rsidRDefault="0093113E" w:rsidP="0093113E">
      <w:pPr>
        <w:spacing w:after="0" w:line="240" w:lineRule="auto"/>
        <w:jc w:val="both"/>
        <w:rPr>
          <w:rFonts w:ascii="Calibri" w:eastAsia="Calibri" w:hAnsi="Calibri" w:cs="Calibri"/>
          <w:sz w:val="20"/>
          <w:szCs w:val="20"/>
        </w:rPr>
      </w:pPr>
      <w:r>
        <w:rPr>
          <w:rFonts w:ascii="Calibri" w:eastAsia="Calibri" w:hAnsi="Calibri" w:cs="Calibri"/>
          <w:sz w:val="20"/>
          <w:szCs w:val="20"/>
        </w:rPr>
        <w:t>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fiscalizador.</w:t>
      </w:r>
    </w:p>
    <w:p w14:paraId="5F61A342" w14:textId="77777777" w:rsidR="0093113E" w:rsidRDefault="0093113E" w:rsidP="00D42470">
      <w:pPr>
        <w:spacing w:after="0" w:line="240" w:lineRule="auto"/>
        <w:ind w:left="576"/>
        <w:contextualSpacing/>
        <w:outlineLvl w:val="0"/>
        <w:rPr>
          <w:rFonts w:ascii="Calibri" w:eastAsia="Calibri" w:hAnsi="Calibri" w:cs="Calibri"/>
          <w:bCs/>
          <w:sz w:val="24"/>
          <w:szCs w:val="20"/>
        </w:rPr>
      </w:pPr>
    </w:p>
    <w:p w14:paraId="3FC10B12" w14:textId="77777777" w:rsidR="0093113E" w:rsidRDefault="0093113E" w:rsidP="00D42470">
      <w:pPr>
        <w:spacing w:after="0" w:line="240" w:lineRule="auto"/>
        <w:ind w:left="576"/>
        <w:contextualSpacing/>
        <w:outlineLvl w:val="0"/>
        <w:rPr>
          <w:rFonts w:ascii="Calibri" w:eastAsia="Calibri" w:hAnsi="Calibri" w:cs="Calibri"/>
          <w:bCs/>
          <w:sz w:val="24"/>
          <w:szCs w:val="20"/>
        </w:rPr>
      </w:pPr>
    </w:p>
    <w:p w14:paraId="6BD2812F" w14:textId="77777777" w:rsidR="0093113E" w:rsidRPr="00F32727" w:rsidRDefault="0093113E" w:rsidP="00D42470">
      <w:pPr>
        <w:spacing w:after="0" w:line="240" w:lineRule="auto"/>
        <w:ind w:left="576"/>
        <w:contextualSpacing/>
        <w:outlineLvl w:val="0"/>
        <w:rPr>
          <w:rFonts w:ascii="Calibri" w:eastAsia="Calibri" w:hAnsi="Calibri" w:cs="Calibri"/>
          <w:bCs/>
          <w:sz w:val="24"/>
          <w:szCs w:val="20"/>
        </w:rPr>
      </w:pPr>
    </w:p>
    <w:p w14:paraId="05B2EB81" w14:textId="77777777" w:rsidR="00D42470" w:rsidRPr="00D42470" w:rsidRDefault="00D42470" w:rsidP="00A5414C">
      <w:pPr>
        <w:numPr>
          <w:ilvl w:val="0"/>
          <w:numId w:val="4"/>
        </w:numPr>
        <w:spacing w:after="0" w:line="240" w:lineRule="auto"/>
        <w:ind w:left="567" w:hanging="567"/>
        <w:contextualSpacing/>
        <w:outlineLvl w:val="0"/>
        <w:rPr>
          <w:rFonts w:ascii="Calibri" w:eastAsia="Calibri" w:hAnsi="Calibri" w:cs="Calibri"/>
          <w:b/>
          <w:sz w:val="24"/>
          <w:szCs w:val="20"/>
        </w:rPr>
        <w:sectPr w:rsidR="00D42470" w:rsidRPr="00D42470" w:rsidSect="00C4516F">
          <w:pgSz w:w="15840" w:h="12240" w:orient="landscape" w:code="1"/>
          <w:pgMar w:top="1134" w:right="1134" w:bottom="1134" w:left="1134" w:header="709" w:footer="709" w:gutter="0"/>
          <w:cols w:space="708"/>
          <w:docGrid w:linePitch="360"/>
        </w:sectPr>
      </w:pPr>
    </w:p>
    <w:p w14:paraId="3C01580E" w14:textId="77777777" w:rsidR="00D42470" w:rsidRPr="00D42470" w:rsidRDefault="00D42470" w:rsidP="005863D4">
      <w:pPr>
        <w:pStyle w:val="Ttulo1"/>
      </w:pPr>
      <w:bookmarkStart w:id="285" w:name="_Toc449085432"/>
      <w:bookmarkStart w:id="286" w:name="_Toc98254882"/>
      <w:r w:rsidRPr="00D42470">
        <w:lastRenderedPageBreak/>
        <w:t>ANEXOS</w:t>
      </w:r>
      <w:bookmarkEnd w:id="285"/>
      <w:bookmarkEnd w:id="286"/>
    </w:p>
    <w:p w14:paraId="1A9BE0AA"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980"/>
        <w:gridCol w:w="7982"/>
      </w:tblGrid>
      <w:tr w:rsidR="00D42470" w:rsidRPr="00D42470" w14:paraId="24420E74" w14:textId="77777777" w:rsidTr="00AF6295">
        <w:trPr>
          <w:trHeight w:val="286"/>
          <w:jc w:val="center"/>
        </w:trPr>
        <w:tc>
          <w:tcPr>
            <w:tcW w:w="994" w:type="pct"/>
            <w:shd w:val="clear" w:color="auto" w:fill="D9D9D9"/>
          </w:tcPr>
          <w:p w14:paraId="6906897C" w14:textId="77777777"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4006" w:type="pct"/>
            <w:shd w:val="clear" w:color="auto" w:fill="D9D9D9"/>
          </w:tcPr>
          <w:p w14:paraId="3AD54EF0"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EF3B43A" w14:textId="77777777" w:rsidTr="00AF6295">
        <w:trPr>
          <w:trHeight w:val="286"/>
          <w:jc w:val="center"/>
        </w:trPr>
        <w:tc>
          <w:tcPr>
            <w:tcW w:w="994" w:type="pct"/>
            <w:vAlign w:val="center"/>
          </w:tcPr>
          <w:p w14:paraId="153133A3"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006" w:type="pct"/>
            <w:vAlign w:val="center"/>
          </w:tcPr>
          <w:p w14:paraId="1B96B03C" w14:textId="77777777" w:rsidR="00D42470" w:rsidRPr="00D42470" w:rsidRDefault="00A47DDD" w:rsidP="00D42470">
            <w:pPr>
              <w:jc w:val="both"/>
              <w:rPr>
                <w:rFonts w:cs="Calibri"/>
                <w:lang w:val="es-CL" w:eastAsia="en-US"/>
              </w:rPr>
            </w:pPr>
            <w:r>
              <w:rPr>
                <w:rFonts w:cs="Calibri"/>
                <w:lang w:val="es-CL" w:eastAsia="en-US"/>
              </w:rPr>
              <w:t xml:space="preserve">Acta inspección ambiental – </w:t>
            </w:r>
            <w:r w:rsidR="009A55D5">
              <w:rPr>
                <w:rFonts w:cs="Calibri"/>
                <w:lang w:val="es-CL" w:eastAsia="en-US"/>
              </w:rPr>
              <w:t>11</w:t>
            </w:r>
            <w:r w:rsidR="0033431B">
              <w:rPr>
                <w:rFonts w:cs="Calibri"/>
                <w:lang w:val="es-CL" w:eastAsia="en-US"/>
              </w:rPr>
              <w:t>.</w:t>
            </w:r>
            <w:r w:rsidR="009A55D5">
              <w:rPr>
                <w:rFonts w:cs="Calibri"/>
                <w:lang w:val="es-CL" w:eastAsia="en-US"/>
              </w:rPr>
              <w:t>09</w:t>
            </w:r>
            <w:r w:rsidR="0033431B">
              <w:rPr>
                <w:rFonts w:cs="Calibri"/>
                <w:lang w:val="es-CL" w:eastAsia="en-US"/>
              </w:rPr>
              <w:t>.</w:t>
            </w:r>
            <w:r>
              <w:rPr>
                <w:rFonts w:cs="Calibri"/>
                <w:lang w:val="es-CL" w:eastAsia="en-US"/>
              </w:rPr>
              <w:t>202</w:t>
            </w:r>
            <w:r w:rsidR="009A55D5">
              <w:rPr>
                <w:rFonts w:cs="Calibri"/>
                <w:lang w:val="es-CL" w:eastAsia="en-US"/>
              </w:rPr>
              <w:t>0</w:t>
            </w:r>
          </w:p>
        </w:tc>
      </w:tr>
      <w:tr w:rsidR="00EF4DF1" w:rsidRPr="00D42470" w14:paraId="22196518" w14:textId="77777777" w:rsidTr="00AF6295">
        <w:trPr>
          <w:trHeight w:val="286"/>
          <w:jc w:val="center"/>
        </w:trPr>
        <w:tc>
          <w:tcPr>
            <w:tcW w:w="994" w:type="pct"/>
            <w:vAlign w:val="center"/>
          </w:tcPr>
          <w:p w14:paraId="66560B61" w14:textId="77777777" w:rsidR="00EF4DF1" w:rsidRPr="00D42470" w:rsidRDefault="00EF4DF1" w:rsidP="00D42470">
            <w:pPr>
              <w:jc w:val="center"/>
              <w:rPr>
                <w:rFonts w:cs="Calibri"/>
              </w:rPr>
            </w:pPr>
            <w:r>
              <w:rPr>
                <w:rFonts w:cs="Calibri"/>
              </w:rPr>
              <w:t>2</w:t>
            </w:r>
          </w:p>
        </w:tc>
        <w:tc>
          <w:tcPr>
            <w:tcW w:w="4006" w:type="pct"/>
            <w:vAlign w:val="center"/>
          </w:tcPr>
          <w:p w14:paraId="0DFF8140" w14:textId="77777777" w:rsidR="004B6C59" w:rsidRPr="004B6C59" w:rsidRDefault="004B6C59" w:rsidP="004B6C59">
            <w:pPr>
              <w:jc w:val="both"/>
              <w:rPr>
                <w:rFonts w:cs="Calibri"/>
              </w:rPr>
            </w:pPr>
            <w:r w:rsidRPr="004B6C59">
              <w:rPr>
                <w:rFonts w:cs="Calibri"/>
              </w:rPr>
              <w:t xml:space="preserve">Res. Exenta </w:t>
            </w:r>
            <w:proofErr w:type="spellStart"/>
            <w:r w:rsidRPr="004B6C59">
              <w:rPr>
                <w:rFonts w:cs="Calibri"/>
              </w:rPr>
              <w:t>N°</w:t>
            </w:r>
            <w:proofErr w:type="spellEnd"/>
            <w:r w:rsidRPr="004B6C59">
              <w:rPr>
                <w:rFonts w:cs="Calibri"/>
              </w:rPr>
              <w:t xml:space="preserve"> 330 SEA Región de Los Lagos del 08 de agosto de 2019 </w:t>
            </w:r>
          </w:p>
          <w:p w14:paraId="1E0E3524" w14:textId="77777777" w:rsidR="007B20CD" w:rsidRDefault="004B6C59" w:rsidP="004B6C59">
            <w:pPr>
              <w:jc w:val="both"/>
              <w:rPr>
                <w:rFonts w:cs="Calibri"/>
              </w:rPr>
            </w:pPr>
            <w:r w:rsidRPr="004B6C59">
              <w:rPr>
                <w:rFonts w:cs="Calibri"/>
              </w:rPr>
              <w:t xml:space="preserve">Res. Exenta </w:t>
            </w:r>
            <w:proofErr w:type="spellStart"/>
            <w:r w:rsidRPr="004B6C59">
              <w:rPr>
                <w:rFonts w:cs="Calibri"/>
              </w:rPr>
              <w:t>N°</w:t>
            </w:r>
            <w:proofErr w:type="spellEnd"/>
            <w:r w:rsidRPr="004B6C59">
              <w:rPr>
                <w:rFonts w:cs="Calibri"/>
              </w:rPr>
              <w:t xml:space="preserve"> 202110101101 SEA Región de Los Lagos del 23 de febrero de </w:t>
            </w:r>
            <w:r>
              <w:rPr>
                <w:rFonts w:cs="Calibri"/>
              </w:rPr>
              <w:t>2021</w:t>
            </w:r>
          </w:p>
        </w:tc>
      </w:tr>
      <w:tr w:rsidR="00EF4DF1" w:rsidRPr="00D42470" w14:paraId="45C3EF3D" w14:textId="77777777" w:rsidTr="00AF6295">
        <w:trPr>
          <w:trHeight w:val="286"/>
          <w:jc w:val="center"/>
        </w:trPr>
        <w:tc>
          <w:tcPr>
            <w:tcW w:w="994" w:type="pct"/>
            <w:vAlign w:val="center"/>
          </w:tcPr>
          <w:p w14:paraId="43481A57" w14:textId="77777777" w:rsidR="00EF4DF1" w:rsidRPr="00D42470" w:rsidRDefault="00EF4DF1" w:rsidP="00D42470">
            <w:pPr>
              <w:jc w:val="center"/>
              <w:rPr>
                <w:rFonts w:cs="Calibri"/>
              </w:rPr>
            </w:pPr>
            <w:r>
              <w:rPr>
                <w:rFonts w:cs="Calibri"/>
              </w:rPr>
              <w:t>3</w:t>
            </w:r>
          </w:p>
        </w:tc>
        <w:tc>
          <w:tcPr>
            <w:tcW w:w="4006" w:type="pct"/>
            <w:vAlign w:val="center"/>
          </w:tcPr>
          <w:p w14:paraId="40276687" w14:textId="77777777" w:rsidR="0076428A" w:rsidRPr="0076428A" w:rsidRDefault="0076428A" w:rsidP="0076428A">
            <w:pPr>
              <w:jc w:val="both"/>
              <w:rPr>
                <w:rFonts w:cs="Calibri"/>
              </w:rPr>
            </w:pPr>
            <w:r w:rsidRPr="0076428A">
              <w:rPr>
                <w:rFonts w:cs="Calibri"/>
              </w:rPr>
              <w:t>Correo electrónico del 01 de octubre de 2020</w:t>
            </w:r>
          </w:p>
          <w:p w14:paraId="42952A9A" w14:textId="77777777" w:rsidR="0076428A" w:rsidRPr="0076428A" w:rsidRDefault="0076428A" w:rsidP="0076428A">
            <w:pPr>
              <w:jc w:val="both"/>
              <w:rPr>
                <w:rFonts w:cs="Calibri"/>
              </w:rPr>
            </w:pPr>
            <w:r w:rsidRPr="0076428A">
              <w:rPr>
                <w:rFonts w:cs="Calibri"/>
              </w:rPr>
              <w:t>Carta s/n del 28 de septiembre de 2020</w:t>
            </w:r>
          </w:p>
          <w:p w14:paraId="6F901C73" w14:textId="77777777" w:rsidR="0076428A" w:rsidRPr="0076428A" w:rsidRDefault="0076428A" w:rsidP="0076428A">
            <w:pPr>
              <w:jc w:val="both"/>
              <w:rPr>
                <w:rFonts w:cs="Calibri"/>
              </w:rPr>
            </w:pPr>
            <w:r w:rsidRPr="0076428A">
              <w:rPr>
                <w:rFonts w:cs="Calibri"/>
              </w:rPr>
              <w:t>Plan de Contingencia ante derrames</w:t>
            </w:r>
          </w:p>
          <w:p w14:paraId="06A06510" w14:textId="77777777" w:rsidR="0076428A" w:rsidRPr="0076428A" w:rsidRDefault="0076428A" w:rsidP="0076428A">
            <w:pPr>
              <w:jc w:val="both"/>
              <w:rPr>
                <w:rFonts w:cs="Calibri"/>
              </w:rPr>
            </w:pPr>
            <w:r w:rsidRPr="0076428A">
              <w:rPr>
                <w:rFonts w:cs="Calibri"/>
              </w:rPr>
              <w:t>Procedimiento de Contingencias por derrame de materia prima en muelles, embarcaciones y carretera</w:t>
            </w:r>
          </w:p>
          <w:p w14:paraId="5251BEE6" w14:textId="77777777" w:rsidR="0076428A" w:rsidRPr="0076428A" w:rsidRDefault="0076428A" w:rsidP="0076428A">
            <w:pPr>
              <w:jc w:val="both"/>
              <w:rPr>
                <w:rFonts w:cs="Calibri"/>
              </w:rPr>
            </w:pPr>
            <w:r w:rsidRPr="0076428A">
              <w:rPr>
                <w:rFonts w:cs="Calibri"/>
              </w:rPr>
              <w:t>Registro ingreso silo TK Estación Castro</w:t>
            </w:r>
          </w:p>
          <w:p w14:paraId="25155E37" w14:textId="77777777" w:rsidR="0076428A" w:rsidRPr="0076428A" w:rsidRDefault="0076428A" w:rsidP="0076428A">
            <w:pPr>
              <w:jc w:val="both"/>
              <w:rPr>
                <w:rFonts w:cs="Calibri"/>
              </w:rPr>
            </w:pPr>
            <w:r w:rsidRPr="0076428A">
              <w:rPr>
                <w:rFonts w:cs="Calibri"/>
              </w:rPr>
              <w:t>Guías de despacho</w:t>
            </w:r>
          </w:p>
          <w:p w14:paraId="3FCC2398" w14:textId="77777777" w:rsidR="0076428A" w:rsidRPr="0076428A" w:rsidRDefault="0076428A" w:rsidP="0076428A">
            <w:pPr>
              <w:jc w:val="both"/>
              <w:rPr>
                <w:rFonts w:cs="Calibri"/>
              </w:rPr>
            </w:pPr>
            <w:r w:rsidRPr="0076428A">
              <w:rPr>
                <w:rFonts w:cs="Calibri"/>
              </w:rPr>
              <w:t>Registro retiro de lodos operacionales</w:t>
            </w:r>
          </w:p>
          <w:p w14:paraId="157E603A" w14:textId="77777777" w:rsidR="0076428A" w:rsidRPr="0076428A" w:rsidRDefault="0076428A" w:rsidP="0076428A">
            <w:pPr>
              <w:jc w:val="both"/>
              <w:rPr>
                <w:rFonts w:cs="Calibri"/>
              </w:rPr>
            </w:pPr>
            <w:r w:rsidRPr="0076428A">
              <w:rPr>
                <w:rFonts w:cs="Calibri"/>
              </w:rPr>
              <w:t>Registro mantenciones estación ensilaje Castro</w:t>
            </w:r>
          </w:p>
          <w:p w14:paraId="2C3E5B07" w14:textId="77777777" w:rsidR="0076428A" w:rsidRPr="0076428A" w:rsidRDefault="0076428A" w:rsidP="0076428A">
            <w:pPr>
              <w:jc w:val="both"/>
              <w:rPr>
                <w:rFonts w:cs="Calibri"/>
              </w:rPr>
            </w:pPr>
            <w:r w:rsidRPr="0076428A">
              <w:rPr>
                <w:rFonts w:cs="Calibri"/>
              </w:rPr>
              <w:t>Órdenes de compra mantención Estación Castro</w:t>
            </w:r>
          </w:p>
          <w:p w14:paraId="6F36D9BB" w14:textId="77777777" w:rsidR="0076428A" w:rsidRPr="0076428A" w:rsidRDefault="0076428A" w:rsidP="0076428A">
            <w:pPr>
              <w:jc w:val="both"/>
              <w:rPr>
                <w:rFonts w:cs="Calibri"/>
              </w:rPr>
            </w:pPr>
            <w:r w:rsidRPr="0076428A">
              <w:rPr>
                <w:rFonts w:cs="Calibri"/>
              </w:rPr>
              <w:t>Planilla registro medición gases Estación de Ensilaje Castro</w:t>
            </w:r>
          </w:p>
          <w:p w14:paraId="264BD1FF" w14:textId="77777777" w:rsidR="00EF4DF1" w:rsidRDefault="0076428A" w:rsidP="0076428A">
            <w:pPr>
              <w:jc w:val="both"/>
              <w:rPr>
                <w:rFonts w:cs="Calibri"/>
              </w:rPr>
            </w:pPr>
            <w:r w:rsidRPr="0076428A">
              <w:rPr>
                <w:rFonts w:cs="Calibri"/>
              </w:rPr>
              <w:t>Planilla registro medición gases Estación de Ensilaje Castro septiembre 2020</w:t>
            </w:r>
          </w:p>
        </w:tc>
      </w:tr>
    </w:tbl>
    <w:p w14:paraId="08BDDB91" w14:textId="77777777" w:rsidR="00696244" w:rsidRPr="00F32727" w:rsidRDefault="00696244" w:rsidP="00696244">
      <w:pPr>
        <w:spacing w:line="240" w:lineRule="auto"/>
        <w:jc w:val="center"/>
        <w:rPr>
          <w:rFonts w:ascii="Calibri" w:eastAsia="Calibri" w:hAnsi="Calibri" w:cs="Calibri"/>
          <w:sz w:val="20"/>
          <w:szCs w:val="20"/>
        </w:rPr>
      </w:pPr>
    </w:p>
    <w:sectPr w:rsidR="00696244" w:rsidRPr="00F32727" w:rsidSect="000A28D4">
      <w:footerReference w:type="default" r:id="rId2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42D00" w14:textId="77777777" w:rsidR="007B4EF4" w:rsidRDefault="007B4EF4" w:rsidP="00E56524">
      <w:pPr>
        <w:spacing w:after="0" w:line="240" w:lineRule="auto"/>
      </w:pPr>
      <w:r>
        <w:separator/>
      </w:r>
    </w:p>
    <w:p w14:paraId="2B9F463F" w14:textId="77777777" w:rsidR="007B4EF4" w:rsidRDefault="007B4EF4"/>
  </w:endnote>
  <w:endnote w:type="continuationSeparator" w:id="0">
    <w:p w14:paraId="5108141B" w14:textId="77777777" w:rsidR="007B4EF4" w:rsidRDefault="007B4EF4" w:rsidP="00E56524">
      <w:pPr>
        <w:spacing w:after="0" w:line="240" w:lineRule="auto"/>
      </w:pPr>
      <w:r>
        <w:continuationSeparator/>
      </w:r>
    </w:p>
    <w:p w14:paraId="3DF82A19" w14:textId="77777777" w:rsidR="007B4EF4" w:rsidRDefault="007B4E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0BA91971" w14:textId="77777777" w:rsidR="00353040" w:rsidRDefault="00353040">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7141C709" w14:textId="77777777" w:rsidR="00353040" w:rsidRPr="003A082F" w:rsidRDefault="00353040" w:rsidP="003A082F">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3A082F">
      <w:rPr>
        <w:rFonts w:ascii="Calibri" w:eastAsia="Calibri" w:hAnsi="Calibri" w:cs="Times New Roman"/>
        <w:color w:val="000000"/>
        <w:sz w:val="16"/>
        <w:szCs w:val="16"/>
      </w:rPr>
      <w:t>Superintendencia del Medio Ambiente – Gobierno de Chile</w:t>
    </w:r>
  </w:p>
  <w:p w14:paraId="037D8CF3" w14:textId="77777777" w:rsidR="00353040" w:rsidRDefault="00353040" w:rsidP="003A082F">
    <w:pPr>
      <w:tabs>
        <w:tab w:val="left" w:pos="1276"/>
        <w:tab w:val="left" w:pos="1843"/>
        <w:tab w:val="left" w:pos="1999"/>
        <w:tab w:val="left" w:pos="2031"/>
        <w:tab w:val="center" w:pos="4419"/>
        <w:tab w:val="right" w:pos="8838"/>
      </w:tabs>
      <w:spacing w:after="0" w:line="240" w:lineRule="auto"/>
      <w:jc w:val="center"/>
    </w:pPr>
    <w:r w:rsidRPr="003A082F">
      <w:rPr>
        <w:rFonts w:ascii="Calibri" w:eastAsia="Calibri" w:hAnsi="Calibri" w:cs="Times New Roman"/>
        <w:color w:val="000000"/>
        <w:sz w:val="16"/>
        <w:szCs w:val="16"/>
      </w:rPr>
      <w:t>Aníbal Pinto 142, Oficina 604, Puerto Montt / www.sma.gob.cl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6D40315" w14:textId="77777777" w:rsidR="00353040" w:rsidRDefault="00353040">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E870430" w14:textId="77777777" w:rsidR="00353040" w:rsidRPr="00EE58BD" w:rsidRDefault="00353040" w:rsidP="00EE58BD">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E58BD">
      <w:rPr>
        <w:rFonts w:ascii="Calibri" w:eastAsia="Calibri" w:hAnsi="Calibri" w:cs="Times New Roman"/>
        <w:color w:val="000000"/>
        <w:sz w:val="16"/>
        <w:szCs w:val="16"/>
      </w:rPr>
      <w:t>Superintendencia del Medio Ambiente – Gobierno de Chile</w:t>
    </w:r>
  </w:p>
  <w:p w14:paraId="0CB881D4" w14:textId="77777777" w:rsidR="00353040" w:rsidRDefault="00353040" w:rsidP="00EE58BD">
    <w:pPr>
      <w:tabs>
        <w:tab w:val="left" w:pos="1276"/>
        <w:tab w:val="left" w:pos="1843"/>
        <w:tab w:val="left" w:pos="1999"/>
        <w:tab w:val="left" w:pos="2031"/>
        <w:tab w:val="center" w:pos="4419"/>
        <w:tab w:val="right" w:pos="8838"/>
      </w:tabs>
      <w:spacing w:after="0" w:line="240" w:lineRule="auto"/>
      <w:jc w:val="center"/>
    </w:pPr>
    <w:r w:rsidRPr="00EE58BD">
      <w:rPr>
        <w:rFonts w:ascii="Calibri" w:eastAsia="Calibri" w:hAnsi="Calibri" w:cs="Times New Roman"/>
        <w:color w:val="000000"/>
        <w:sz w:val="16"/>
        <w:szCs w:val="16"/>
      </w:rPr>
      <w:t>Aníbal Pinto 142, Oficina 604, Puerto Montt / www.sma.gob.cl</w:t>
    </w:r>
  </w:p>
  <w:p w14:paraId="1D595412" w14:textId="77777777" w:rsidR="00353040" w:rsidRDefault="003530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A1C5D" w14:textId="77777777" w:rsidR="007B4EF4" w:rsidRDefault="007B4EF4" w:rsidP="00E56524">
      <w:pPr>
        <w:spacing w:after="0" w:line="240" w:lineRule="auto"/>
      </w:pPr>
      <w:r>
        <w:separator/>
      </w:r>
    </w:p>
    <w:p w14:paraId="3C2EEE6E" w14:textId="77777777" w:rsidR="007B4EF4" w:rsidRDefault="007B4EF4"/>
  </w:footnote>
  <w:footnote w:type="continuationSeparator" w:id="0">
    <w:p w14:paraId="4A02D1FF" w14:textId="77777777" w:rsidR="007B4EF4" w:rsidRDefault="007B4EF4" w:rsidP="00E56524">
      <w:pPr>
        <w:spacing w:after="0" w:line="240" w:lineRule="auto"/>
      </w:pPr>
      <w:r>
        <w:continuationSeparator/>
      </w:r>
    </w:p>
    <w:p w14:paraId="693EF455" w14:textId="77777777" w:rsidR="007B4EF4" w:rsidRDefault="007B4E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87C7BF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123" w:hanging="720"/>
      </w:pPr>
      <w:rPr>
        <w:rFonts w:ascii="Calibri" w:hAnsi="Calibri" w:hint="default"/>
        <w:b/>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865578"/>
    <w:multiLevelType w:val="hybridMultilevel"/>
    <w:tmpl w:val="207C8FFA"/>
    <w:lvl w:ilvl="0" w:tplc="2D22E664">
      <w:numFmt w:val="bullet"/>
      <w:lvlText w:val="-"/>
      <w:lvlJc w:val="left"/>
      <w:pPr>
        <w:ind w:left="1637" w:hanging="360"/>
      </w:pPr>
      <w:rPr>
        <w:rFonts w:ascii="Calibri" w:eastAsia="Calibri" w:hAnsi="Calibri" w:cstheme="minorHAnsi" w:hint="default"/>
        <w:sz w:val="20"/>
      </w:rPr>
    </w:lvl>
    <w:lvl w:ilvl="1" w:tplc="340A0003" w:tentative="1">
      <w:start w:val="1"/>
      <w:numFmt w:val="bullet"/>
      <w:lvlText w:val="o"/>
      <w:lvlJc w:val="left"/>
      <w:pPr>
        <w:ind w:left="2357" w:hanging="360"/>
      </w:pPr>
      <w:rPr>
        <w:rFonts w:ascii="Courier New" w:hAnsi="Courier New" w:cs="Courier New" w:hint="default"/>
      </w:rPr>
    </w:lvl>
    <w:lvl w:ilvl="2" w:tplc="340A0005" w:tentative="1">
      <w:start w:val="1"/>
      <w:numFmt w:val="bullet"/>
      <w:lvlText w:val=""/>
      <w:lvlJc w:val="left"/>
      <w:pPr>
        <w:ind w:left="3077" w:hanging="360"/>
      </w:pPr>
      <w:rPr>
        <w:rFonts w:ascii="Wingdings" w:hAnsi="Wingdings" w:hint="default"/>
      </w:rPr>
    </w:lvl>
    <w:lvl w:ilvl="3" w:tplc="340A0001" w:tentative="1">
      <w:start w:val="1"/>
      <w:numFmt w:val="bullet"/>
      <w:lvlText w:val=""/>
      <w:lvlJc w:val="left"/>
      <w:pPr>
        <w:ind w:left="3797" w:hanging="360"/>
      </w:pPr>
      <w:rPr>
        <w:rFonts w:ascii="Symbol" w:hAnsi="Symbol" w:hint="default"/>
      </w:rPr>
    </w:lvl>
    <w:lvl w:ilvl="4" w:tplc="340A0003" w:tentative="1">
      <w:start w:val="1"/>
      <w:numFmt w:val="bullet"/>
      <w:lvlText w:val="o"/>
      <w:lvlJc w:val="left"/>
      <w:pPr>
        <w:ind w:left="4517" w:hanging="360"/>
      </w:pPr>
      <w:rPr>
        <w:rFonts w:ascii="Courier New" w:hAnsi="Courier New" w:cs="Courier New" w:hint="default"/>
      </w:rPr>
    </w:lvl>
    <w:lvl w:ilvl="5" w:tplc="340A0005" w:tentative="1">
      <w:start w:val="1"/>
      <w:numFmt w:val="bullet"/>
      <w:lvlText w:val=""/>
      <w:lvlJc w:val="left"/>
      <w:pPr>
        <w:ind w:left="5237" w:hanging="360"/>
      </w:pPr>
      <w:rPr>
        <w:rFonts w:ascii="Wingdings" w:hAnsi="Wingdings" w:hint="default"/>
      </w:rPr>
    </w:lvl>
    <w:lvl w:ilvl="6" w:tplc="340A0001" w:tentative="1">
      <w:start w:val="1"/>
      <w:numFmt w:val="bullet"/>
      <w:lvlText w:val=""/>
      <w:lvlJc w:val="left"/>
      <w:pPr>
        <w:ind w:left="5957" w:hanging="360"/>
      </w:pPr>
      <w:rPr>
        <w:rFonts w:ascii="Symbol" w:hAnsi="Symbol" w:hint="default"/>
      </w:rPr>
    </w:lvl>
    <w:lvl w:ilvl="7" w:tplc="340A0003" w:tentative="1">
      <w:start w:val="1"/>
      <w:numFmt w:val="bullet"/>
      <w:lvlText w:val="o"/>
      <w:lvlJc w:val="left"/>
      <w:pPr>
        <w:ind w:left="6677" w:hanging="360"/>
      </w:pPr>
      <w:rPr>
        <w:rFonts w:ascii="Courier New" w:hAnsi="Courier New" w:cs="Courier New" w:hint="default"/>
      </w:rPr>
    </w:lvl>
    <w:lvl w:ilvl="8" w:tplc="340A0005" w:tentative="1">
      <w:start w:val="1"/>
      <w:numFmt w:val="bullet"/>
      <w:lvlText w:val=""/>
      <w:lvlJc w:val="left"/>
      <w:pPr>
        <w:ind w:left="7397" w:hanging="360"/>
      </w:pPr>
      <w:rPr>
        <w:rFonts w:ascii="Wingdings" w:hAnsi="Wingdings" w:hint="default"/>
      </w:rPr>
    </w:lvl>
  </w:abstractNum>
  <w:abstractNum w:abstractNumId="4" w15:restartNumberingAfterBreak="0">
    <w:nsid w:val="1D9C207B"/>
    <w:multiLevelType w:val="hybridMultilevel"/>
    <w:tmpl w:val="4EE87966"/>
    <w:lvl w:ilvl="0" w:tplc="74ECEE8A">
      <w:start w:val="1"/>
      <w:numFmt w:val="lowerLetter"/>
      <w:lvlText w:val="%1."/>
      <w:lvlJc w:val="left"/>
      <w:pPr>
        <w:ind w:left="596" w:hanging="564"/>
      </w:pPr>
      <w:rPr>
        <w:rFonts w:hint="default"/>
        <w:u w:val="none"/>
      </w:rPr>
    </w:lvl>
    <w:lvl w:ilvl="1" w:tplc="340A0019" w:tentative="1">
      <w:start w:val="1"/>
      <w:numFmt w:val="lowerLetter"/>
      <w:lvlText w:val="%2."/>
      <w:lvlJc w:val="left"/>
      <w:pPr>
        <w:ind w:left="1112" w:hanging="360"/>
      </w:pPr>
    </w:lvl>
    <w:lvl w:ilvl="2" w:tplc="340A001B" w:tentative="1">
      <w:start w:val="1"/>
      <w:numFmt w:val="lowerRoman"/>
      <w:lvlText w:val="%3."/>
      <w:lvlJc w:val="right"/>
      <w:pPr>
        <w:ind w:left="1832" w:hanging="180"/>
      </w:pPr>
    </w:lvl>
    <w:lvl w:ilvl="3" w:tplc="340A000F" w:tentative="1">
      <w:start w:val="1"/>
      <w:numFmt w:val="decimal"/>
      <w:lvlText w:val="%4."/>
      <w:lvlJc w:val="left"/>
      <w:pPr>
        <w:ind w:left="2552" w:hanging="360"/>
      </w:pPr>
    </w:lvl>
    <w:lvl w:ilvl="4" w:tplc="340A0019" w:tentative="1">
      <w:start w:val="1"/>
      <w:numFmt w:val="lowerLetter"/>
      <w:lvlText w:val="%5."/>
      <w:lvlJc w:val="left"/>
      <w:pPr>
        <w:ind w:left="3272" w:hanging="360"/>
      </w:pPr>
    </w:lvl>
    <w:lvl w:ilvl="5" w:tplc="340A001B" w:tentative="1">
      <w:start w:val="1"/>
      <w:numFmt w:val="lowerRoman"/>
      <w:lvlText w:val="%6."/>
      <w:lvlJc w:val="right"/>
      <w:pPr>
        <w:ind w:left="3992" w:hanging="180"/>
      </w:pPr>
    </w:lvl>
    <w:lvl w:ilvl="6" w:tplc="340A000F" w:tentative="1">
      <w:start w:val="1"/>
      <w:numFmt w:val="decimal"/>
      <w:lvlText w:val="%7."/>
      <w:lvlJc w:val="left"/>
      <w:pPr>
        <w:ind w:left="4712" w:hanging="360"/>
      </w:pPr>
    </w:lvl>
    <w:lvl w:ilvl="7" w:tplc="340A0019" w:tentative="1">
      <w:start w:val="1"/>
      <w:numFmt w:val="lowerLetter"/>
      <w:lvlText w:val="%8."/>
      <w:lvlJc w:val="left"/>
      <w:pPr>
        <w:ind w:left="5432" w:hanging="360"/>
      </w:pPr>
    </w:lvl>
    <w:lvl w:ilvl="8" w:tplc="340A001B" w:tentative="1">
      <w:start w:val="1"/>
      <w:numFmt w:val="lowerRoman"/>
      <w:lvlText w:val="%9."/>
      <w:lvlJc w:val="right"/>
      <w:pPr>
        <w:ind w:left="6152" w:hanging="180"/>
      </w:pPr>
    </w:lvl>
  </w:abstractNum>
  <w:abstractNum w:abstractNumId="5" w15:restartNumberingAfterBreak="0">
    <w:nsid w:val="2F260219"/>
    <w:multiLevelType w:val="hybridMultilevel"/>
    <w:tmpl w:val="4EE87966"/>
    <w:lvl w:ilvl="0" w:tplc="74ECEE8A">
      <w:start w:val="1"/>
      <w:numFmt w:val="lowerLetter"/>
      <w:lvlText w:val="%1."/>
      <w:lvlJc w:val="left"/>
      <w:pPr>
        <w:ind w:left="596" w:hanging="564"/>
      </w:pPr>
      <w:rPr>
        <w:rFonts w:hint="default"/>
        <w:u w:val="none"/>
      </w:rPr>
    </w:lvl>
    <w:lvl w:ilvl="1" w:tplc="340A0019" w:tentative="1">
      <w:start w:val="1"/>
      <w:numFmt w:val="lowerLetter"/>
      <w:lvlText w:val="%2."/>
      <w:lvlJc w:val="left"/>
      <w:pPr>
        <w:ind w:left="1112" w:hanging="360"/>
      </w:pPr>
    </w:lvl>
    <w:lvl w:ilvl="2" w:tplc="340A001B" w:tentative="1">
      <w:start w:val="1"/>
      <w:numFmt w:val="lowerRoman"/>
      <w:lvlText w:val="%3."/>
      <w:lvlJc w:val="right"/>
      <w:pPr>
        <w:ind w:left="1832" w:hanging="180"/>
      </w:pPr>
    </w:lvl>
    <w:lvl w:ilvl="3" w:tplc="340A000F" w:tentative="1">
      <w:start w:val="1"/>
      <w:numFmt w:val="decimal"/>
      <w:lvlText w:val="%4."/>
      <w:lvlJc w:val="left"/>
      <w:pPr>
        <w:ind w:left="2552" w:hanging="360"/>
      </w:pPr>
    </w:lvl>
    <w:lvl w:ilvl="4" w:tplc="340A0019" w:tentative="1">
      <w:start w:val="1"/>
      <w:numFmt w:val="lowerLetter"/>
      <w:lvlText w:val="%5."/>
      <w:lvlJc w:val="left"/>
      <w:pPr>
        <w:ind w:left="3272" w:hanging="360"/>
      </w:pPr>
    </w:lvl>
    <w:lvl w:ilvl="5" w:tplc="340A001B" w:tentative="1">
      <w:start w:val="1"/>
      <w:numFmt w:val="lowerRoman"/>
      <w:lvlText w:val="%6."/>
      <w:lvlJc w:val="right"/>
      <w:pPr>
        <w:ind w:left="3992" w:hanging="180"/>
      </w:pPr>
    </w:lvl>
    <w:lvl w:ilvl="6" w:tplc="340A000F" w:tentative="1">
      <w:start w:val="1"/>
      <w:numFmt w:val="decimal"/>
      <w:lvlText w:val="%7."/>
      <w:lvlJc w:val="left"/>
      <w:pPr>
        <w:ind w:left="4712" w:hanging="360"/>
      </w:pPr>
    </w:lvl>
    <w:lvl w:ilvl="7" w:tplc="340A0019" w:tentative="1">
      <w:start w:val="1"/>
      <w:numFmt w:val="lowerLetter"/>
      <w:lvlText w:val="%8."/>
      <w:lvlJc w:val="left"/>
      <w:pPr>
        <w:ind w:left="5432" w:hanging="360"/>
      </w:pPr>
    </w:lvl>
    <w:lvl w:ilvl="8" w:tplc="340A001B" w:tentative="1">
      <w:start w:val="1"/>
      <w:numFmt w:val="lowerRoman"/>
      <w:lvlText w:val="%9."/>
      <w:lvlJc w:val="right"/>
      <w:pPr>
        <w:ind w:left="6152" w:hanging="180"/>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A134AD3"/>
    <w:multiLevelType w:val="hybridMultilevel"/>
    <w:tmpl w:val="5BAAE12E"/>
    <w:lvl w:ilvl="0" w:tplc="1B168A8A">
      <w:start w:val="1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522654B"/>
    <w:multiLevelType w:val="multilevel"/>
    <w:tmpl w:val="23C24652"/>
    <w:lvl w:ilvl="0">
      <w:start w:val="4"/>
      <w:numFmt w:val="decimal"/>
      <w:lvlText w:val="%1."/>
      <w:lvlJc w:val="left"/>
      <w:pPr>
        <w:ind w:left="792" w:hanging="360"/>
      </w:pPr>
      <w:rPr>
        <w:rFonts w:hint="default"/>
      </w:rPr>
    </w:lvl>
    <w:lvl w:ilvl="1">
      <w:start w:val="4"/>
      <w:numFmt w:val="decimal"/>
      <w:isLgl/>
      <w:lvlText w:val="%1.%2"/>
      <w:lvlJc w:val="left"/>
      <w:pPr>
        <w:ind w:left="876" w:hanging="444"/>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num w:numId="1">
    <w:abstractNumId w:val="1"/>
  </w:num>
  <w:num w:numId="2">
    <w:abstractNumId w:val="0"/>
  </w:num>
  <w:num w:numId="3">
    <w:abstractNumId w:val="7"/>
  </w:num>
  <w:num w:numId="4">
    <w:abstractNumId w:val="6"/>
  </w:num>
  <w:num w:numId="5">
    <w:abstractNumId w:val="2"/>
  </w:num>
  <w:num w:numId="6">
    <w:abstractNumId w:val="9"/>
  </w:num>
  <w:num w:numId="7">
    <w:abstractNumId w:val="8"/>
  </w:num>
  <w:num w:numId="8">
    <w:abstractNumId w:val="4"/>
  </w:num>
  <w:num w:numId="9">
    <w:abstractNumId w:val="5"/>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B79"/>
    <w:rsid w:val="00005A11"/>
    <w:rsid w:val="00006124"/>
    <w:rsid w:val="000137CD"/>
    <w:rsid w:val="00013F08"/>
    <w:rsid w:val="00014E10"/>
    <w:rsid w:val="00017548"/>
    <w:rsid w:val="00020C97"/>
    <w:rsid w:val="00027629"/>
    <w:rsid w:val="00030216"/>
    <w:rsid w:val="000308CD"/>
    <w:rsid w:val="0003145C"/>
    <w:rsid w:val="00031478"/>
    <w:rsid w:val="00031A58"/>
    <w:rsid w:val="00034359"/>
    <w:rsid w:val="00034D40"/>
    <w:rsid w:val="000360E6"/>
    <w:rsid w:val="000424C2"/>
    <w:rsid w:val="0004269D"/>
    <w:rsid w:val="00043227"/>
    <w:rsid w:val="0004450F"/>
    <w:rsid w:val="00044C1B"/>
    <w:rsid w:val="000463A2"/>
    <w:rsid w:val="0004655E"/>
    <w:rsid w:val="00046FF7"/>
    <w:rsid w:val="00047AC7"/>
    <w:rsid w:val="00052127"/>
    <w:rsid w:val="00054EBE"/>
    <w:rsid w:val="000556C1"/>
    <w:rsid w:val="00062C8D"/>
    <w:rsid w:val="00064B62"/>
    <w:rsid w:val="000703DD"/>
    <w:rsid w:val="00073220"/>
    <w:rsid w:val="000746B0"/>
    <w:rsid w:val="00074A15"/>
    <w:rsid w:val="0007552A"/>
    <w:rsid w:val="0008213D"/>
    <w:rsid w:val="000825BE"/>
    <w:rsid w:val="000831D5"/>
    <w:rsid w:val="00087C03"/>
    <w:rsid w:val="00091080"/>
    <w:rsid w:val="00093AB1"/>
    <w:rsid w:val="00093E55"/>
    <w:rsid w:val="00096813"/>
    <w:rsid w:val="000A28D4"/>
    <w:rsid w:val="000A319A"/>
    <w:rsid w:val="000A31E1"/>
    <w:rsid w:val="000A44FF"/>
    <w:rsid w:val="000A6D2F"/>
    <w:rsid w:val="000B083E"/>
    <w:rsid w:val="000B2392"/>
    <w:rsid w:val="000B4407"/>
    <w:rsid w:val="000B4F58"/>
    <w:rsid w:val="000C1811"/>
    <w:rsid w:val="000C3479"/>
    <w:rsid w:val="000C35F9"/>
    <w:rsid w:val="000C375A"/>
    <w:rsid w:val="000C403A"/>
    <w:rsid w:val="000C4A4C"/>
    <w:rsid w:val="000C5903"/>
    <w:rsid w:val="000C6CB1"/>
    <w:rsid w:val="000D13D1"/>
    <w:rsid w:val="000D14B6"/>
    <w:rsid w:val="000D19CE"/>
    <w:rsid w:val="000D3356"/>
    <w:rsid w:val="000E0788"/>
    <w:rsid w:val="000E0DBB"/>
    <w:rsid w:val="000E10EE"/>
    <w:rsid w:val="000E124B"/>
    <w:rsid w:val="000E186F"/>
    <w:rsid w:val="000E2512"/>
    <w:rsid w:val="000E2D6B"/>
    <w:rsid w:val="000E4F2B"/>
    <w:rsid w:val="000E52B7"/>
    <w:rsid w:val="000F0B3F"/>
    <w:rsid w:val="000F0E7D"/>
    <w:rsid w:val="000F16DC"/>
    <w:rsid w:val="000F18A7"/>
    <w:rsid w:val="000F2AA5"/>
    <w:rsid w:val="000F5821"/>
    <w:rsid w:val="000F5DE6"/>
    <w:rsid w:val="000F6C9D"/>
    <w:rsid w:val="00101BD6"/>
    <w:rsid w:val="001029E5"/>
    <w:rsid w:val="00102E9F"/>
    <w:rsid w:val="00107033"/>
    <w:rsid w:val="0010714E"/>
    <w:rsid w:val="00107BCD"/>
    <w:rsid w:val="001112D9"/>
    <w:rsid w:val="0011201F"/>
    <w:rsid w:val="00115233"/>
    <w:rsid w:val="001153D0"/>
    <w:rsid w:val="00117569"/>
    <w:rsid w:val="0012040E"/>
    <w:rsid w:val="001212E1"/>
    <w:rsid w:val="00123BDA"/>
    <w:rsid w:val="00124298"/>
    <w:rsid w:val="00124320"/>
    <w:rsid w:val="001265F3"/>
    <w:rsid w:val="00131273"/>
    <w:rsid w:val="00133579"/>
    <w:rsid w:val="00135C59"/>
    <w:rsid w:val="001376E2"/>
    <w:rsid w:val="001378FC"/>
    <w:rsid w:val="0014296B"/>
    <w:rsid w:val="00142CF5"/>
    <w:rsid w:val="00145020"/>
    <w:rsid w:val="001453BB"/>
    <w:rsid w:val="00147784"/>
    <w:rsid w:val="001520B1"/>
    <w:rsid w:val="00155A43"/>
    <w:rsid w:val="00156DFC"/>
    <w:rsid w:val="001571AC"/>
    <w:rsid w:val="00161285"/>
    <w:rsid w:val="001665A1"/>
    <w:rsid w:val="001707D6"/>
    <w:rsid w:val="00172B68"/>
    <w:rsid w:val="00175122"/>
    <w:rsid w:val="001768CE"/>
    <w:rsid w:val="00176F68"/>
    <w:rsid w:val="00177228"/>
    <w:rsid w:val="0018079F"/>
    <w:rsid w:val="00180B93"/>
    <w:rsid w:val="00184BC8"/>
    <w:rsid w:val="00184D68"/>
    <w:rsid w:val="00187632"/>
    <w:rsid w:val="001906C5"/>
    <w:rsid w:val="00191A69"/>
    <w:rsid w:val="00191FC0"/>
    <w:rsid w:val="00193D68"/>
    <w:rsid w:val="001A0589"/>
    <w:rsid w:val="001A16A5"/>
    <w:rsid w:val="001A3BE5"/>
    <w:rsid w:val="001A451D"/>
    <w:rsid w:val="001A5052"/>
    <w:rsid w:val="001A55D3"/>
    <w:rsid w:val="001A56AA"/>
    <w:rsid w:val="001A5DE2"/>
    <w:rsid w:val="001A637A"/>
    <w:rsid w:val="001A6602"/>
    <w:rsid w:val="001A7FD0"/>
    <w:rsid w:val="001B0BC7"/>
    <w:rsid w:val="001B4F95"/>
    <w:rsid w:val="001B5709"/>
    <w:rsid w:val="001B5869"/>
    <w:rsid w:val="001B627A"/>
    <w:rsid w:val="001B64DF"/>
    <w:rsid w:val="001B650D"/>
    <w:rsid w:val="001B7A83"/>
    <w:rsid w:val="001B7C0B"/>
    <w:rsid w:val="001C05FC"/>
    <w:rsid w:val="001C0773"/>
    <w:rsid w:val="001C18B0"/>
    <w:rsid w:val="001C286B"/>
    <w:rsid w:val="001C2BC9"/>
    <w:rsid w:val="001C2F1F"/>
    <w:rsid w:val="001C3724"/>
    <w:rsid w:val="001C43FC"/>
    <w:rsid w:val="001C71ED"/>
    <w:rsid w:val="001D187B"/>
    <w:rsid w:val="001D1E69"/>
    <w:rsid w:val="001D2275"/>
    <w:rsid w:val="001E1044"/>
    <w:rsid w:val="001E2049"/>
    <w:rsid w:val="001E5627"/>
    <w:rsid w:val="001E662E"/>
    <w:rsid w:val="001E6E89"/>
    <w:rsid w:val="001F1117"/>
    <w:rsid w:val="001F5C0E"/>
    <w:rsid w:val="001F7184"/>
    <w:rsid w:val="001F720C"/>
    <w:rsid w:val="001F7FE0"/>
    <w:rsid w:val="00200CF8"/>
    <w:rsid w:val="002040A5"/>
    <w:rsid w:val="00207850"/>
    <w:rsid w:val="00207A6E"/>
    <w:rsid w:val="00211BC4"/>
    <w:rsid w:val="002131F0"/>
    <w:rsid w:val="002132E9"/>
    <w:rsid w:val="002148A7"/>
    <w:rsid w:val="00215358"/>
    <w:rsid w:val="002154B8"/>
    <w:rsid w:val="002155A0"/>
    <w:rsid w:val="00215954"/>
    <w:rsid w:val="002161F3"/>
    <w:rsid w:val="002175EF"/>
    <w:rsid w:val="002220CB"/>
    <w:rsid w:val="0022270E"/>
    <w:rsid w:val="00223D4D"/>
    <w:rsid w:val="00226480"/>
    <w:rsid w:val="00231D61"/>
    <w:rsid w:val="00234A37"/>
    <w:rsid w:val="0023606C"/>
    <w:rsid w:val="002362D3"/>
    <w:rsid w:val="00236422"/>
    <w:rsid w:val="002403D4"/>
    <w:rsid w:val="00243978"/>
    <w:rsid w:val="00243E08"/>
    <w:rsid w:val="0024715E"/>
    <w:rsid w:val="00247B00"/>
    <w:rsid w:val="00250B33"/>
    <w:rsid w:val="0025121C"/>
    <w:rsid w:val="0025348C"/>
    <w:rsid w:val="002561F7"/>
    <w:rsid w:val="002566D0"/>
    <w:rsid w:val="0026146A"/>
    <w:rsid w:val="00262969"/>
    <w:rsid w:val="00264382"/>
    <w:rsid w:val="00271E0A"/>
    <w:rsid w:val="00272F30"/>
    <w:rsid w:val="0027392A"/>
    <w:rsid w:val="00277D3E"/>
    <w:rsid w:val="0028122D"/>
    <w:rsid w:val="00283DDB"/>
    <w:rsid w:val="00284316"/>
    <w:rsid w:val="0028557D"/>
    <w:rsid w:val="00287C74"/>
    <w:rsid w:val="0029164F"/>
    <w:rsid w:val="00292BAB"/>
    <w:rsid w:val="00294A73"/>
    <w:rsid w:val="00296509"/>
    <w:rsid w:val="002977DD"/>
    <w:rsid w:val="002979AF"/>
    <w:rsid w:val="002A0E83"/>
    <w:rsid w:val="002A1E4F"/>
    <w:rsid w:val="002A5254"/>
    <w:rsid w:val="002A5F10"/>
    <w:rsid w:val="002A60D4"/>
    <w:rsid w:val="002A650F"/>
    <w:rsid w:val="002A6ECC"/>
    <w:rsid w:val="002B067E"/>
    <w:rsid w:val="002B0CBF"/>
    <w:rsid w:val="002B6BE6"/>
    <w:rsid w:val="002B6D7D"/>
    <w:rsid w:val="002B7E79"/>
    <w:rsid w:val="002C3FDF"/>
    <w:rsid w:val="002C7AD6"/>
    <w:rsid w:val="002C7D4A"/>
    <w:rsid w:val="002C7E2D"/>
    <w:rsid w:val="002C7EEB"/>
    <w:rsid w:val="002D38EC"/>
    <w:rsid w:val="002D3B77"/>
    <w:rsid w:val="002D3DE2"/>
    <w:rsid w:val="002D7D3A"/>
    <w:rsid w:val="002E01BE"/>
    <w:rsid w:val="002E0750"/>
    <w:rsid w:val="002E0EAB"/>
    <w:rsid w:val="002E10B8"/>
    <w:rsid w:val="002E45AC"/>
    <w:rsid w:val="002E46C0"/>
    <w:rsid w:val="002E47DB"/>
    <w:rsid w:val="002E4C49"/>
    <w:rsid w:val="002E6A71"/>
    <w:rsid w:val="002E78C9"/>
    <w:rsid w:val="002E7FAB"/>
    <w:rsid w:val="002F0D28"/>
    <w:rsid w:val="002F196D"/>
    <w:rsid w:val="002F1D95"/>
    <w:rsid w:val="002F65A2"/>
    <w:rsid w:val="002F69EF"/>
    <w:rsid w:val="002F6F62"/>
    <w:rsid w:val="00300D0C"/>
    <w:rsid w:val="00303DE0"/>
    <w:rsid w:val="00307D72"/>
    <w:rsid w:val="003106C2"/>
    <w:rsid w:val="003117D1"/>
    <w:rsid w:val="00311C0F"/>
    <w:rsid w:val="00313407"/>
    <w:rsid w:val="0031512B"/>
    <w:rsid w:val="003156B4"/>
    <w:rsid w:val="00315793"/>
    <w:rsid w:val="00315E92"/>
    <w:rsid w:val="00317ACD"/>
    <w:rsid w:val="0032247C"/>
    <w:rsid w:val="00323BE2"/>
    <w:rsid w:val="00331E3E"/>
    <w:rsid w:val="0033224C"/>
    <w:rsid w:val="00333369"/>
    <w:rsid w:val="00333499"/>
    <w:rsid w:val="0033431B"/>
    <w:rsid w:val="0033497D"/>
    <w:rsid w:val="00337F14"/>
    <w:rsid w:val="00340127"/>
    <w:rsid w:val="003405C3"/>
    <w:rsid w:val="0034303D"/>
    <w:rsid w:val="003437A1"/>
    <w:rsid w:val="003462AA"/>
    <w:rsid w:val="00350081"/>
    <w:rsid w:val="003502D5"/>
    <w:rsid w:val="0035060B"/>
    <w:rsid w:val="00351DF4"/>
    <w:rsid w:val="00352B0E"/>
    <w:rsid w:val="00353040"/>
    <w:rsid w:val="0035426C"/>
    <w:rsid w:val="00356AD1"/>
    <w:rsid w:val="00360EEF"/>
    <w:rsid w:val="0036139E"/>
    <w:rsid w:val="0036272E"/>
    <w:rsid w:val="00362C8B"/>
    <w:rsid w:val="003636A7"/>
    <w:rsid w:val="00363D2B"/>
    <w:rsid w:val="00363F43"/>
    <w:rsid w:val="003643FD"/>
    <w:rsid w:val="00366AAC"/>
    <w:rsid w:val="00370FA2"/>
    <w:rsid w:val="00372773"/>
    <w:rsid w:val="00372F68"/>
    <w:rsid w:val="003737AF"/>
    <w:rsid w:val="00373C51"/>
    <w:rsid w:val="0037684B"/>
    <w:rsid w:val="00376BFE"/>
    <w:rsid w:val="00380EA9"/>
    <w:rsid w:val="00381782"/>
    <w:rsid w:val="00381D36"/>
    <w:rsid w:val="00385952"/>
    <w:rsid w:val="00393929"/>
    <w:rsid w:val="00394202"/>
    <w:rsid w:val="00397159"/>
    <w:rsid w:val="003A082F"/>
    <w:rsid w:val="003A199D"/>
    <w:rsid w:val="003A1F49"/>
    <w:rsid w:val="003A4737"/>
    <w:rsid w:val="003A524B"/>
    <w:rsid w:val="003A5F21"/>
    <w:rsid w:val="003A748B"/>
    <w:rsid w:val="003B0720"/>
    <w:rsid w:val="003B182F"/>
    <w:rsid w:val="003B2914"/>
    <w:rsid w:val="003B3827"/>
    <w:rsid w:val="003B72D9"/>
    <w:rsid w:val="003C1349"/>
    <w:rsid w:val="003C376D"/>
    <w:rsid w:val="003C3951"/>
    <w:rsid w:val="003C6B3F"/>
    <w:rsid w:val="003D0A16"/>
    <w:rsid w:val="003D219F"/>
    <w:rsid w:val="003D2734"/>
    <w:rsid w:val="003D38E3"/>
    <w:rsid w:val="003D4223"/>
    <w:rsid w:val="003D4F1E"/>
    <w:rsid w:val="003D5BE6"/>
    <w:rsid w:val="003D5CFF"/>
    <w:rsid w:val="003D66D4"/>
    <w:rsid w:val="003D7AE7"/>
    <w:rsid w:val="003E047F"/>
    <w:rsid w:val="003E09E2"/>
    <w:rsid w:val="003E2C1C"/>
    <w:rsid w:val="003E4783"/>
    <w:rsid w:val="003E4EFF"/>
    <w:rsid w:val="003E534A"/>
    <w:rsid w:val="003E5491"/>
    <w:rsid w:val="003E607A"/>
    <w:rsid w:val="003F1387"/>
    <w:rsid w:val="003F274A"/>
    <w:rsid w:val="003F40D5"/>
    <w:rsid w:val="003F57AB"/>
    <w:rsid w:val="003F75A7"/>
    <w:rsid w:val="00400148"/>
    <w:rsid w:val="00402F63"/>
    <w:rsid w:val="0040305C"/>
    <w:rsid w:val="004046A5"/>
    <w:rsid w:val="004051D9"/>
    <w:rsid w:val="00406DF6"/>
    <w:rsid w:val="0040717E"/>
    <w:rsid w:val="004079DB"/>
    <w:rsid w:val="0041003E"/>
    <w:rsid w:val="0041154A"/>
    <w:rsid w:val="00412D89"/>
    <w:rsid w:val="00413342"/>
    <w:rsid w:val="00413E31"/>
    <w:rsid w:val="00414032"/>
    <w:rsid w:val="00416DC6"/>
    <w:rsid w:val="00417C33"/>
    <w:rsid w:val="00421453"/>
    <w:rsid w:val="00421C65"/>
    <w:rsid w:val="00421F4A"/>
    <w:rsid w:val="004225BD"/>
    <w:rsid w:val="00422F51"/>
    <w:rsid w:val="0042656E"/>
    <w:rsid w:val="004268FE"/>
    <w:rsid w:val="0042729B"/>
    <w:rsid w:val="004349ED"/>
    <w:rsid w:val="0043543E"/>
    <w:rsid w:val="00437589"/>
    <w:rsid w:val="0044051D"/>
    <w:rsid w:val="00443056"/>
    <w:rsid w:val="00443282"/>
    <w:rsid w:val="004437CB"/>
    <w:rsid w:val="004438A3"/>
    <w:rsid w:val="004440FC"/>
    <w:rsid w:val="0044422E"/>
    <w:rsid w:val="0044446E"/>
    <w:rsid w:val="004446EB"/>
    <w:rsid w:val="004455CF"/>
    <w:rsid w:val="0044610D"/>
    <w:rsid w:val="00446AB7"/>
    <w:rsid w:val="004473BE"/>
    <w:rsid w:val="00447F25"/>
    <w:rsid w:val="00451F26"/>
    <w:rsid w:val="0045212C"/>
    <w:rsid w:val="00452FC2"/>
    <w:rsid w:val="004530E0"/>
    <w:rsid w:val="004530F2"/>
    <w:rsid w:val="0045361C"/>
    <w:rsid w:val="0045461B"/>
    <w:rsid w:val="004568D1"/>
    <w:rsid w:val="004601C9"/>
    <w:rsid w:val="004611D6"/>
    <w:rsid w:val="004616B9"/>
    <w:rsid w:val="00461BF6"/>
    <w:rsid w:val="004637C1"/>
    <w:rsid w:val="00463814"/>
    <w:rsid w:val="004668A6"/>
    <w:rsid w:val="004702EC"/>
    <w:rsid w:val="0047181C"/>
    <w:rsid w:val="00471E24"/>
    <w:rsid w:val="0047477B"/>
    <w:rsid w:val="00475EC6"/>
    <w:rsid w:val="00481937"/>
    <w:rsid w:val="00483ADA"/>
    <w:rsid w:val="00484A8A"/>
    <w:rsid w:val="00486CDC"/>
    <w:rsid w:val="00486D31"/>
    <w:rsid w:val="00492D9E"/>
    <w:rsid w:val="00494A73"/>
    <w:rsid w:val="00495810"/>
    <w:rsid w:val="00497B30"/>
    <w:rsid w:val="004A13A5"/>
    <w:rsid w:val="004A40BD"/>
    <w:rsid w:val="004A64F2"/>
    <w:rsid w:val="004A7279"/>
    <w:rsid w:val="004B0284"/>
    <w:rsid w:val="004B0E91"/>
    <w:rsid w:val="004B18C2"/>
    <w:rsid w:val="004B4617"/>
    <w:rsid w:val="004B58F6"/>
    <w:rsid w:val="004B6C59"/>
    <w:rsid w:val="004B6C6F"/>
    <w:rsid w:val="004B751A"/>
    <w:rsid w:val="004C0F48"/>
    <w:rsid w:val="004C1A29"/>
    <w:rsid w:val="004C1B87"/>
    <w:rsid w:val="004C379C"/>
    <w:rsid w:val="004C4137"/>
    <w:rsid w:val="004C418D"/>
    <w:rsid w:val="004C49DF"/>
    <w:rsid w:val="004C4D71"/>
    <w:rsid w:val="004C5C12"/>
    <w:rsid w:val="004C6FDD"/>
    <w:rsid w:val="004D1458"/>
    <w:rsid w:val="004D176B"/>
    <w:rsid w:val="004D500D"/>
    <w:rsid w:val="004E076E"/>
    <w:rsid w:val="004E09F0"/>
    <w:rsid w:val="004E1464"/>
    <w:rsid w:val="004E2037"/>
    <w:rsid w:val="004E7AB0"/>
    <w:rsid w:val="004E7B64"/>
    <w:rsid w:val="004F044E"/>
    <w:rsid w:val="004F2E8A"/>
    <w:rsid w:val="004F48CD"/>
    <w:rsid w:val="004F5C46"/>
    <w:rsid w:val="0050104D"/>
    <w:rsid w:val="0050260F"/>
    <w:rsid w:val="00502F65"/>
    <w:rsid w:val="00503276"/>
    <w:rsid w:val="00503374"/>
    <w:rsid w:val="005045EE"/>
    <w:rsid w:val="005052F7"/>
    <w:rsid w:val="0050589A"/>
    <w:rsid w:val="00505979"/>
    <w:rsid w:val="0051061C"/>
    <w:rsid w:val="00511814"/>
    <w:rsid w:val="00513187"/>
    <w:rsid w:val="00515BCD"/>
    <w:rsid w:val="00517717"/>
    <w:rsid w:val="00520567"/>
    <w:rsid w:val="00521468"/>
    <w:rsid w:val="00521838"/>
    <w:rsid w:val="00521EB6"/>
    <w:rsid w:val="00522084"/>
    <w:rsid w:val="005228C0"/>
    <w:rsid w:val="005258E3"/>
    <w:rsid w:val="005268C9"/>
    <w:rsid w:val="00526DA5"/>
    <w:rsid w:val="00536CF8"/>
    <w:rsid w:val="00540294"/>
    <w:rsid w:val="00541E5B"/>
    <w:rsid w:val="005420EB"/>
    <w:rsid w:val="00543CC3"/>
    <w:rsid w:val="005452FC"/>
    <w:rsid w:val="0054584D"/>
    <w:rsid w:val="00551947"/>
    <w:rsid w:val="00551F38"/>
    <w:rsid w:val="005524C2"/>
    <w:rsid w:val="0055323F"/>
    <w:rsid w:val="00556C92"/>
    <w:rsid w:val="00557AA9"/>
    <w:rsid w:val="00561F0F"/>
    <w:rsid w:val="005707C1"/>
    <w:rsid w:val="0057171D"/>
    <w:rsid w:val="005718E8"/>
    <w:rsid w:val="00572C77"/>
    <w:rsid w:val="005746C2"/>
    <w:rsid w:val="0057481D"/>
    <w:rsid w:val="00576495"/>
    <w:rsid w:val="00577388"/>
    <w:rsid w:val="005806B7"/>
    <w:rsid w:val="00583115"/>
    <w:rsid w:val="00583477"/>
    <w:rsid w:val="00584937"/>
    <w:rsid w:val="0058511D"/>
    <w:rsid w:val="0058534E"/>
    <w:rsid w:val="00585960"/>
    <w:rsid w:val="005863D4"/>
    <w:rsid w:val="005902D5"/>
    <w:rsid w:val="00590945"/>
    <w:rsid w:val="005926E8"/>
    <w:rsid w:val="005933B2"/>
    <w:rsid w:val="0059367F"/>
    <w:rsid w:val="00593952"/>
    <w:rsid w:val="005A00F9"/>
    <w:rsid w:val="005A4F88"/>
    <w:rsid w:val="005B09B3"/>
    <w:rsid w:val="005B0ADD"/>
    <w:rsid w:val="005B3299"/>
    <w:rsid w:val="005B3307"/>
    <w:rsid w:val="005B4DAF"/>
    <w:rsid w:val="005C1733"/>
    <w:rsid w:val="005C2163"/>
    <w:rsid w:val="005C4CF0"/>
    <w:rsid w:val="005C6B96"/>
    <w:rsid w:val="005C6E1A"/>
    <w:rsid w:val="005D01A2"/>
    <w:rsid w:val="005D159B"/>
    <w:rsid w:val="005D62DC"/>
    <w:rsid w:val="005E120B"/>
    <w:rsid w:val="005F005B"/>
    <w:rsid w:val="005F172C"/>
    <w:rsid w:val="005F32D0"/>
    <w:rsid w:val="005F4E1B"/>
    <w:rsid w:val="005F5688"/>
    <w:rsid w:val="006014DE"/>
    <w:rsid w:val="00602E67"/>
    <w:rsid w:val="00610C24"/>
    <w:rsid w:val="00610E5F"/>
    <w:rsid w:val="006110F0"/>
    <w:rsid w:val="00613C41"/>
    <w:rsid w:val="00614C5B"/>
    <w:rsid w:val="00615BFE"/>
    <w:rsid w:val="00621E1B"/>
    <w:rsid w:val="006223C2"/>
    <w:rsid w:val="0062273A"/>
    <w:rsid w:val="00622A9E"/>
    <w:rsid w:val="0062348E"/>
    <w:rsid w:val="006236DD"/>
    <w:rsid w:val="00624115"/>
    <w:rsid w:val="00625BD5"/>
    <w:rsid w:val="0062666E"/>
    <w:rsid w:val="006277B2"/>
    <w:rsid w:val="00627E2E"/>
    <w:rsid w:val="00632F0E"/>
    <w:rsid w:val="00634F17"/>
    <w:rsid w:val="00637BBA"/>
    <w:rsid w:val="00641FD0"/>
    <w:rsid w:val="0064225D"/>
    <w:rsid w:val="0064273F"/>
    <w:rsid w:val="00647949"/>
    <w:rsid w:val="0064795D"/>
    <w:rsid w:val="00653D60"/>
    <w:rsid w:val="0065613E"/>
    <w:rsid w:val="00656420"/>
    <w:rsid w:val="00661B5B"/>
    <w:rsid w:val="0066598F"/>
    <w:rsid w:val="00667346"/>
    <w:rsid w:val="00667F2F"/>
    <w:rsid w:val="006706C6"/>
    <w:rsid w:val="006728BE"/>
    <w:rsid w:val="0067326A"/>
    <w:rsid w:val="00675224"/>
    <w:rsid w:val="006768C3"/>
    <w:rsid w:val="00681D1E"/>
    <w:rsid w:val="006859E4"/>
    <w:rsid w:val="006938AA"/>
    <w:rsid w:val="00693A99"/>
    <w:rsid w:val="00695031"/>
    <w:rsid w:val="00696244"/>
    <w:rsid w:val="00696FA1"/>
    <w:rsid w:val="006A15DC"/>
    <w:rsid w:val="006A1DBC"/>
    <w:rsid w:val="006A4A9B"/>
    <w:rsid w:val="006A5013"/>
    <w:rsid w:val="006A5685"/>
    <w:rsid w:val="006A7ABE"/>
    <w:rsid w:val="006B03F9"/>
    <w:rsid w:val="006C0689"/>
    <w:rsid w:val="006C1281"/>
    <w:rsid w:val="006C1771"/>
    <w:rsid w:val="006C2408"/>
    <w:rsid w:val="006C4AA2"/>
    <w:rsid w:val="006C6936"/>
    <w:rsid w:val="006D1788"/>
    <w:rsid w:val="006D442F"/>
    <w:rsid w:val="006D661F"/>
    <w:rsid w:val="006D78C2"/>
    <w:rsid w:val="006E03B0"/>
    <w:rsid w:val="006E5120"/>
    <w:rsid w:val="006E643D"/>
    <w:rsid w:val="006F0D6A"/>
    <w:rsid w:val="006F1BB5"/>
    <w:rsid w:val="006F3CCB"/>
    <w:rsid w:val="006F4195"/>
    <w:rsid w:val="006F4870"/>
    <w:rsid w:val="006F4EA6"/>
    <w:rsid w:val="006F523C"/>
    <w:rsid w:val="00702C65"/>
    <w:rsid w:val="0070325D"/>
    <w:rsid w:val="00703AE5"/>
    <w:rsid w:val="00703C8B"/>
    <w:rsid w:val="00715D86"/>
    <w:rsid w:val="00717857"/>
    <w:rsid w:val="00717C00"/>
    <w:rsid w:val="007217A7"/>
    <w:rsid w:val="00723022"/>
    <w:rsid w:val="0072383B"/>
    <w:rsid w:val="00723B27"/>
    <w:rsid w:val="007240D9"/>
    <w:rsid w:val="00724349"/>
    <w:rsid w:val="00726077"/>
    <w:rsid w:val="0073317C"/>
    <w:rsid w:val="00733C7C"/>
    <w:rsid w:val="00735864"/>
    <w:rsid w:val="00740FB5"/>
    <w:rsid w:val="00741D5D"/>
    <w:rsid w:val="00742CC0"/>
    <w:rsid w:val="00742F86"/>
    <w:rsid w:val="007440BC"/>
    <w:rsid w:val="00744FDB"/>
    <w:rsid w:val="00745CE2"/>
    <w:rsid w:val="0075025E"/>
    <w:rsid w:val="0075161D"/>
    <w:rsid w:val="007516D5"/>
    <w:rsid w:val="00751A55"/>
    <w:rsid w:val="00751CDA"/>
    <w:rsid w:val="0075398A"/>
    <w:rsid w:val="00756BD7"/>
    <w:rsid w:val="00761413"/>
    <w:rsid w:val="00762EA2"/>
    <w:rsid w:val="0076428A"/>
    <w:rsid w:val="00765D33"/>
    <w:rsid w:val="00766CAF"/>
    <w:rsid w:val="00770610"/>
    <w:rsid w:val="00770721"/>
    <w:rsid w:val="00770FB0"/>
    <w:rsid w:val="007712A4"/>
    <w:rsid w:val="00772BB7"/>
    <w:rsid w:val="00773F1B"/>
    <w:rsid w:val="007749E5"/>
    <w:rsid w:val="00776F26"/>
    <w:rsid w:val="00777C97"/>
    <w:rsid w:val="00777E2F"/>
    <w:rsid w:val="00781737"/>
    <w:rsid w:val="007850C9"/>
    <w:rsid w:val="0078556B"/>
    <w:rsid w:val="00786DD3"/>
    <w:rsid w:val="00791465"/>
    <w:rsid w:val="007942F1"/>
    <w:rsid w:val="0079449D"/>
    <w:rsid w:val="00794623"/>
    <w:rsid w:val="00796562"/>
    <w:rsid w:val="0079732A"/>
    <w:rsid w:val="00797C13"/>
    <w:rsid w:val="00797F23"/>
    <w:rsid w:val="007A0549"/>
    <w:rsid w:val="007A063B"/>
    <w:rsid w:val="007A1E26"/>
    <w:rsid w:val="007A2568"/>
    <w:rsid w:val="007A3773"/>
    <w:rsid w:val="007A393E"/>
    <w:rsid w:val="007A7DEB"/>
    <w:rsid w:val="007B20CD"/>
    <w:rsid w:val="007B4EF4"/>
    <w:rsid w:val="007B5D2A"/>
    <w:rsid w:val="007B6B40"/>
    <w:rsid w:val="007B7C2B"/>
    <w:rsid w:val="007B7C75"/>
    <w:rsid w:val="007B7ECF"/>
    <w:rsid w:val="007C12D3"/>
    <w:rsid w:val="007C1EB9"/>
    <w:rsid w:val="007C3EF9"/>
    <w:rsid w:val="007C5187"/>
    <w:rsid w:val="007C667C"/>
    <w:rsid w:val="007C71FC"/>
    <w:rsid w:val="007D30C0"/>
    <w:rsid w:val="007D328A"/>
    <w:rsid w:val="007D4512"/>
    <w:rsid w:val="007D487C"/>
    <w:rsid w:val="007D7CA9"/>
    <w:rsid w:val="007E183D"/>
    <w:rsid w:val="007E54EC"/>
    <w:rsid w:val="007E5AB0"/>
    <w:rsid w:val="007E7678"/>
    <w:rsid w:val="007E7D1B"/>
    <w:rsid w:val="007F1187"/>
    <w:rsid w:val="007F1964"/>
    <w:rsid w:val="007F47EB"/>
    <w:rsid w:val="007F7983"/>
    <w:rsid w:val="007F7B59"/>
    <w:rsid w:val="00800EE8"/>
    <w:rsid w:val="00802D07"/>
    <w:rsid w:val="008043E3"/>
    <w:rsid w:val="008068E4"/>
    <w:rsid w:val="00810549"/>
    <w:rsid w:val="00810D59"/>
    <w:rsid w:val="00811D89"/>
    <w:rsid w:val="00812FEB"/>
    <w:rsid w:val="00813665"/>
    <w:rsid w:val="00814AD4"/>
    <w:rsid w:val="0081529E"/>
    <w:rsid w:val="00815CCB"/>
    <w:rsid w:val="0082552A"/>
    <w:rsid w:val="008309C8"/>
    <w:rsid w:val="008314E3"/>
    <w:rsid w:val="00831689"/>
    <w:rsid w:val="00832007"/>
    <w:rsid w:val="00833175"/>
    <w:rsid w:val="00835112"/>
    <w:rsid w:val="008361D1"/>
    <w:rsid w:val="008366D8"/>
    <w:rsid w:val="008378F6"/>
    <w:rsid w:val="00837F62"/>
    <w:rsid w:val="008417E7"/>
    <w:rsid w:val="00845F0A"/>
    <w:rsid w:val="008502E8"/>
    <w:rsid w:val="00850D6E"/>
    <w:rsid w:val="0085246F"/>
    <w:rsid w:val="00852EBD"/>
    <w:rsid w:val="008579E0"/>
    <w:rsid w:val="008608F3"/>
    <w:rsid w:val="0086162E"/>
    <w:rsid w:val="00863EE2"/>
    <w:rsid w:val="00867E3D"/>
    <w:rsid w:val="008705F8"/>
    <w:rsid w:val="00870C84"/>
    <w:rsid w:val="00872F5B"/>
    <w:rsid w:val="008741DB"/>
    <w:rsid w:val="00874E7E"/>
    <w:rsid w:val="008776A6"/>
    <w:rsid w:val="008776E7"/>
    <w:rsid w:val="00880829"/>
    <w:rsid w:val="008809C4"/>
    <w:rsid w:val="00881BA2"/>
    <w:rsid w:val="00884C86"/>
    <w:rsid w:val="008856B8"/>
    <w:rsid w:val="008868A0"/>
    <w:rsid w:val="0089139B"/>
    <w:rsid w:val="00891E3F"/>
    <w:rsid w:val="00892FC2"/>
    <w:rsid w:val="00893F6B"/>
    <w:rsid w:val="00894761"/>
    <w:rsid w:val="00894D08"/>
    <w:rsid w:val="00895081"/>
    <w:rsid w:val="00896D2C"/>
    <w:rsid w:val="008A1F5A"/>
    <w:rsid w:val="008A280D"/>
    <w:rsid w:val="008A2F4C"/>
    <w:rsid w:val="008B145E"/>
    <w:rsid w:val="008B3B21"/>
    <w:rsid w:val="008B3CA2"/>
    <w:rsid w:val="008B4E56"/>
    <w:rsid w:val="008B66FF"/>
    <w:rsid w:val="008C0AAA"/>
    <w:rsid w:val="008C297A"/>
    <w:rsid w:val="008C5C04"/>
    <w:rsid w:val="008C774E"/>
    <w:rsid w:val="008D07D8"/>
    <w:rsid w:val="008D0B9B"/>
    <w:rsid w:val="008D11CA"/>
    <w:rsid w:val="008D24A8"/>
    <w:rsid w:val="008D5A7D"/>
    <w:rsid w:val="008D63B1"/>
    <w:rsid w:val="008E0CAA"/>
    <w:rsid w:val="008E10C6"/>
    <w:rsid w:val="008E2840"/>
    <w:rsid w:val="008E2FA5"/>
    <w:rsid w:val="008E6038"/>
    <w:rsid w:val="008E61A1"/>
    <w:rsid w:val="008E6238"/>
    <w:rsid w:val="008E6BE9"/>
    <w:rsid w:val="008F20C6"/>
    <w:rsid w:val="008F4FC2"/>
    <w:rsid w:val="008F4FC8"/>
    <w:rsid w:val="009026D7"/>
    <w:rsid w:val="009076E5"/>
    <w:rsid w:val="00910611"/>
    <w:rsid w:val="00911732"/>
    <w:rsid w:val="00917942"/>
    <w:rsid w:val="00920716"/>
    <w:rsid w:val="00921BE7"/>
    <w:rsid w:val="009233DB"/>
    <w:rsid w:val="0092497E"/>
    <w:rsid w:val="00924BFB"/>
    <w:rsid w:val="00927080"/>
    <w:rsid w:val="00927C81"/>
    <w:rsid w:val="0093042A"/>
    <w:rsid w:val="00931087"/>
    <w:rsid w:val="0093113E"/>
    <w:rsid w:val="0093142C"/>
    <w:rsid w:val="00931C00"/>
    <w:rsid w:val="00932A88"/>
    <w:rsid w:val="00933D7F"/>
    <w:rsid w:val="00934F71"/>
    <w:rsid w:val="00937A79"/>
    <w:rsid w:val="00940063"/>
    <w:rsid w:val="009401BE"/>
    <w:rsid w:val="00944336"/>
    <w:rsid w:val="00945A14"/>
    <w:rsid w:val="00946281"/>
    <w:rsid w:val="00950296"/>
    <w:rsid w:val="009508D4"/>
    <w:rsid w:val="0095173A"/>
    <w:rsid w:val="0095256C"/>
    <w:rsid w:val="00952FAB"/>
    <w:rsid w:val="00954189"/>
    <w:rsid w:val="00955DF3"/>
    <w:rsid w:val="00956221"/>
    <w:rsid w:val="00956822"/>
    <w:rsid w:val="00963D0A"/>
    <w:rsid w:val="009643C5"/>
    <w:rsid w:val="0096637A"/>
    <w:rsid w:val="00967054"/>
    <w:rsid w:val="00970308"/>
    <w:rsid w:val="0097077E"/>
    <w:rsid w:val="00971770"/>
    <w:rsid w:val="009735F7"/>
    <w:rsid w:val="00974555"/>
    <w:rsid w:val="00976A1C"/>
    <w:rsid w:val="009810BA"/>
    <w:rsid w:val="00982354"/>
    <w:rsid w:val="00984334"/>
    <w:rsid w:val="00984F4A"/>
    <w:rsid w:val="00986227"/>
    <w:rsid w:val="00987770"/>
    <w:rsid w:val="00987C39"/>
    <w:rsid w:val="009919CB"/>
    <w:rsid w:val="00992B8C"/>
    <w:rsid w:val="00994C04"/>
    <w:rsid w:val="00996E61"/>
    <w:rsid w:val="009A1BB1"/>
    <w:rsid w:val="009A1EE8"/>
    <w:rsid w:val="009A3990"/>
    <w:rsid w:val="009A5111"/>
    <w:rsid w:val="009A55D5"/>
    <w:rsid w:val="009B1372"/>
    <w:rsid w:val="009B32DE"/>
    <w:rsid w:val="009B375A"/>
    <w:rsid w:val="009B6394"/>
    <w:rsid w:val="009B66D2"/>
    <w:rsid w:val="009B6CD4"/>
    <w:rsid w:val="009C2479"/>
    <w:rsid w:val="009C3807"/>
    <w:rsid w:val="009C3B99"/>
    <w:rsid w:val="009D01D2"/>
    <w:rsid w:val="009D0D55"/>
    <w:rsid w:val="009D1550"/>
    <w:rsid w:val="009D365F"/>
    <w:rsid w:val="009D6ED2"/>
    <w:rsid w:val="009E309C"/>
    <w:rsid w:val="009E40C1"/>
    <w:rsid w:val="009E4EE5"/>
    <w:rsid w:val="009E593B"/>
    <w:rsid w:val="009E6155"/>
    <w:rsid w:val="009F044D"/>
    <w:rsid w:val="009F1382"/>
    <w:rsid w:val="009F2ADC"/>
    <w:rsid w:val="009F57E2"/>
    <w:rsid w:val="009F5CB5"/>
    <w:rsid w:val="009F7065"/>
    <w:rsid w:val="00A0048F"/>
    <w:rsid w:val="00A00CB5"/>
    <w:rsid w:val="00A00E67"/>
    <w:rsid w:val="00A02702"/>
    <w:rsid w:val="00A02816"/>
    <w:rsid w:val="00A059BF"/>
    <w:rsid w:val="00A0621D"/>
    <w:rsid w:val="00A123A1"/>
    <w:rsid w:val="00A12EF9"/>
    <w:rsid w:val="00A16BAE"/>
    <w:rsid w:val="00A20167"/>
    <w:rsid w:val="00A21B5E"/>
    <w:rsid w:val="00A22C84"/>
    <w:rsid w:val="00A22E74"/>
    <w:rsid w:val="00A23DF5"/>
    <w:rsid w:val="00A2489C"/>
    <w:rsid w:val="00A2682B"/>
    <w:rsid w:val="00A32250"/>
    <w:rsid w:val="00A333F7"/>
    <w:rsid w:val="00A33C60"/>
    <w:rsid w:val="00A35BB9"/>
    <w:rsid w:val="00A37206"/>
    <w:rsid w:val="00A37CE2"/>
    <w:rsid w:val="00A40E8D"/>
    <w:rsid w:val="00A41E70"/>
    <w:rsid w:val="00A425B7"/>
    <w:rsid w:val="00A47DDD"/>
    <w:rsid w:val="00A5414C"/>
    <w:rsid w:val="00A55DC6"/>
    <w:rsid w:val="00A57769"/>
    <w:rsid w:val="00A6065A"/>
    <w:rsid w:val="00A64BC4"/>
    <w:rsid w:val="00A64DAF"/>
    <w:rsid w:val="00A714F1"/>
    <w:rsid w:val="00A725D6"/>
    <w:rsid w:val="00A730BB"/>
    <w:rsid w:val="00A77A01"/>
    <w:rsid w:val="00A77D4E"/>
    <w:rsid w:val="00A80110"/>
    <w:rsid w:val="00A8174F"/>
    <w:rsid w:val="00A849C2"/>
    <w:rsid w:val="00A858AE"/>
    <w:rsid w:val="00A900D7"/>
    <w:rsid w:val="00A952B6"/>
    <w:rsid w:val="00A9625A"/>
    <w:rsid w:val="00A9797F"/>
    <w:rsid w:val="00AA081B"/>
    <w:rsid w:val="00AA1099"/>
    <w:rsid w:val="00AA3A49"/>
    <w:rsid w:val="00AA4894"/>
    <w:rsid w:val="00AA6BE2"/>
    <w:rsid w:val="00AB00B0"/>
    <w:rsid w:val="00AB03B9"/>
    <w:rsid w:val="00AB1213"/>
    <w:rsid w:val="00AB2807"/>
    <w:rsid w:val="00AB296E"/>
    <w:rsid w:val="00AB37A3"/>
    <w:rsid w:val="00AB4A8F"/>
    <w:rsid w:val="00AB5A3F"/>
    <w:rsid w:val="00AC24FA"/>
    <w:rsid w:val="00AC3FCB"/>
    <w:rsid w:val="00AC4CEB"/>
    <w:rsid w:val="00AD0951"/>
    <w:rsid w:val="00AD0E4E"/>
    <w:rsid w:val="00AD302B"/>
    <w:rsid w:val="00AD5FCF"/>
    <w:rsid w:val="00AD6A8F"/>
    <w:rsid w:val="00AE01BC"/>
    <w:rsid w:val="00AE133A"/>
    <w:rsid w:val="00AE5E1C"/>
    <w:rsid w:val="00AE6DA9"/>
    <w:rsid w:val="00AE785A"/>
    <w:rsid w:val="00AE7EC2"/>
    <w:rsid w:val="00AF21B7"/>
    <w:rsid w:val="00AF25E4"/>
    <w:rsid w:val="00AF34FE"/>
    <w:rsid w:val="00AF3F10"/>
    <w:rsid w:val="00AF6295"/>
    <w:rsid w:val="00B00311"/>
    <w:rsid w:val="00B009B9"/>
    <w:rsid w:val="00B00DD0"/>
    <w:rsid w:val="00B01729"/>
    <w:rsid w:val="00B05B8D"/>
    <w:rsid w:val="00B137AB"/>
    <w:rsid w:val="00B16EDD"/>
    <w:rsid w:val="00B1761D"/>
    <w:rsid w:val="00B20E65"/>
    <w:rsid w:val="00B21809"/>
    <w:rsid w:val="00B23F2D"/>
    <w:rsid w:val="00B273EE"/>
    <w:rsid w:val="00B30A1C"/>
    <w:rsid w:val="00B32B3B"/>
    <w:rsid w:val="00B334D0"/>
    <w:rsid w:val="00B36889"/>
    <w:rsid w:val="00B36929"/>
    <w:rsid w:val="00B36E0D"/>
    <w:rsid w:val="00B3797E"/>
    <w:rsid w:val="00B42412"/>
    <w:rsid w:val="00B42435"/>
    <w:rsid w:val="00B42555"/>
    <w:rsid w:val="00B442B2"/>
    <w:rsid w:val="00B44C4B"/>
    <w:rsid w:val="00B47C97"/>
    <w:rsid w:val="00B5031C"/>
    <w:rsid w:val="00B538DB"/>
    <w:rsid w:val="00B54A74"/>
    <w:rsid w:val="00B54A9E"/>
    <w:rsid w:val="00B54E6B"/>
    <w:rsid w:val="00B5591A"/>
    <w:rsid w:val="00B55923"/>
    <w:rsid w:val="00B56F00"/>
    <w:rsid w:val="00B6300D"/>
    <w:rsid w:val="00B6738E"/>
    <w:rsid w:val="00B70E93"/>
    <w:rsid w:val="00B74925"/>
    <w:rsid w:val="00B74C60"/>
    <w:rsid w:val="00B75BA8"/>
    <w:rsid w:val="00B75D9D"/>
    <w:rsid w:val="00B80B7B"/>
    <w:rsid w:val="00B80DE2"/>
    <w:rsid w:val="00B84F7A"/>
    <w:rsid w:val="00B92079"/>
    <w:rsid w:val="00B9519D"/>
    <w:rsid w:val="00B956DB"/>
    <w:rsid w:val="00B95B43"/>
    <w:rsid w:val="00B97351"/>
    <w:rsid w:val="00B97525"/>
    <w:rsid w:val="00BA0540"/>
    <w:rsid w:val="00BA41D0"/>
    <w:rsid w:val="00BA5B9A"/>
    <w:rsid w:val="00BA5BA2"/>
    <w:rsid w:val="00BA77DE"/>
    <w:rsid w:val="00BB08A8"/>
    <w:rsid w:val="00BB4869"/>
    <w:rsid w:val="00BB492C"/>
    <w:rsid w:val="00BB69DC"/>
    <w:rsid w:val="00BC0B0F"/>
    <w:rsid w:val="00BC14D1"/>
    <w:rsid w:val="00BC3361"/>
    <w:rsid w:val="00BC794D"/>
    <w:rsid w:val="00BD0855"/>
    <w:rsid w:val="00BD44DC"/>
    <w:rsid w:val="00BD5200"/>
    <w:rsid w:val="00BE0EC3"/>
    <w:rsid w:val="00BE2DC1"/>
    <w:rsid w:val="00BE355D"/>
    <w:rsid w:val="00BE5CAE"/>
    <w:rsid w:val="00BE6639"/>
    <w:rsid w:val="00BE70CD"/>
    <w:rsid w:val="00BF039D"/>
    <w:rsid w:val="00BF33C7"/>
    <w:rsid w:val="00BF6393"/>
    <w:rsid w:val="00BF7E22"/>
    <w:rsid w:val="00C0123A"/>
    <w:rsid w:val="00C037D6"/>
    <w:rsid w:val="00C03F4F"/>
    <w:rsid w:val="00C04FCB"/>
    <w:rsid w:val="00C0609B"/>
    <w:rsid w:val="00C1005C"/>
    <w:rsid w:val="00C11245"/>
    <w:rsid w:val="00C1267E"/>
    <w:rsid w:val="00C134D9"/>
    <w:rsid w:val="00C16D6B"/>
    <w:rsid w:val="00C16FA7"/>
    <w:rsid w:val="00C17F74"/>
    <w:rsid w:val="00C209EB"/>
    <w:rsid w:val="00C21ABB"/>
    <w:rsid w:val="00C253A5"/>
    <w:rsid w:val="00C261D6"/>
    <w:rsid w:val="00C31663"/>
    <w:rsid w:val="00C31798"/>
    <w:rsid w:val="00C31930"/>
    <w:rsid w:val="00C31CEB"/>
    <w:rsid w:val="00C365CD"/>
    <w:rsid w:val="00C36D68"/>
    <w:rsid w:val="00C36FD3"/>
    <w:rsid w:val="00C414A8"/>
    <w:rsid w:val="00C44619"/>
    <w:rsid w:val="00C448A8"/>
    <w:rsid w:val="00C4516F"/>
    <w:rsid w:val="00C47A2C"/>
    <w:rsid w:val="00C51C8F"/>
    <w:rsid w:val="00C542B0"/>
    <w:rsid w:val="00C5745D"/>
    <w:rsid w:val="00C57FB0"/>
    <w:rsid w:val="00C622CE"/>
    <w:rsid w:val="00C634D9"/>
    <w:rsid w:val="00C66DEC"/>
    <w:rsid w:val="00C66F22"/>
    <w:rsid w:val="00C6704D"/>
    <w:rsid w:val="00C705C6"/>
    <w:rsid w:val="00C7139F"/>
    <w:rsid w:val="00C74542"/>
    <w:rsid w:val="00C807FE"/>
    <w:rsid w:val="00C80993"/>
    <w:rsid w:val="00C8157F"/>
    <w:rsid w:val="00C835C7"/>
    <w:rsid w:val="00C83CE3"/>
    <w:rsid w:val="00C86078"/>
    <w:rsid w:val="00C86DC3"/>
    <w:rsid w:val="00C86E3C"/>
    <w:rsid w:val="00C87F72"/>
    <w:rsid w:val="00C905EC"/>
    <w:rsid w:val="00C90790"/>
    <w:rsid w:val="00C9165C"/>
    <w:rsid w:val="00C91805"/>
    <w:rsid w:val="00C9289A"/>
    <w:rsid w:val="00C92977"/>
    <w:rsid w:val="00C94F36"/>
    <w:rsid w:val="00C9564D"/>
    <w:rsid w:val="00C95E4D"/>
    <w:rsid w:val="00C96739"/>
    <w:rsid w:val="00C96A87"/>
    <w:rsid w:val="00CA0C31"/>
    <w:rsid w:val="00CA7904"/>
    <w:rsid w:val="00CB0761"/>
    <w:rsid w:val="00CB6330"/>
    <w:rsid w:val="00CB7603"/>
    <w:rsid w:val="00CC0102"/>
    <w:rsid w:val="00CC1288"/>
    <w:rsid w:val="00CC14DC"/>
    <w:rsid w:val="00CC1D8C"/>
    <w:rsid w:val="00CC227F"/>
    <w:rsid w:val="00CC3101"/>
    <w:rsid w:val="00CC507C"/>
    <w:rsid w:val="00CC6EEF"/>
    <w:rsid w:val="00CD181C"/>
    <w:rsid w:val="00CD285A"/>
    <w:rsid w:val="00CD3DCD"/>
    <w:rsid w:val="00CD40DF"/>
    <w:rsid w:val="00CD5A44"/>
    <w:rsid w:val="00CE14E4"/>
    <w:rsid w:val="00CE29FB"/>
    <w:rsid w:val="00CE3A89"/>
    <w:rsid w:val="00CE41D3"/>
    <w:rsid w:val="00CE45E9"/>
    <w:rsid w:val="00CE50B3"/>
    <w:rsid w:val="00CE7281"/>
    <w:rsid w:val="00CE730C"/>
    <w:rsid w:val="00CF145C"/>
    <w:rsid w:val="00CF17AC"/>
    <w:rsid w:val="00CF17D7"/>
    <w:rsid w:val="00CF1E6E"/>
    <w:rsid w:val="00CF2C03"/>
    <w:rsid w:val="00CF3D7B"/>
    <w:rsid w:val="00CF4170"/>
    <w:rsid w:val="00CF7368"/>
    <w:rsid w:val="00D0108E"/>
    <w:rsid w:val="00D0200C"/>
    <w:rsid w:val="00D06A36"/>
    <w:rsid w:val="00D06CDB"/>
    <w:rsid w:val="00D128F0"/>
    <w:rsid w:val="00D12C9F"/>
    <w:rsid w:val="00D13DD7"/>
    <w:rsid w:val="00D14AAD"/>
    <w:rsid w:val="00D161B7"/>
    <w:rsid w:val="00D200F9"/>
    <w:rsid w:val="00D21963"/>
    <w:rsid w:val="00D22678"/>
    <w:rsid w:val="00D22E71"/>
    <w:rsid w:val="00D24DB7"/>
    <w:rsid w:val="00D270A9"/>
    <w:rsid w:val="00D27EF3"/>
    <w:rsid w:val="00D33502"/>
    <w:rsid w:val="00D34020"/>
    <w:rsid w:val="00D34BB0"/>
    <w:rsid w:val="00D3571E"/>
    <w:rsid w:val="00D362DA"/>
    <w:rsid w:val="00D366BC"/>
    <w:rsid w:val="00D40E9D"/>
    <w:rsid w:val="00D4113A"/>
    <w:rsid w:val="00D41998"/>
    <w:rsid w:val="00D41CC0"/>
    <w:rsid w:val="00D42470"/>
    <w:rsid w:val="00D43145"/>
    <w:rsid w:val="00D43983"/>
    <w:rsid w:val="00D46A7D"/>
    <w:rsid w:val="00D46F11"/>
    <w:rsid w:val="00D474BA"/>
    <w:rsid w:val="00D5064C"/>
    <w:rsid w:val="00D50A94"/>
    <w:rsid w:val="00D529B5"/>
    <w:rsid w:val="00D53FED"/>
    <w:rsid w:val="00D57946"/>
    <w:rsid w:val="00D62A47"/>
    <w:rsid w:val="00D64B4D"/>
    <w:rsid w:val="00D65109"/>
    <w:rsid w:val="00D6726D"/>
    <w:rsid w:val="00D67CC1"/>
    <w:rsid w:val="00D71897"/>
    <w:rsid w:val="00D7332A"/>
    <w:rsid w:val="00D753AC"/>
    <w:rsid w:val="00D77035"/>
    <w:rsid w:val="00D7791D"/>
    <w:rsid w:val="00D77A28"/>
    <w:rsid w:val="00D8055D"/>
    <w:rsid w:val="00D81488"/>
    <w:rsid w:val="00D8154B"/>
    <w:rsid w:val="00D818AE"/>
    <w:rsid w:val="00D8298F"/>
    <w:rsid w:val="00D82F00"/>
    <w:rsid w:val="00D834FE"/>
    <w:rsid w:val="00D846F0"/>
    <w:rsid w:val="00D85603"/>
    <w:rsid w:val="00D870B9"/>
    <w:rsid w:val="00D87EC3"/>
    <w:rsid w:val="00D93324"/>
    <w:rsid w:val="00D942CE"/>
    <w:rsid w:val="00D96792"/>
    <w:rsid w:val="00D96D5A"/>
    <w:rsid w:val="00DA2FE8"/>
    <w:rsid w:val="00DA30D7"/>
    <w:rsid w:val="00DA3471"/>
    <w:rsid w:val="00DA4F39"/>
    <w:rsid w:val="00DA7F26"/>
    <w:rsid w:val="00DB3F8F"/>
    <w:rsid w:val="00DB51CA"/>
    <w:rsid w:val="00DC053A"/>
    <w:rsid w:val="00DC16C9"/>
    <w:rsid w:val="00DC3D2A"/>
    <w:rsid w:val="00DD06B3"/>
    <w:rsid w:val="00DD0A8E"/>
    <w:rsid w:val="00DD3271"/>
    <w:rsid w:val="00DD3D26"/>
    <w:rsid w:val="00DD420A"/>
    <w:rsid w:val="00DD5671"/>
    <w:rsid w:val="00DD6203"/>
    <w:rsid w:val="00DE33CF"/>
    <w:rsid w:val="00DE400B"/>
    <w:rsid w:val="00DE4156"/>
    <w:rsid w:val="00DE5979"/>
    <w:rsid w:val="00DF375B"/>
    <w:rsid w:val="00DF4A02"/>
    <w:rsid w:val="00DF6FE7"/>
    <w:rsid w:val="00DF7022"/>
    <w:rsid w:val="00E002A8"/>
    <w:rsid w:val="00E03AE1"/>
    <w:rsid w:val="00E04B8B"/>
    <w:rsid w:val="00E06052"/>
    <w:rsid w:val="00E1278B"/>
    <w:rsid w:val="00E1335D"/>
    <w:rsid w:val="00E14D0F"/>
    <w:rsid w:val="00E1561F"/>
    <w:rsid w:val="00E163B1"/>
    <w:rsid w:val="00E16EBF"/>
    <w:rsid w:val="00E226CA"/>
    <w:rsid w:val="00E22786"/>
    <w:rsid w:val="00E2442F"/>
    <w:rsid w:val="00E262DE"/>
    <w:rsid w:val="00E32CE2"/>
    <w:rsid w:val="00E334AB"/>
    <w:rsid w:val="00E33CC3"/>
    <w:rsid w:val="00E33F8D"/>
    <w:rsid w:val="00E34115"/>
    <w:rsid w:val="00E364E0"/>
    <w:rsid w:val="00E40F70"/>
    <w:rsid w:val="00E42D6A"/>
    <w:rsid w:val="00E42DEF"/>
    <w:rsid w:val="00E442F2"/>
    <w:rsid w:val="00E45284"/>
    <w:rsid w:val="00E46458"/>
    <w:rsid w:val="00E46996"/>
    <w:rsid w:val="00E47277"/>
    <w:rsid w:val="00E50B1C"/>
    <w:rsid w:val="00E5298B"/>
    <w:rsid w:val="00E53682"/>
    <w:rsid w:val="00E54A0C"/>
    <w:rsid w:val="00E55815"/>
    <w:rsid w:val="00E56524"/>
    <w:rsid w:val="00E57609"/>
    <w:rsid w:val="00E6016F"/>
    <w:rsid w:val="00E6064F"/>
    <w:rsid w:val="00E6258F"/>
    <w:rsid w:val="00E635BC"/>
    <w:rsid w:val="00E637A9"/>
    <w:rsid w:val="00E63806"/>
    <w:rsid w:val="00E639BA"/>
    <w:rsid w:val="00E6458E"/>
    <w:rsid w:val="00E65576"/>
    <w:rsid w:val="00E65EF9"/>
    <w:rsid w:val="00E67F19"/>
    <w:rsid w:val="00E70CD6"/>
    <w:rsid w:val="00E719DA"/>
    <w:rsid w:val="00E71D23"/>
    <w:rsid w:val="00E72F17"/>
    <w:rsid w:val="00E73498"/>
    <w:rsid w:val="00E7354B"/>
    <w:rsid w:val="00E7366B"/>
    <w:rsid w:val="00E7381F"/>
    <w:rsid w:val="00E74231"/>
    <w:rsid w:val="00E80746"/>
    <w:rsid w:val="00E8354C"/>
    <w:rsid w:val="00E835B3"/>
    <w:rsid w:val="00E84E1B"/>
    <w:rsid w:val="00E852A2"/>
    <w:rsid w:val="00E85C95"/>
    <w:rsid w:val="00E86BE4"/>
    <w:rsid w:val="00E90626"/>
    <w:rsid w:val="00E92C69"/>
    <w:rsid w:val="00E93179"/>
    <w:rsid w:val="00E94A48"/>
    <w:rsid w:val="00E95127"/>
    <w:rsid w:val="00E95755"/>
    <w:rsid w:val="00E95897"/>
    <w:rsid w:val="00E97E6B"/>
    <w:rsid w:val="00EA05D0"/>
    <w:rsid w:val="00EA2F0B"/>
    <w:rsid w:val="00EA35BC"/>
    <w:rsid w:val="00EA3741"/>
    <w:rsid w:val="00EA40DF"/>
    <w:rsid w:val="00EB086D"/>
    <w:rsid w:val="00EB0BA7"/>
    <w:rsid w:val="00EB0F52"/>
    <w:rsid w:val="00EB1EC3"/>
    <w:rsid w:val="00EB2860"/>
    <w:rsid w:val="00EB4BAE"/>
    <w:rsid w:val="00EB7239"/>
    <w:rsid w:val="00EB7671"/>
    <w:rsid w:val="00EC76C8"/>
    <w:rsid w:val="00ED03AE"/>
    <w:rsid w:val="00ED23AC"/>
    <w:rsid w:val="00ED49AD"/>
    <w:rsid w:val="00ED5097"/>
    <w:rsid w:val="00ED51DD"/>
    <w:rsid w:val="00ED7F30"/>
    <w:rsid w:val="00EE0668"/>
    <w:rsid w:val="00EE4221"/>
    <w:rsid w:val="00EE58BD"/>
    <w:rsid w:val="00EF1051"/>
    <w:rsid w:val="00EF370C"/>
    <w:rsid w:val="00EF3F38"/>
    <w:rsid w:val="00EF4563"/>
    <w:rsid w:val="00EF4DF1"/>
    <w:rsid w:val="00F02E24"/>
    <w:rsid w:val="00F02F06"/>
    <w:rsid w:val="00F03CD4"/>
    <w:rsid w:val="00F07A45"/>
    <w:rsid w:val="00F101D1"/>
    <w:rsid w:val="00F114A3"/>
    <w:rsid w:val="00F11509"/>
    <w:rsid w:val="00F14227"/>
    <w:rsid w:val="00F14D23"/>
    <w:rsid w:val="00F158F8"/>
    <w:rsid w:val="00F164CC"/>
    <w:rsid w:val="00F16E29"/>
    <w:rsid w:val="00F20BC9"/>
    <w:rsid w:val="00F22437"/>
    <w:rsid w:val="00F229F2"/>
    <w:rsid w:val="00F23185"/>
    <w:rsid w:val="00F3186B"/>
    <w:rsid w:val="00F32727"/>
    <w:rsid w:val="00F32F3B"/>
    <w:rsid w:val="00F36551"/>
    <w:rsid w:val="00F369ED"/>
    <w:rsid w:val="00F41957"/>
    <w:rsid w:val="00F41A73"/>
    <w:rsid w:val="00F443C6"/>
    <w:rsid w:val="00F444C7"/>
    <w:rsid w:val="00F47069"/>
    <w:rsid w:val="00F4783D"/>
    <w:rsid w:val="00F500DF"/>
    <w:rsid w:val="00F50C79"/>
    <w:rsid w:val="00F51332"/>
    <w:rsid w:val="00F52533"/>
    <w:rsid w:val="00F5308B"/>
    <w:rsid w:val="00F54260"/>
    <w:rsid w:val="00F5485E"/>
    <w:rsid w:val="00F54DC7"/>
    <w:rsid w:val="00F57425"/>
    <w:rsid w:val="00F601C7"/>
    <w:rsid w:val="00F60C54"/>
    <w:rsid w:val="00F61995"/>
    <w:rsid w:val="00F6279E"/>
    <w:rsid w:val="00F62817"/>
    <w:rsid w:val="00F65975"/>
    <w:rsid w:val="00F67953"/>
    <w:rsid w:val="00F67DC1"/>
    <w:rsid w:val="00F71738"/>
    <w:rsid w:val="00F72D4E"/>
    <w:rsid w:val="00F7456A"/>
    <w:rsid w:val="00F77566"/>
    <w:rsid w:val="00F77CAC"/>
    <w:rsid w:val="00F80C32"/>
    <w:rsid w:val="00F81362"/>
    <w:rsid w:val="00F837E5"/>
    <w:rsid w:val="00F841A9"/>
    <w:rsid w:val="00F84DFD"/>
    <w:rsid w:val="00F85740"/>
    <w:rsid w:val="00F8798C"/>
    <w:rsid w:val="00F907BF"/>
    <w:rsid w:val="00F9205B"/>
    <w:rsid w:val="00F93F94"/>
    <w:rsid w:val="00F94F84"/>
    <w:rsid w:val="00FA0BA5"/>
    <w:rsid w:val="00FA1955"/>
    <w:rsid w:val="00FA19CA"/>
    <w:rsid w:val="00FA275A"/>
    <w:rsid w:val="00FA29DE"/>
    <w:rsid w:val="00FA686D"/>
    <w:rsid w:val="00FA6F9E"/>
    <w:rsid w:val="00FA72C1"/>
    <w:rsid w:val="00FA78E8"/>
    <w:rsid w:val="00FB0669"/>
    <w:rsid w:val="00FB18CB"/>
    <w:rsid w:val="00FB202A"/>
    <w:rsid w:val="00FB37CB"/>
    <w:rsid w:val="00FB4063"/>
    <w:rsid w:val="00FB5885"/>
    <w:rsid w:val="00FB5991"/>
    <w:rsid w:val="00FB7C2F"/>
    <w:rsid w:val="00FC37DA"/>
    <w:rsid w:val="00FC47FB"/>
    <w:rsid w:val="00FC54C9"/>
    <w:rsid w:val="00FC5D4F"/>
    <w:rsid w:val="00FC5FD6"/>
    <w:rsid w:val="00FC621E"/>
    <w:rsid w:val="00FC6EF9"/>
    <w:rsid w:val="00FC7713"/>
    <w:rsid w:val="00FD028F"/>
    <w:rsid w:val="00FD5B2D"/>
    <w:rsid w:val="00FD6E7C"/>
    <w:rsid w:val="00FD7639"/>
    <w:rsid w:val="00FE1762"/>
    <w:rsid w:val="00FE1FB4"/>
    <w:rsid w:val="00FE314B"/>
    <w:rsid w:val="00FE3774"/>
    <w:rsid w:val="00FE3E5C"/>
    <w:rsid w:val="00FE5BF2"/>
    <w:rsid w:val="00FE67C1"/>
    <w:rsid w:val="00FE7309"/>
    <w:rsid w:val="00FF009A"/>
    <w:rsid w:val="00FF06F9"/>
    <w:rsid w:val="00FF0820"/>
    <w:rsid w:val="00FF6F1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1BF6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5"/>
      </w:numPr>
    </w:pPr>
  </w:style>
  <w:style w:type="paragraph" w:styleId="Ttulo2">
    <w:name w:val="heading 2"/>
    <w:aliases w:val="IFA3"/>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qFormat/>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PrrafodelistaCar">
    <w:name w:val="Párrafo de lista Car"/>
    <w:link w:val="Prrafodelista"/>
    <w:uiPriority w:val="34"/>
    <w:locked/>
    <w:rsid w:val="00994C04"/>
    <w:rPr>
      <w:rFonts w:eastAsia="Calibri" w:cs="Times New Roman"/>
    </w:rPr>
  </w:style>
  <w:style w:type="character" w:styleId="Mencinsinresolver">
    <w:name w:val="Unresolved Mention"/>
    <w:basedOn w:val="Fuentedeprrafopredeter"/>
    <w:uiPriority w:val="99"/>
    <w:semiHidden/>
    <w:unhideWhenUsed/>
    <w:rsid w:val="002D3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4449">
      <w:bodyDiv w:val="1"/>
      <w:marLeft w:val="0"/>
      <w:marRight w:val="0"/>
      <w:marTop w:val="0"/>
      <w:marBottom w:val="0"/>
      <w:divBdr>
        <w:top w:val="none" w:sz="0" w:space="0" w:color="auto"/>
        <w:left w:val="none" w:sz="0" w:space="0" w:color="auto"/>
        <w:bottom w:val="none" w:sz="0" w:space="0" w:color="auto"/>
        <w:right w:val="none" w:sz="0" w:space="0" w:color="auto"/>
      </w:divBdr>
    </w:div>
    <w:div w:id="99645444">
      <w:bodyDiv w:val="1"/>
      <w:marLeft w:val="0"/>
      <w:marRight w:val="0"/>
      <w:marTop w:val="0"/>
      <w:marBottom w:val="0"/>
      <w:divBdr>
        <w:top w:val="none" w:sz="0" w:space="0" w:color="auto"/>
        <w:left w:val="none" w:sz="0" w:space="0" w:color="auto"/>
        <w:bottom w:val="none" w:sz="0" w:space="0" w:color="auto"/>
        <w:right w:val="none" w:sz="0" w:space="0" w:color="auto"/>
      </w:divBdr>
    </w:div>
    <w:div w:id="128280443">
      <w:bodyDiv w:val="1"/>
      <w:marLeft w:val="0"/>
      <w:marRight w:val="0"/>
      <w:marTop w:val="0"/>
      <w:marBottom w:val="0"/>
      <w:divBdr>
        <w:top w:val="none" w:sz="0" w:space="0" w:color="auto"/>
        <w:left w:val="none" w:sz="0" w:space="0" w:color="auto"/>
        <w:bottom w:val="none" w:sz="0" w:space="0" w:color="auto"/>
        <w:right w:val="none" w:sz="0" w:space="0" w:color="auto"/>
      </w:divBdr>
    </w:div>
    <w:div w:id="449126860">
      <w:bodyDiv w:val="1"/>
      <w:marLeft w:val="0"/>
      <w:marRight w:val="0"/>
      <w:marTop w:val="0"/>
      <w:marBottom w:val="0"/>
      <w:divBdr>
        <w:top w:val="none" w:sz="0" w:space="0" w:color="auto"/>
        <w:left w:val="none" w:sz="0" w:space="0" w:color="auto"/>
        <w:bottom w:val="none" w:sz="0" w:space="0" w:color="auto"/>
        <w:right w:val="none" w:sz="0" w:space="0" w:color="auto"/>
      </w:divBdr>
    </w:div>
    <w:div w:id="562522452">
      <w:bodyDiv w:val="1"/>
      <w:marLeft w:val="0"/>
      <w:marRight w:val="0"/>
      <w:marTop w:val="0"/>
      <w:marBottom w:val="0"/>
      <w:divBdr>
        <w:top w:val="none" w:sz="0" w:space="0" w:color="auto"/>
        <w:left w:val="none" w:sz="0" w:space="0" w:color="auto"/>
        <w:bottom w:val="none" w:sz="0" w:space="0" w:color="auto"/>
        <w:right w:val="none" w:sz="0" w:space="0" w:color="auto"/>
      </w:divBdr>
    </w:div>
    <w:div w:id="655037226">
      <w:bodyDiv w:val="1"/>
      <w:marLeft w:val="0"/>
      <w:marRight w:val="0"/>
      <w:marTop w:val="0"/>
      <w:marBottom w:val="0"/>
      <w:divBdr>
        <w:top w:val="none" w:sz="0" w:space="0" w:color="auto"/>
        <w:left w:val="none" w:sz="0" w:space="0" w:color="auto"/>
        <w:bottom w:val="none" w:sz="0" w:space="0" w:color="auto"/>
        <w:right w:val="none" w:sz="0" w:space="0" w:color="auto"/>
      </w:divBdr>
    </w:div>
    <w:div w:id="792870588">
      <w:bodyDiv w:val="1"/>
      <w:marLeft w:val="0"/>
      <w:marRight w:val="0"/>
      <w:marTop w:val="0"/>
      <w:marBottom w:val="0"/>
      <w:divBdr>
        <w:top w:val="none" w:sz="0" w:space="0" w:color="auto"/>
        <w:left w:val="none" w:sz="0" w:space="0" w:color="auto"/>
        <w:bottom w:val="none" w:sz="0" w:space="0" w:color="auto"/>
        <w:right w:val="none" w:sz="0" w:space="0" w:color="auto"/>
      </w:divBdr>
    </w:div>
    <w:div w:id="966081027">
      <w:bodyDiv w:val="1"/>
      <w:marLeft w:val="0"/>
      <w:marRight w:val="0"/>
      <w:marTop w:val="0"/>
      <w:marBottom w:val="0"/>
      <w:divBdr>
        <w:top w:val="none" w:sz="0" w:space="0" w:color="auto"/>
        <w:left w:val="none" w:sz="0" w:space="0" w:color="auto"/>
        <w:bottom w:val="none" w:sz="0" w:space="0" w:color="auto"/>
        <w:right w:val="none" w:sz="0" w:space="0" w:color="auto"/>
      </w:divBdr>
    </w:div>
    <w:div w:id="1233850956">
      <w:bodyDiv w:val="1"/>
      <w:marLeft w:val="0"/>
      <w:marRight w:val="0"/>
      <w:marTop w:val="0"/>
      <w:marBottom w:val="0"/>
      <w:divBdr>
        <w:top w:val="none" w:sz="0" w:space="0" w:color="auto"/>
        <w:left w:val="none" w:sz="0" w:space="0" w:color="auto"/>
        <w:bottom w:val="none" w:sz="0" w:space="0" w:color="auto"/>
        <w:right w:val="none" w:sz="0" w:space="0" w:color="auto"/>
      </w:divBdr>
    </w:div>
    <w:div w:id="1261796982">
      <w:bodyDiv w:val="1"/>
      <w:marLeft w:val="0"/>
      <w:marRight w:val="0"/>
      <w:marTop w:val="0"/>
      <w:marBottom w:val="0"/>
      <w:divBdr>
        <w:top w:val="none" w:sz="0" w:space="0" w:color="auto"/>
        <w:left w:val="none" w:sz="0" w:space="0" w:color="auto"/>
        <w:bottom w:val="none" w:sz="0" w:space="0" w:color="auto"/>
        <w:right w:val="none" w:sz="0" w:space="0" w:color="auto"/>
      </w:divBdr>
    </w:div>
    <w:div w:id="1378967019">
      <w:bodyDiv w:val="1"/>
      <w:marLeft w:val="0"/>
      <w:marRight w:val="0"/>
      <w:marTop w:val="0"/>
      <w:marBottom w:val="0"/>
      <w:divBdr>
        <w:top w:val="none" w:sz="0" w:space="0" w:color="auto"/>
        <w:left w:val="none" w:sz="0" w:space="0" w:color="auto"/>
        <w:bottom w:val="none" w:sz="0" w:space="0" w:color="auto"/>
        <w:right w:val="none" w:sz="0" w:space="0" w:color="auto"/>
      </w:divBdr>
    </w:div>
    <w:div w:id="1661424233">
      <w:bodyDiv w:val="1"/>
      <w:marLeft w:val="0"/>
      <w:marRight w:val="0"/>
      <w:marTop w:val="0"/>
      <w:marBottom w:val="0"/>
      <w:divBdr>
        <w:top w:val="none" w:sz="0" w:space="0" w:color="auto"/>
        <w:left w:val="none" w:sz="0" w:space="0" w:color="auto"/>
        <w:bottom w:val="none" w:sz="0" w:space="0" w:color="auto"/>
        <w:right w:val="none" w:sz="0" w:space="0" w:color="auto"/>
      </w:divBdr>
    </w:div>
    <w:div w:id="1794327308">
      <w:bodyDiv w:val="1"/>
      <w:marLeft w:val="0"/>
      <w:marRight w:val="0"/>
      <w:marTop w:val="0"/>
      <w:marBottom w:val="0"/>
      <w:divBdr>
        <w:top w:val="none" w:sz="0" w:space="0" w:color="auto"/>
        <w:left w:val="none" w:sz="0" w:space="0" w:color="auto"/>
        <w:bottom w:val="none" w:sz="0" w:space="0" w:color="auto"/>
        <w:right w:val="none" w:sz="0" w:space="0" w:color="auto"/>
      </w:divBdr>
    </w:div>
    <w:div w:id="212140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H/ZbBfs2IndJHFohWYI63BO+VTbEKX261b0vcHjQxY4=</DigestValue>
    </Reference>
    <Reference Type="http://www.w3.org/2000/09/xmldsig#Object" URI="#idOfficeObject">
      <DigestMethod Algorithm="http://www.w3.org/2001/04/xmlenc#sha256"/>
      <DigestValue>gn2PNoqHghDepDhZ1eMZUrS20hvshregSPIgKTABoXk=</DigestValue>
    </Reference>
    <Reference Type="http://uri.etsi.org/01903#SignedProperties" URI="#idSignedProperties">
      <Transforms>
        <Transform Algorithm="http://www.w3.org/TR/2001/REC-xml-c14n-20010315"/>
      </Transforms>
      <DigestMethod Algorithm="http://www.w3.org/2001/04/xmlenc#sha256"/>
      <DigestValue>Or266LbYQF5F17p6yhJcQwR8sX0XXkBsniCehasLLoc=</DigestValue>
    </Reference>
    <Reference Type="http://www.w3.org/2000/09/xmldsig#Object" URI="#idValidSigLnImg">
      <DigestMethod Algorithm="http://www.w3.org/2001/04/xmlenc#sha256"/>
      <DigestValue>qnyV9l5P86wo3Knckbn62gYgeyNWbDU1uEXSxE402gU=</DigestValue>
    </Reference>
    <Reference Type="http://www.w3.org/2000/09/xmldsig#Object" URI="#idInvalidSigLnImg">
      <DigestMethod Algorithm="http://www.w3.org/2001/04/xmlenc#sha256"/>
      <DigestValue>/c0Oz2FX07OVTZYZZTWB6HqDplJv9mkn+ceoUMaPk/4=</DigestValue>
    </Reference>
  </SignedInfo>
  <SignatureValue>DSmIT3dG1UfxzMuiV7/3VtM04SKy9sdZgxdmA03WA3URPO+tI4LETlkTHkQYu2Vk3YyqOvW3VXIi
GFpiIXDpHA+49oUQ6mWP6Embc3O89CosuCoccL3n7yjahzB6K+sVAVNAt94u4oCYtvRUGAP2cROH
DqDU5CBaFfiYSLHu4X3VUojg26Cjo9c22JMyzjcD6xN1Figlj/X4/VuBqCXpea6Ca58Tk8FUX1Mh
k7n4WjZAzn2tcB/6nEKs3KFTeug5Huek3mj1jcx5NxzLVFTQ85FdUs047Me0S1DziShgXIoalO7n
bZmcVGH/furDTeVHr31dRy3A1jKChqsj5wSVDg==</SignatureValue>
  <KeyInfo>
    <X509Data>
      <X509Certificate>MIIH5zCCBs+gAwIBAgIIXgO3r6YUi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MzEzNTMwMFoXDTIyMTIyMzEzNTM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F2tzHww1k/0d9IZfbVqQ7YavLpk3hdtU+eN6rX6lU7WPQDcTi/sx8BPxYem1YFrZCC8K/NSOmEFfOOlB2TemhCfPrh5DggYHyxTU3goKyNm1gXiZ+rMPntrg/BmqxbkcwQOXrBY6QyG9x5/YgomxBHLuNM5Q1jpFuxRidMMWeONFQOtip/B28By702i+149Nc3mNcP4SyNsvjutjfDMJ6v2nAAqPk2hkBVjO71EOKJzRxN4rhrqZr97X5gwROLIDGL4NMFXn66pbsOfxSBCsgLK6hxxBlXISEXqptp3i2FKeTbBh2rTBYGnj7Hg/ebESZ9853Ql1X/tOjhN6oWAy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HwTWOYqjmscjnDskOT/r+Fvb3WHSR88lijTeS2f5RmU=</DigestValue>
      </Reference>
      <Reference URI="/word/document.xml?ContentType=application/vnd.openxmlformats-officedocument.wordprocessingml.document.main+xml">
        <DigestMethod Algorithm="http://www.w3.org/2001/04/xmlenc#sha256"/>
        <DigestValue>uUvdXnj7div2GKdeeg/aL+KqbiQ8mKCyrOMqR124IEg=</DigestValue>
      </Reference>
      <Reference URI="/word/endnotes.xml?ContentType=application/vnd.openxmlformats-officedocument.wordprocessingml.endnotes+xml">
        <DigestMethod Algorithm="http://www.w3.org/2001/04/xmlenc#sha256"/>
        <DigestValue>ftMBdEyDtksa8pdsX8YGvQUaDzaxz0FfHb9ctTzV70g=</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zcuqbQLkAzbx0ByhcciXmNYlGdUhN2HD4B6hWHvxPsk=</DigestValue>
      </Reference>
      <Reference URI="/word/footer2.xml?ContentType=application/vnd.openxmlformats-officedocument.wordprocessingml.footer+xml">
        <DigestMethod Algorithm="http://www.w3.org/2001/04/xmlenc#sha256"/>
        <DigestValue>Eu1rScWM0Qh6GrN9p3JLIxZGYan2V6F0zhtK+3CMLfc=</DigestValue>
      </Reference>
      <Reference URI="/word/footnotes.xml?ContentType=application/vnd.openxmlformats-officedocument.wordprocessingml.footnotes+xml">
        <DigestMethod Algorithm="http://www.w3.org/2001/04/xmlenc#sha256"/>
        <DigestValue>Rks0FniK4Rw+bNUlostrywxz8zTGRpsrcK5QJuwUfWs=</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kYrxSlpoWlfULKP+FC56CZ30asswkehtWqcKIfwc6KM=</DigestValue>
      </Reference>
      <Reference URI="/word/media/image11.jpeg?ContentType=image/jpeg">
        <DigestMethod Algorithm="http://www.w3.org/2001/04/xmlenc#sha256"/>
        <DigestValue>fqaSvCrJnRYyLPGozG0P5zmCimUDFeJMJgHPhQ22FD4=</DigestValue>
      </Reference>
      <Reference URI="/word/media/image12.jpeg?ContentType=image/jpeg">
        <DigestMethod Algorithm="http://www.w3.org/2001/04/xmlenc#sha256"/>
        <DigestValue>hsvIDtdqxZk5Jggi3ToQxCrIAP07pYy2PGMuBOERDSU=</DigestValue>
      </Reference>
      <Reference URI="/word/media/image13.jpeg?ContentType=image/jpeg">
        <DigestMethod Algorithm="http://www.w3.org/2001/04/xmlenc#sha256"/>
        <DigestValue>/k91m1CP5WvWq4SJljiQ1XUr3G28CZBGq9Il9IeXj+I=</DigestValue>
      </Reference>
      <Reference URI="/word/media/image14.jpeg?ContentType=image/jpeg">
        <DigestMethod Algorithm="http://www.w3.org/2001/04/xmlenc#sha256"/>
        <DigestValue>FcQ7mnX95xbF+45ntTcv6DY+ePwp3/b4iED5jY5k30o=</DigestValue>
      </Reference>
      <Reference URI="/word/media/image15.jpeg?ContentType=image/jpeg">
        <DigestMethod Algorithm="http://www.w3.org/2001/04/xmlenc#sha256"/>
        <DigestValue>nTYLYJClcu0Yp+bQSRk3LQf8yL5O8kR2RNq1HPAFP0U=</DigestValue>
      </Reference>
      <Reference URI="/word/media/image16.jpeg?ContentType=image/jpeg">
        <DigestMethod Algorithm="http://www.w3.org/2001/04/xmlenc#sha256"/>
        <DigestValue>NINUMFfS+XrNW4gX9nPCsamIZ9p6KdcVMqQajPmLVhA=</DigestValue>
      </Reference>
      <Reference URI="/word/media/image2.emf?ContentType=image/x-emf">
        <DigestMethod Algorithm="http://www.w3.org/2001/04/xmlenc#sha256"/>
        <DigestValue>6JIzjT7/Q5PiuOCgR2X+ZIPAyWcwAG3EfGBl0gdQc8Y=</DigestValue>
      </Reference>
      <Reference URI="/word/media/image3.emf?ContentType=image/x-emf">
        <DigestMethod Algorithm="http://www.w3.org/2001/04/xmlenc#sha256"/>
        <DigestValue>MPXPeZps9MB7ivjgkOBZD2lknD4luGEz2ot4UaM6x1I=</DigestValue>
      </Reference>
      <Reference URI="/word/media/image4.png?ContentType=image/png">
        <DigestMethod Algorithm="http://www.w3.org/2001/04/xmlenc#sha256"/>
        <DigestValue>1U+DWB50akd085ap2C7LGAd/e6S9QqQ04CNiwMIWYDo=</DigestValue>
      </Reference>
      <Reference URI="/word/media/image5.png?ContentType=image/png">
        <DigestMethod Algorithm="http://www.w3.org/2001/04/xmlenc#sha256"/>
        <DigestValue>yFzBz++ioABDQq4mjWcxiGCQ4GBwm5uQxXhzDJEX10Y=</DigestValue>
      </Reference>
      <Reference URI="/word/media/image6.png?ContentType=image/png">
        <DigestMethod Algorithm="http://www.w3.org/2001/04/xmlenc#sha256"/>
        <DigestValue>Nv5EMLBSzUtrLvFTtyfSDydYlFvfHik/fGNsk8ntWj0=</DigestValue>
      </Reference>
      <Reference URI="/word/media/image7.jpeg?ContentType=image/jpeg">
        <DigestMethod Algorithm="http://www.w3.org/2001/04/xmlenc#sha256"/>
        <DigestValue>wGCV/OdN0c8ZZ9GCp/EUk8xNDhr8LPfT/18xQ64ubVU=</DigestValue>
      </Reference>
      <Reference URI="/word/media/image8.jpeg?ContentType=image/jpeg">
        <DigestMethod Algorithm="http://www.w3.org/2001/04/xmlenc#sha256"/>
        <DigestValue>k8Px0skSBSVtg/4R4mX/iW1NIC7RqfrQ/+ICe23zz6U=</DigestValue>
      </Reference>
      <Reference URI="/word/media/image9.jpeg?ContentType=image/jpeg">
        <DigestMethod Algorithm="http://www.w3.org/2001/04/xmlenc#sha256"/>
        <DigestValue>vCaZuYPYnS4PKZsLncYpCNAbNNOtFwqFmnO/E8uEBJE=</DigestValue>
      </Reference>
      <Reference URI="/word/numbering.xml?ContentType=application/vnd.openxmlformats-officedocument.wordprocessingml.numbering+xml">
        <DigestMethod Algorithm="http://www.w3.org/2001/04/xmlenc#sha256"/>
        <DigestValue>hRwZXciyN1cX5Jbedo4ekAsfUgNxClbLJM5k/nqAHHI=</DigestValue>
      </Reference>
      <Reference URI="/word/settings.xml?ContentType=application/vnd.openxmlformats-officedocument.wordprocessingml.settings+xml">
        <DigestMethod Algorithm="http://www.w3.org/2001/04/xmlenc#sha256"/>
        <DigestValue>2hjQ4g0aL1mcURkEa6akIC8LIa3pLS2127lri7ODEZM=</DigestValue>
      </Reference>
      <Reference URI="/word/styles.xml?ContentType=application/vnd.openxmlformats-officedocument.wordprocessingml.styles+xml">
        <DigestMethod Algorithm="http://www.w3.org/2001/04/xmlenc#sha256"/>
        <DigestValue>elxc71+rleuCyB5dG8ICQ0tzf+xc0HaKrirjoFlIVfg=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2NoKyDA/6O6XHdkeTP6vNi/ju/fLe264Ex5zyn3H/gw=</DigestValue>
      </Reference>
    </Manifest>
    <SignatureProperties>
      <SignatureProperty Id="idSignatureTime" Target="#idPackageSignature">
        <mdssi:SignatureTime xmlns:mdssi="http://schemas.openxmlformats.org/package/2006/digital-signature">
          <mdssi:Format>YYYY-MM-DDThh:mm:ssTZD</mdssi:Format>
          <mdssi:Value>2022-04-22T12:41:45Z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e2//f/9//3//f/9//3//f/9//3//f/9//3//f/9//3//f/9//3//f/9//3//f/9//3//f/9//3//f/9//3//f/9//3//f/9//3//f/9//3//f/9//3//f/9//3//f/9//3//f/9//3//f/9//3//f/9//3//f/9//3//f/9//3//f/9//3//f/9//3//f/9//3//f/9//3//f/9//3//f/9//3//f/9//3//f/9//3//f/9//3//f/9//3//f/9//3//f/9//3//f/9//3//f/9//3//f/9//3//f/9//3//f/9//3//f/9//3//f/9//3//f/9//3//f/9//3//f/9//3//f/9//3//f/9//3//f/9//3//f/9//3//f/9//3//f/9//3//f/9//3//f/9//3//f/9//3//f/9//3//f/9//3//f/9//3//f/9//3//f/9//3//f/9//3//f/9//3//f/9//3//f/9//3//f/9//3//f/9//3//f/9//3//f/9//3//f/9//3//f/9//3//e/9/11b/e/9//3//f/9//3//f/9//3//f/9//3//f/9//3//f/9//3//f/9//3//f/9//3//f/9//3//f/9//3//f/9//3//f/9//3//f/9//3//f/9//3//f/9//3//f/9//3//f/9//3//f/9//3//f/9//3//f/9//3//f/9//3//f/9//3//f/9//3//f/9//3//f/9//3//f/9//3//f/9//3//f/9//3//f/9//3//f/9//3//f/9//3//f/9//3//f/5//3//f/9//3//f/9//3//f/9//3//f/9//3//f/9//3//f/9//3//f/9//3//f/9//3//f/9//3//f/9//3//f/9//3//f/9//3//f/9//3//f/9//3//f/9//3//f/9//3//f/9//3//f/9//3//f/9//3//f/9//3//f/9//3//f/9//3//f/9//3//f/9//3/+f/9//n//f/5//3/+f/9//3//f/9//3/+f/9//3//f/9//3//f/9//3//f/9//3//f/9//3//f/5//3//d/93FDr/f/9//3//f/9//3//f/9//3//f/9//3//f/9//3//f/9//3//f/9//3//f/9//3//f/9//3//f/9//3//f/9//3//f/9//3//f/9//3//f/9//3//f/9//3//f/9//3//f/9//3//f/9//3//f/9//3//f/9//3//f/9//3//f/9//3//f/9//3//f/9//3//f/9//3//f/9//3//f/9//3//f/9//3//f/9//3//f/9//3//f/9//3//f/9//3/+f/9//3//f/9//3//f/9//3//f/9//3//f/9//3//f/9//3//f/9//3//f/9//3//f/9//3//f/9//3//f/9//3//f/9//3//f/9//n//f/5//3//f/9//3//f/9//3//f/9//3//f/9//3//f/9//3//f/9//3//f/9//3//f/9//3//f/9//3//f/9//3/ff/9//3//f/5//3/+f/5//n//f/9//3/+f/9//n/+f/5//3//f/9//3//f/9//3//f/9//3//f/9//3/+f/5//3//d79r9TX/d/9//3//f/9//3//f/9//3//f/9//3//f/9//3//f/9//3//f/9//3//f/9//3//f/9//3//f/9//3//f/9//3//f/9//3//f/9//3//f/9//3//f/9//3//f/9//3//f/9//3//f/9//3//f/9//3//f/9//3//f/9//3//f/9//3//f/9//3//f/9//3//f/9//3//f/9//3//f/9//3//f/9//3//f/9//3//f/9//3//f/9//3//f/9//3//f/9//3//f/9//3//f/9//3//f/9//3//f/9//3//f/9//3//f/9//3//f/9//3//f/9//3//f/9//3//f/9//3//f/9//3//f/9//3//f/9//3//f/9//3//f/9//3//f/9//3//f/9//3//f/9//3//f/9//3//f/9//3//f/9//3//f/9//3/+f/9//3//f/9//3//e/9//3//f/9//3//f/9//3//f/9//3//f/9//3//f/9//3//f/9//3//f/9//3//f/9//3//f/5//3//d59n0y3/d/9//3//f/9//3//f/9//3//f/9//3//f/9//3//f/9//3//f/9//3//f/9//3//f/9//3//f/9//3//f/9//3//f/9//3//f/9//3//f/9//3//f/9//3//f/9//3//f/9//3//f/9//3//f/9//3//f/9//3//f/9//3//f/9//3//f/9//3//f/9//3//f/9//3//f/9//3//f/9//3//f/9//3//f/9//3//f/9//3//f/9//3//f/9//3//f/9//3//f/9//3//f/9//n//f/9//3//f/9//3//f/9//3//f/9//3//f/9//3//f/9//3//f/9//3//f/9//3//f/9//3//f/9//3//f/9//3//f/9//n//f/9//3//f/9//n//f/9//3//f/9//3//f/9//3//f/9//3//f/9//3//f/9//n/+f/9//3//f/9//3//f997/3//f/9//3//f997/n/+f/9//3//f/9//3//f/9//3//f/9//3//f/9//3//f/9//3//f/9//3//ex5Xkynfc/9//3//f/9//3//f/9//3//f/9//3//f/9//3//f/9//3//f/9//3//f/9//3//f/9//3//f/9//3//f/9//3//f/9//3//f/9//3//f/9//3//f/9//3//f/9//3//f/9//3//f/9//3//f/9//3//f/9//3//f/9//3//f/9//3//f/9//3//f/9//3//f/9//3//f/9//3//f/9//3//f/9//3//f/9//3//f/9//3//f/9//3//f/9//3//f/9//3//f/9//3//f/5//3//f/9//3//f/9//3//f/9//3//f/9//3//f/9//n//f/9//3//f/9//3//f/9//3//f/9//3//f/9//3//f/9//3//f/5//3/+f/9//3//f/9//3/+f/9//3//f/9//3//f/9//3//f/9//3//f/9//3//f/9//3/+f/5//3//f/9733v/f/9//3v/f793v3f/f/9//3//f/9//3//f/9//3//f/9//3//f/9//3//f/9//3//f/9//3//f/9//3//e91SciX/d/9//3//f/9//3//f/9//3//f/9//3//f/9//3//f/9//3//f/9//3//f/9//3//f/9//3//f/9//3//f/9//3//f/9//3//f/9//3//f/9//3//f/9//3//f/9//3//f/9//3//f/9//3//f/9//3//f/9//3//f/9//3//f/9//3//f/9//3//f/9//3//f/9//3//f/9//3//f/9//3//f/9//3//f/9//3//f/9//3//f/9//3//f/9//3//f/9//3//f/9//3//f/9//n//f/9//3//f/9//3//f/9//3//f/9//n/+f/5//n//f/9//3//f/9//3//f/9//3//f/9//3//f/9//3//f/9//3//f/9//n/+f/9//3//f/9//3//f/9//3//f/9//3//f/9//3//f/9//3//f/9//3//f/9//n/+f/5//nvfe/97v3deZxNCbi1MKY4tsDVWSj1n/3//f/97/3//f/9//3//f/9//3//f/9//3//f/9//3//f/9//3//f/9//3v/e3tCkyXfd/9//3//f/9//3//f/9//3//f/9//3//f/9//3//f/9//3//f/9//3//f/9//3//f/9//3//f/9//3//f/9//3//f/9//3//f/9//3//f/9//3//f/9//3//f/9//3//f/9//3//f/9//3//f/9//3//f/9//3//f/9//3//f/9//3//f/9//3//f/9//3//f/9//3//f/9//3//f/9//3//f/9//3//f/9//3//f/9//3//f/9//3//f/9//3//f/9//3//f/9//3//f/9//3//f/9//3//f/9//3//f/9//3//f/9//3/+f/9//3//f/9//3//f/9//3//f/9//3//f/9//3//f/9//3//f/9//3//f/9//3//f/9//3//f/9//3//f/9//3//f/9//3//f/9//3//f/9//3//f/9//3//f/9//3//f/9//3v/f19nN0ZPJSwhrzXXVnVK0TktJVApNkZea/9//3//f/9//3//f/9//3//f/9//3//f/9//3//f/9//3//f/9//3//d1o+cyX/e/9//3//f/9//3//f/9//3//f/9//3//f/9//3//f/9//3//f/9//3//f/9//3//f/9//3//f/9//3//f/9//3//f/9//3//f/9//3//f/9//3//f/9//3//f/9//3//f/9//3//f/9//3//f/9//3//f/9//3//f/9//3//f/9//3//f/9//3//f/9//3//f/9//3//f/9//3//f/9//3//f/9//3//f/9//3//f/9//3//f/9//3//f/9//3//f/9//3//f/9//3//f/9//3v/f/97/3//e/9//3//f/9//3//e/9//3//f/9//3//f/9//3//f/9//3//f/9//3//f/9//3//f/9//3//f/9//3//f/9//3//f/9//3//f/9//3//f/9//3//f/9//3//f/9//3//f/9//3//f/9//3//f/9//3//f/97/3v8XlAp7Bh3Sp5v/3//e/97/3+/czZGDiGSMRxf/3//f/9//3//f/9//3//f/9//3//f/9//3//f/9//3//f/9//3v/d/g1dCX/e/9//3//f/9//3//f/9//3//f/9//3//f/9//3//f/9//3//f/9//3//f/9//3//f/9//3//f/9//3//f/9//3//f/9//3//f/9//3//f/9//3//f/9//3//f/9//3//f/9//3//f/9//3//f/9//3//f/9//3//f/9//3//f/9//3//f/9//3//f/9//3//f/9//3//f/9//3//f/9//3//f/9//3//f/9//3//f/9//3//f/9//3//f/5//Xv/f/9//3//f/9/n3MdYxU+szFyLZItszE4Rj9n/3/fe/9//3/+d/97/3//e/9/3n//f/5//3/+f/9//3//f/5//3//f/5//3//f/9//3//f/9//3//f/9//3//f/9//3//f99733f/f/9//3v/f/9//3/+e/9//3/ee/9//3//f/9//3//f/9//3/fd/9/G19QJTAlulL/e/97/3//f/9//3//f/9/ulaTMTAlP2f/f/9//3//f/9//3//f/9//3//f/9//3//f/9//3//f/9//3//e9YtlSn/e/9//3//f/9//3//f/9//3//f/9//3//f/9//3//f/9//3//f/9//3//f/9//3//f/9//3//f/9//3//f/9//3//f/9//3//f/9//3//f/9//3//f/9//3//f/9//3//f/9//3//f/9//3//f/9//3//f/9//3//f/9//3//f/9//3//f/9//3//f/9//3//f/9//3//f/9//3//f/9//3//f/9//3//f/9//3//f/9//3//f/9//3//f/5//Xv+e/9//3vfd1dKkS3tHFEp1Tk4QhdC9jkxJe4cLyW6Vv9733f/e/93/3v/f997/3//f/5//n//f/9//3//f/9/3nv/f957/3//f/9//3//f/9//3//f/9/n3PaWlRGsDWPMTRCd05dZ793/3v/e/9//n//f/5//3//f917/3//f/5//3/+f/9/33f/f59v1DXuGHlK33ffe/9//3//f/97/3//e993/38/Z3MtzRg+Z/9//3v/f/9//3//f/9//3//f/9//3//f/9//3//f/9//3//e7Ytti3fd/9//3//f/9//3//f/9//3//f/9//3//f/9//3//f/9//3//f/9//3//f/9//3//f/9//3//f/9//3//f/9//3//f/9//3//f/9//3//f/9//3//f/9//3//f/9//3//f/9//3//f/9//3//f/9//3//f/9//3//f/9//3//f/9//3//f/9//3//f/9//3//f/9//3//f/9//3//f/9//3//f/9//3//f/9//3//f/9//3//f/9//3//f/57/3//e/97/3vzOZExsjE+Z79z/3//e/97/3ufc/1ekjVxMfM5Xmffc/97/3v/f/9//3//f95//3//f/57/nf/f/9//3//f/9//3/+f/9//3//f/9//3+/d5dOby0MIQshsDXzPbAxby0tIfI5G2P/f/9//3v/f/9//n//f957/3//f/9//3//f/9//3f/e1hGDx3VOZ9z/3//f/9//3//f/9//3//e/9//3//e19rtDUPIV5n/3//f/9/nXP/f/9//3//f/9//3//f/9//3//f/9//3//d9YttSn/e/9//3//f/9//3//f/9//3//f/9//3//f/9//3//f/9//3//f/9//3//f/9//3//f/9//3//f/9//3//f/9//3//f/9//3//f/9//3//f/9//3//f/9//3//f/9//3//f/9//3//f/9//3//f/9//3//f/9//3//f/9//3//f/9//3//f/9//3//f/9//3//f/9//3//f/9//3//f/9//3//f/9//3//f/9//3//f/9//3//f/9//3//f/97/3f/f79z8zmRLdM133vfd/9//3v/f/97/3v/e997n3NXTg0dUCUcW/93/3v/e/9//3/fe/9//3//e/97/3//f997/3/ee/9//3//f/9//3//f/9/fm/SOQwhbym4Uv97/3//e/9/33c1QgsdTSW3Ut93/3//f/9//n//f/9//n//f/9//3//f/9//3teZ1ElEB1/a/97/3v/f/97/3/fe/9/3nvdd/9/33u/c/9/X2tRKZIxv3P/e997/3/ed/9//3//f/9//3//f/9//3//f/9//3//d5UptS3fd/9//3//f/9//3//f/9//3//f/9//3//f/9//3//f/9//3//f/9//3//f/9//3//f/9//3//f/9//3//f/9//3//f/9//3//f/9//3//f/9//3//f/9//3//f/9//3//f/9//3//f/9//3//f/9//3//f/9//3//f/9//3//f/9//3//f/9//3//f/9//3//f/9//3//f/9//3//f/9//3//f/9//3//f/9//3//f/9//3//f/9//3//f/9/33f/f3dKTiXTOf97/3//f/97/nv/f/9/33v/f/9//3/fex1fUCVQIbpO/3v/d/97/3//f/9/33v/e/97fWueb31v/3//f/9//3//f/9//3//e59zcC0MIfM5/3v/f/9/33f/f993/3v/f31rTiUsITVG33f/f/9//3//f/9//3//f/9//3//f993/381PlIp1TX/f/97/3//f/5//3//f/9//3//f/9//3//f993/3+aUjAlWEr/f/9//3//f/9//3//f/9//3//f/9//3//f/9//3//d7UplSn/e/9//3//f/9//3//f/9//3//f/9//3//f/9//3//f/9//3//f/9//3//f/9//3//f/9//3//f/9//3//f/9//3//f/9//3//f/9//3//f/9//3//f/9//3//f/9//3//f/9//3//f/9//3//f/9//3//f/9//3//f/9//3//f/9//3//f/9//3//f/9//3//f/9//3//f/9//3//f/9//3//f/9//3//f/9//3//f/9//3//f/9//3//f/97/3sbX5AtkC2/d79z/3//e/9//n//f/9//3//f/9//3//f/9/X2cOHU8heEr/e/97/3//f/9//3v/f/tWkC3KFDRCv3f/f/9//n//f/9//39/b08pDiHzOf9//3vfd/9//3v/f/9/vXPfd/97/3fSNQ0hVkbfd/9//3/+f/9//3//f/9//3//f/9733NxKVAlPmPfd/9//3//f/9//3//f95//3//f/5//nv+f/9733ffe9U5kzH8Xt97/3//f/9//3//f/9//3//f/9//3//f/9//3vfd5QptS3/d/9//3//f/9//3//f/9//3//f/9//3//f/9//3//f/9//3//f/9//3//f/9//3//f/9//3//f/9//3//f/9//3//f/9//3//f/9//3//f/9//3//f/9//3//f/9//3//f/9//3//f/9//3//f/9//3//f/9//3//f/9//3//f/9//3//f/9//3//f/9//3//f/9//3//f/9//3//f/9//3//f/9//3//f/9//3//f/9//3//f/9//3//f/97/3vzPU0lXmvfe/97/3//f/9//3/9f/5//3//f/9//3/ed/9/33O/b3AlDRk9X/97/3//f/97/3+/c7QtawhQJT1n/3//f/9//nv/f/9/33v0OQ8hszH/e993/3v/f/9//3//f/13/3//f/93/3u/c9Q1USmaUt97/3//f/9//3//f/9//3//f/97H19RJZEt/3v/f953/3/ee/9/33//f/9//3/de/9//n//f/9//3//e997kjGRLb93/3/ed/9//3//f/9//3//f/9//3//f/9//3/fc7QplCn/e/9//3//f/9//3//f/9//3//f/9//3//f/9//3//f/9//3//f/9//3//f/9//3//f/9//3//f/9//3//f/9//3//f/9//3//f/9//3//f/9//3//f/9//3//f/9//3//f/9//3//f/9//3//f/9//3//f/9//3//f/9//3//f/9//3//f/9//3//f/9//3//f/9//3//f/9//3//f/9//3//f/9//3//f/9//3//f/9//3//f/9//3//f993X2dvKRM+v3P/f/9//3//f/5//n//f/5//3//f/9//3//f/9//3v/e19nUCUuHV9nv3P/f/9/33cfW68MEh0PIf9//3//f/9//3//f/97HmPuHFApv3ffd/97/3/dd/9//3/+e/5//Xv/f/97/3//e39rcS1QKfxe/3//f/9//3//f/5//3/ec/93GD4xIRU+/3/ed/9//3//f713/3//f/9//3//f/9//n//f/9//3//f997HWNwLRVC/3//f/9//3//f/9//3//f/9//3//f/9//3vfc3QltSn/d/9//3//f/9//3//f/9//3//f/9//3//f/9//3//f/9//3//f/9//3//f/9//3//f/9//3//f/9//3//f/9//3//f/9//3//f/9//3//f/9//3//f/9//3//f/9//3//f/9//3//f/9//3//f/9//3//f/9//3//f/9//3//f/9//3//f/9//3//f/9//3//f/9//3//f/9//3//f/9//3//f/9//3//f/9//3//f/9//3//f/9//3//f/93FjYuHV1n/3//f/9//3//f/9//3//f/9//3//f/9//3//f/9//3//f/9/+1oOHZEp33P/d/97329TITQZ8RT9Xt97/3//f/9//3v/f993tjURIXdK/3//f/9//3//f/9//3//f/9//3//f/9//3//e/9721ovJbM133vfd/9//3//f/9//3//e/93li1TJV5nv3P/f/9//3//f/9//3//f/9//3//f/9//3//f/9//3//f/9//381Ri4lf2v/e/9/3nv/f/9//3//f/9//3//f/9//3+/c5Yptyn/e/97/3//f/9//3//f/9//3//f/9//3//f/9//3//f/9//3//f/9//3//f/9//3//f/9//3//f/9//3//f/9//3//f/9//3//f/9//3//f/9//3//f/9//3//f/9//3//f/9//3//f/9//3//f/9//3//f/9//3//f/9//3//f/9//3//f/9//3//f/9//3//f/9//3//f/9//3//f/9//3//f/9//3/+f/9//3//f/9//3//f/9/3nv/f19j1S2RKb9z/3//f/5//3//f/9//3//f/9//3//f/9//3v/f/9//3/ef/9/fmt4Sg8dFjr/c/9zH1c0GdIMEhm/c/9//3//f/9//3v/f/1aEiF0KZ9r/3//f/9/33v/f/9//3//f/9//3//f/9//3//f/9/33cVQg4hV0b/e/97/3//f/9//3//e79vVCVVJX9v/3v/f/9//3//f/9//3/+f/9//3//f/9//3//f/9//3//f/9/v3dda7ExFT7fd793/3/+e/9//3//f/9//3/+f/9//3+/c3Ultyn/d/97/3//f/9//3//f/9//3//f/9//3//f/9//3//f/9//3//f/9//3//f/9//3/+f/9//3//f/9//3//f/9//3//f/9//3//f/9//3//f/9//3//f/9//3//f/9//3//f/9//3//f/9//3//f/9//3//f/9//3//f/9//3//f/9//3//f/9//3//f/9//3//f/9//3//f/9//3//f/9//3//f/9//3//f/9//3//f/9//3//f/9//3//f5pKciGYRv97/3//f/9//3//f/9//3//f/9//3//f/9//3//f/9//3//f/9//3+fb5ItTyEcV/9zGTbyEPMQUyH/f/9//3//f/9//3v/e7MxEiE5Rv9/3nf/f/9//3//f/9//3//f/9//3//f/9//3//f/9//39ea3AtkC2/c/97/3//f/9//3//ez1bVCWWLf97/3//f/9//3//f/9//3//f/9//3//f/9//3//f/9//3//f/9//3//f/paLiUcY/9//3//f/9//3//f/9//3//f/9//3+/c5Yllin/e/97/3//f/9//3//f/9//3//f/9//3//f/9//3//f/9//3//f/9//3//f/9//3//f/9//3//f/9//3//f/9//3//f/9//3//f/9//3//f/9//3//f/9//3//f/9//3//f/9//3//f/9//3//f/9//3//f/9//3//f/9//3//f/9//3//f/9//3//f/9//3//f/9//3//f/9//3//f/9//3//f/9//3//f/9//3//f/9//3//f/9//3v/f7MtUR0+X/9733f/f/9//3//f/9//3//f/9//3//f/9//3//f/5//3/ef/9//3//f9pSkSmyKT9bNBnzEBMVGTrfd997/3//f/9//39fZzAlUilfZ/973nf/e/9//3//f/9//3//f/9//3//f/9//3//f/9/33f/f5hSbyl3Sv9//3//f/9//3//d7lKMiH4Of97/3//f/9//3//f/9//3//f/9//3//f/9//3//f/9//3//f953/3+/d997sjXSNf9/v3f/f/9//3//f/9//3/+f/9//3+/c3Ullin/d/9//3//f/9//3//f/9//3//f/9//3//f/9//3//f/9//3//f/9//3//f/9//3//f/9//3//f/9//3//f/9//3//f/9//3//f/9//3//f/9//3//f/9//3//f/9//3//f/9//3//f/9//3//f/9//3//f/9//3//f/9//3//f/9//3//f/9//3//f/9//3//f/9//3//f/9//3//f/9//3//f/9//3//f/9//3//f/9//3//f/9//3+fb3ElkyXfc/97/3//f/9//3//f/9//3//f/9//3//f/9//3//f/9//3//f/9//3/fe/978zVxIXQh9BT0FDQZH1v/f/9//3//f/9//3+7UlElszH/e/9//3//f/9//3//f/9//3//f/9//3//f/9//3//f/9//3/fd993kC3TNb9z/3//f/9//3//dxU6UyFbRv97/3//f/9//3//f/9//3//f/9//3//f/9//3//f/9//3/+f/9//3//f/9/XmtOKRtf33v/f/9//3//f/9//3//f/9//3+/c3UllSn/e/9//3//f/9//3//f/9//3//f/9//3//f/9//3//f/9//3//f/9//3//f/9//3//f/9//3//f/9//3//f/9//3//f/9//3//f/9//3//f/9//3//f/9//3//f/9//3//f/9//3//f/9//3//f/9//3//f/9//3//f/9//3//f/9//3//f/9//3//f/9//3//f/9//3//f/9//3//f/9//3//f/9//3//f/9//3//f/9//3//f/9//3vaVlAhOD7fd/97/3//f/9//3//f/9//3//f/9//3//f/9//3//f/5//3//f/9//3//f/9/HV9yIfEQ0wz1FFMd32//f/9//3//f/9//3u1NVIleEr/f/97/3//f/9//3//f/9//3//f/9//3//f/9//3//f997/3//f/97mFJxLZlO33v/f/9//3//d9MxUiHdVv97/3//f/9//3//f/9//3//f/9//3//f/9//3//f/9//nv/f/9//3//f997/3s0QpAx/3//d/9//3//f/5//n/+f/9//3+/c3QllSnfd/9//3//f/9//3//f/9//3//f/9//3//f/9//3//f/9//3//f/9//3//f/9//3//f/9//3//f/9//3//f/9//3//f/9//3//f/9//3//f/9//3//f/9//3//f/9//3//f/9//3//f/9//3//f/9//3//f/9//3//f/9//3//f/9//3//f/9//3//f/9//3//f/9//3//f/9//3//f/9//3//f/9//3//f/9//3//f/9//3//f/97/3vzNXEl/Vb/e/97/3//f/9//3//f/9//3//f/9//3//f/9//3//f/9//n//f/9//3//f/97/3s5PjQZ1AzUEJUl/3f/f/9//3//f/9/XmdTKTIln2//e/9/33v/f/9//3//f/9//3//f/9//3//f/9//3//f/9//3//f/97v3OzNXEpv3f/f/9//3//d5Ipkyk/X/9//3//f/9//3//f/9//3//f/9//3//f/9//3//f/9//3//f/9//3//f/9//399a5AtHGP/e/97/3//f/9//n//f/9//3+/c3UllSX/e/9//3//f/9//3//f/9//3//f/9//3//f/9//3//f/9//3//f/9//3//f/9//3//f/9//3//f/9//3//f/9//3//f/9//3//f/9//3//f/9//3//f/9//3//f/9//3//f/9//3//f/9//3//f/9//3//f/9//3//f/9//3//f/9//3//f/9//3//f/9//3//f/9//3//f/9//3//f/9//3//f/9//3//f/9//3//f/9//3//f/9/33dwJVAln2v/e/9//3//f/9//3//f/9//3//f/5//3//f/9/3n//f/5//3//f/9//3//f/9//3tfYxQVtAwVFZMl/3v/e/9//3//f993ulJTJbUx33f/e/9//3//f/9//3//f/9//3//f/9//3//f/5//3//f/9//3/ed/9//3sXQnItX2vfe/97/3+/c3ElciV/Z/97/3/+f/9//3//f/9//3//f/9//3//f/9//3//f/9//3/ee/9//3//f/9/33v/fzVC0jX/d/9733v/f/57/3/+f/9//3/fd3QllSnfd/9//3//f/9//3//f/9//3//f/9//3//f/9//3//f/9//3//e/97/3v/f/97/3//f/9//3//f/9//3//f/9//3//f/9//3//f/9//3//f/9//3//f/9//3//f/9//3//f/9//3//f/9//3//f/9//3//f/9//3//f/9//3//f/9//3//f/9//3//f/9//3//f/9//3//f/9//3//f/9//3//f/9//3//f/9//3//f/9//3//f/97v3OSKXEl33f/e/9//3//f/5//3//f/9//3/+f/9//n//f/9//3//f/9//3//f/9//3//f/9/33NfYxQV1AwUFbtK/3f/f/9//3//e/971DV0KRhC/3//f/9//3//f/9//3//f/9//3//f/9//3//f/9//3//f/5//3//f/9//3+fczAlszH/e/9//3efa5MpMB2/c/9//3//f/9//3//f/9//3//f/9//3//f/9//3//f/9//3//f/9//3//f/9//3//f993by2YTv97/3//f/9/3Xv/f99//3/fd7ctVCH/e/9//3//f/9//3//f/9//3//f/9//3//f/9//3//f/9//3+/c7I1LiV3Sp9z33v/f/9//3//f/9//3//f/9//3//f/9//3//f/9//3//f/9//3//f/9//3//f/9//3//f/9//3//f/9//3//f/9//3//f/9//3//f/9//3//f/9//3//f/9//3//f/9//3//f/9//3//f/9//3//f/9//3//f/9//3//f/9//3//f/9//3//e/97P2OSKZEt/3v/e/9//3//f/5//3//f/9//nv+e/57/3//f/9//3//f/9//3//f/9//3//f/9//3vfUjYd1BDzFP1O/3v/f/9//3v/f993ky0RIf5a/3v/f/9//3//f/9//3//f/9//3//f/9//3//f/9//3//f/9//n//f/9//3+/d/U5cSm/c/97/3s/X3MlUCH/d/9//3//f/9//3//f/9//3//f/9//3//f/9//3//f/9//3//f/9//3//f/9//3//f9932VaxMf9/v3f/f/9//3//f/9//3//e7ctdSG/c/9//3//f/9//3//f/9//3//f/9//3//f/9//3//f/9//3+yNawQrBQvJQ0dVkrfe/97/3//f/9//3//f/9//n//f/9//3//f/9//3//f/9//3//f/9//3//f/9//3//f/9//3//f/9//3//f/9//3//f/9//3//f/9//3//f/9//3//f/9//3//f/9//3//f/9//3//f/9//3//f/9//3//f/9//3//f/9//3//f/9//3//f/97vFJyKRU+/3v/f/9//3//f/9//3/+e/5//3//f/9//3//f/9//3//f/9//3//f/9//3//f/9//3dbQhUZ1AyxCJpG/3P/f/9//3//e39rUSUxIb9z/3//f/9//3//f/9//3//f/9//3//f/9//3//f/9//3//f/9//3/+f/9//3//f9taMCH8Vv97/3f+VlIhkin/d/9//3//f/9//3//f/9//3//f/9//3//f/9//3//f/9//3//f/9//3//f/9//3//f/9/33eQLX9r33v/f/9//3//f/9//3//d9gxVCF/a/9//3//f/9//3//f/9//3//f/9//3//f/9//3//f/9//39eZ3EtDiFPKQ0hsDFcZ/9//3//f/9//3//f/9//3//f/9//3//f/9//3//f/9//3//f/9//3//f/9//3//f/9//3//f/9//3//f/9//3//f/9//3//f/9//3//f/9//3//f/9//3//f/9//3//f/9//3//f/9//3//f/9//3//f/9//3//f/9//3//f/9//3//e/97GD5zKXhK/3//e/9//n//f/5//3//f/57/nv/f/9//3//f/9//3//f/9//3//f/9//3//f/97/3caOhUZ1BDyELUp/3ffe/9//3//e5pOUSVyKf97/3v/f/9//3//f/9//3//f/9//3//f/9//3//f/9//3/+f/9//n//f/9//3//f59zDh31Nf93/3u9TjMdkin/e/9//3//f/9//3//f/9//3//f/9//3//f/9//3//f/9//3//f/9//3//f/9//3//f/9//3tWSjVC/3/fe/9//3//f/9//3//e/gxVB39Vv9//3//f/9//3//f/9//3//f/9//3//f/9//3//f/9//3+/d/97v3P/e59vEz7xOf9//3//f/9//3//f/9//3//f/9//3//f/9//3//f/9//3//f/9//3//f/9//3//f/9//3//f/9//3//f/9//3//f/9//3//f/9//3//f/9//3//f/9//3//f/9//3//f/9//3//f/9//3//f/9//3//f/9//3//f/9//3//f/9//3//f/931zVzJR1f/3//f/9//3//f/9//3/fe/9//3//f/9//3//f997/3//f/9//3//f/9//3//f/97/3PYMfQUNhk1GVIZn2v/f/9//3//e/Y5USEWPt93/3//f/9//3//f/9//3//f/9//3//f/9//3//f/9//3//f/9//3//f/9//3//f/979TVxJf93/3e+TlQhtC3/e/9//3//f/9//3//f/9//3//f/9//3//f/9//3//f/9//3//f/9//3//f/9//3//f/9//3ufb28tv3f/e/9//3v/f/9//3//dzk6VB2aSv97/3//f/9//3//f/9//3//f/9//3//f/9//3//f/9//3//f993/3//f/9733f/f/9//3//f/9//3//f/9//3//f/9//3//f/9//3//f/9//3//f/9//3//f/9//3//f/9//3//f/9//3//f/9//3//f/9//3//f/9//3//f/9//3//f/9//3//f/9//3//f/9//3//f/9//3//f/9//3//f/9//3//f/9//3//f/5//3//e993lS10JX9r/3//f/9//3//f/9//3//f/9//3v/f/9/33+/e/9//3//f/9//3//f/9//3//e/9z/3c0HfUUNh2YJRIRe0b/f997/3v/f5QtUiGZSv93/3v/f/9//3//f/9//3//f/9//3//f/9//3//f/9//3/+f/9//n//f/9//3//e/9//FZRITtf/3dcRlQhtC3/e/9//3//f/9//3//f/9//3//f/9//3//f/9//3//f/9//3//f/9//3//f/9//3//f/9//3/fexQ+uFb/f/9//3//f/9//3v/d1o6VB0WOv97/3//f/9//3//f/9//3//f/9//3//f/9//3//f/9//3//f/9//3//e/57/3//f957/3//f/9//3//f/9//3//f/9//3//f/9//3//f/9//3//f/9//3//f/9//3//f/9//3//f/9//3//f/9//3//f/9//3//f/9//3//f/9//3//f/9//3//f/9//3//f/9//3//f/9//3//f/9//3//f/9//3//f/9//3//f/9//3v/f79vti1TId93/3//f/9//3//f/9//3//f/9//3//f7dWyRxNLZ5z/3//f/9//3//f/9//3//e/97329VIRYZVyGfSpchlSXfe/9//3/fd1MlUiE9X/93/3//f/9//3//f/9//3//f/9//3//f/9//3//f/9//3//f/5//3//f/9//3//f/97v29xITM6/3M7PjQd9TX/d/9//3//f/9//3//f/9//3//f/9//3//f/9//3//f/9//3//f/9//3//f/9//3//f/9//3//fxxj8z2/d/9//3//f/9//3//d5xCdCH2Nf97/3//f/9//3//f/9//3//f/9//3//f/9//3//f/9//3//f953/3v/f/9//3//f/9//3//f/9//3//f/9//3//f/9//3//f/9//3//f/9//3//f/9//3//f/9//3//f/9//3//f/9//3//f/9//3//f/9//3//f/9//3//f/9//3//f/9//3//f/9//3//f/9//3//f/9//3//f/9//3//f/9//3//f/9//3//f/9//3v/e59vlilTId93/3//f/9//3//f/9//3//f/9//3//fxpjLCWJFBRC/3v/f/9//3//f/9//3//f/93P192JRUZNR2/b9ktUh1/a/9//3ufbxAZUiV/a/97/3//f/9//3//f/9//3//f/9//3//f/9//3//f/9//3//f/9//3//f997/3/+f/9/33OSJS0d/3v7OTUdFjr/e/9//3//f/9//3//f/9//3//f/9//3//f/9//3//f/9//3//f/9//3//f/9//3//f/9//3v/f/97kTFea/97/3//f/9//3v/e5tGlCHULf97/3//f/9//3//f/9//3//f/9//3//f/9//3//f/9//3//e/9//3//f/9//3//f/9//3//f/9//3//f/9//3//f/9//3//f/9//3//f/9//3//f/9//3//f/9//3//f/9//3//f/9//3//f/9//3//f/9//3//f/9//3//f/9//3//f/9//3//f/9//3//f/9//3//f/9//3//f/9//3//f/9//3//f/9//3//f/9//3//f59rlil1Jf97/3//f/9//3//f/9//3//f/9//3//f/97HGMOIS4hfm//e/9//n//f/9//3//f/97HldVHRQVti2/b/9WMRlZRv97/3v8VjAdMB3/e/97/3//f/9//3//f/9//3//f/9//3//f/9//3//f/9//3//f/9//3//f/9//3//f/9//3u5TnElP18ePjUdFjr/e/9//3//f/9//3//f/9//3//f/9//3//f/9//3//f/9//3//f/9//3//f/9//3//f/9//nv/f/9/d06RMf97/3v/f/9//3v/dz5bkymSKf93/3//f/9//3//f/9//3//f/9//3//f/9//3//f/9//3//f/9//3//f/9//3//f/9//3//f/9//3//f/9//3//f/9//3/ff/9//3//f/9//3//f/5//3//f/9//3//f/9//3//f/9//3//f/9//3//f/9//3//f/9//3//f/9//3//f/9//3//f/9//3//f/9//3//f/9//3//f/9//3//f/9//3//f/9//3//f/9//3//e59rdSV1Jf97/3//f/9//3//f/9//3/+f/9//nv/f/97n2+zNS8hd0r/f/97/3/+e/9//n//f/93u0o0GfEQ9TX/e39jUh1RJf933294QjEdky3fd/9//3//f/9//3//f/9//3//f/9//3//f/9//3//f/9//3//f/9//3//f/9//3//f/9//3+/bzEhGzofPlcl1TH/d/97/3//f/9//3//f/9//3//f/9//3//f/9//3//f/9//3//f/9//3//f/9//3//f/97/3//f/9/fm/SOZ9v/3//f/9/3nf/f15jkiVRIf93/3v/f/9//3//f/9//3//f/9//3//f/9//3//f/9//3//f/9//3//f/9//3//f/9//3//f/9//3//f/9//3//f99//3//f/9//3//f/9//3//f/9//n//f/9//3//f/9//3//f/9//3//f/9//3//f/9//3//f/9//3//f/9//3//f/9//3//f/9//3//f/9//3//f/9//3//f/9//3//f/9//3//f/9//3//f/9//3//f59rdSV0Jf97/3//f/9//3//f/9//3//f/5//3//f/9//3vbVi8hkjHfd/97/3//e/9//3//f/97NzpVHdEQeUb/e/9z1C1RIZ9v/3MWNnMh9jXfd/9//3//f/9//3//f/9//3//f/9//3//f/9//3//f/9//3//f/9//3//f/9//3//f/9//3//e5MpEx0ePlch9zXfc/9//3//f/9//3//f/9//3//f/9//3//f/9//3//f/9//3//f/9//3//f/9//3//f/9//3//f99//392SrlW/3v/f/9//3//e59ncSGSJf93/3//f/9//3//f/9//3//f/9//3//f/9//3//f/9//3//f/9//3//f/9//3//f/9//3//f/9//3//f/9//3//f/9//3//f917/3//f/9//nv/f/9//3//f/9//n/+f/5//3//f/9//3//f/9//3//f/9//3//f/9//3//f/9//3//f/9//3//f/9//3//f/9//3//f/9//3//f/9//3//f/9//3//f/9//3//f/9//3//e39rVSF0Jd93/3//f/9//3//f/9//3/+f/5//3//f/9//39/b5EtLyF/a993/3//e/9//3//f/979TE0GRIZ21bfc/9z/FIxITk+v2v3NTIZFzr/e/9//3//f/9//3//f/9//3//f/9//3//f/9//3//f/9//3//f/9//3//f/9//3//f/9//3vfdzhCMx2ZKRUdFzr/e/97/3//f/9//3//f/9//3//f/9//3//f/9//3//f/9//3//f/9//3//f/9//3//f/97/3//f/9//3tdZ9I133f/f/9//3//e59nciFzJb9v/3v/f/9//3//f/9//3//f/9//3//f/9//3//f/9//3//f/9//3//f/9//3//f/9//3//f/9//3//f/9//3//f/9//3//f/9//3v/e993/3//f/9//3v/f/9//n/+f/1//n//f/9//3//f/9//3//f/9//3//f/9//3//f/9//3//f/9//3//f/9//3//f/9//3//f/9//3//f/9//3//f/9//3//f/9//3//f/9//3//f39ndSVUIf97/3//f/9//3//f/9//3//f/5//3//f/9//3v/fzZCMSG7Uv9//3f/f/9//3//f/939TEzGRIZXmP/d/9733NyJTId/3P4MTMdOT7/f/9//3//f/9//3//f/9//3//f/9//3//f/9//3//f/9//3//f/9//3//f/9//3//f/9//3//d39nVCU2IfQYFzr/e/9//3//f/9//3//f/9//3//f/9//3//f/9//3//f/9//3//f/9//3//f/9//3//f/9//3//f/9//3v/fxU+HV//f/9//3//e99zUSFSIT5f/3//f/9//3//f/9//3//f/9//3//f/9//3//f/9//3//f/9//3//f/9//3//f/9//3//f/9//3//f/9//3//f/9/nG//f79zd0r8Wv9733e/c/97/3//f/9/3Xf/f/5//3//f/9//3//f/9//3//f/9//3//f/9//3//f/9//3//f/9//3//f/9//3//f/9//3//f/9//3//f/9//3//f/9//3//f/9//3//f/9//3//e59rVSF1Jf97/3//f/9//3//f/9//3//f/5//3//f/9//3//fxxfMSHVNf97/3v/f/9/3nv/f/93FjYTGREZn2v/f/93/3dzKTMdn2e4KTQdfEb/d/9//3//f/9//3//f/9//3//f/9//3//f/9//3//f/9//3//f/9//3//f/9//3//f/9//3v/f993UiHzGDUdlCn/d/97/3//f/9//3//f/9//3//f/9//3//f/9//3//f/9//3//f/9//3//f/9//3//f/9//3/ee/9//3//f7tW9T3/f/9//3v/e99zciExHf1W/3v/f/9//3//f/9//3//f/9//3//f/9//3//f/9//3//f/9//3//f/9//3//f/9//3//f/9//3//f/9//3//f/9//39+awwdigyMDBEhlDFfZ99333f/f/9//3v/f/9//3//f/9//3//f/9//3//f/9//3//f/9//3//f/9//3//f/9//3//f/9//3//f/9//3//f/9//3//f/9//3//f/9//3//f/9//3//f/9//3//f59rliV1Jf97/3//f/9//3//f/9//3//f/9//3//f/9//3//f79ztTFRJd93/3v/f/9//3//f/971TE1ITMd33f/f/97/3f2NfIUfkJWHTUdnUb/e/9//3//f/9//3//f/9//3//f/9//3//f/9//3//f/9//3//f/9//3//f/9//3//f/9//3v/f/97lC0UHTQdkyn/d/9//3//f/9//3//f/9//3//f/9//3//f/9//3//f/9//3//f/9//3//f/9//3//f/9//3/+f/5//3/fd59vsjWfc/9//3v/e99ztS1TIXpG/3//f/9//3//f/9//3//f/9//3//f/9//3//f/9//3//f/9//3//f/9//3//f/9//3//f/9//3//f/9//3//f/9//3tdZ6oUECHPGPEc8xzRGDQllTG8Ur9z/3v/f753/3//f/9//3//f/9//3//f/9//3//f/9//3//f/9//3//f/9//3//f/9//3//f/9//3//f/9//3//f/9//3//f/9//3//f/9//3//f/9//3//e59rdSWVKf97/3//f/9//3//f/9//3//f/9//3//f/9//3//e/9/Fz4wIX5n/3vfd/9//3//e99zUiE0IXUp/3v/e/97/3/+WjMddyGYJRUVnUb/e/97/n//f/9//3//f/9//3//f/9//3//f/9//3//f/9//3//f/9//3//f/9//3//f/9//3//e/97WUYTHfIUcyn/d/97/3//f/9//3//f/9//3//f/9//3//f/9//3//f/9//3//f/9//3//f/9//3//f/9//3//f/9//n//e997V0qYUt97/3//e99zOD5UIZUt/3v/f/9//3//f/9//3//f/9//3//f/9//3//f/9//3//f/9//3//f/9//3//f/9//3//f/9//3//f/9//3//f/9/33f/ez1jN0Y5RpUtEh3RGDMh8RgyJXMtN0J/a/9//3//f/9//3//f/9//3//f/9//3//f/9//3//f/9//3//f/9//3//f/9//3//f/9//3//f/9//3//f/9//3//f/9//3//f/9//3//f/9//3//f59rdiVUIf97/3//f/9//3//f/9//3//f/9//3//f/9//3//f/9/HmNRJZdK/3v/f/9//3//e99zUyEUHfk5/3//f/9//3v/dzMdNRk2GVcdv07/e/97/3/+f/9//3//f/9//3//f/9//3//f/9//3//f/9//3//f/9//3//f/9//3//f/9//3//e/9/f2szHfIUcyXfc/9//3//f/9//3//f/9//3//f/9//3//f/9//3//f/9//3//f/9//3//f/9//3//f/9//3//f/9//nv/f9972lqyNf97/3v/d/97eUJUHZUp/3v/e/9//3//f/9//3//f/9//3//f/9//3//f/9//3//f/9//3//f/9//3//f/9//3//f/9//3//f/9//3//f/9//3//f/9//3//e/9733NfYzc+cylSJTIh8BiVLZtO33v/f997/3//f997/3//f/9//3//f/9//3//f/9//3//f/9//3//f/9//3//f/9//3//f/9//3//f/9//3//f/9//3//f/9//3//f/9//3//e59rdSVUId93/3//f/9//3//f/9//3//f/9//3//f/9//3//f/9/f2tPIdIx/3v/f/9//3//f39rUyHzGBk+/3v/f/9//3/fc9cxFBk3GTYZn0r/d/97/n//f/9//3//f/9//3//f/9//3//f/9//3//f/9//3//f/9//3//f/9//3//f/9//3//f/9733N0JTMdMh2/b/97/3//f/9//3//f/9//3//f/9//3//f/9//3//f/9//3//f/9//3//f/9//3//f/9//3//f/9//nv/f/9/f2/TNT1j/3v/d/93/VI0HXQl33f/f/9//3//f/9//3//f/9//3//f/9//3//f/9//3//f/9//3//f/9//3//f/9//3//f/9//3//f/9//3//f/9//3//f/9//3//f/97/3f/e/97v2/9WvY1MiESHXMpsTVba/9/33v/f/9/33//f/9//3//f/9//3//f/9//3//f/9//3//f/9//3//f/9//3//f/9//3//f/9//3//f/9//3//f/9//3//f/9//3//f59vlilUIf97/3v/f/9//3//f/9//3//f/9//3//f/9//3//f/9//3uRLZAp/3f/f/5//3//e19jMx3zGDtG/3//f/9//3//d7xONR0WGTcdfUb/d/97/3//f/9//3//f/9//3//f/9//3//f/9//3//f/9//3//f/9//3//f/9//3//f/9//3//f/9//3e2LfEYMR2fb/9//3//f/9//3//f/9//3//f/9//3//f/9//3//f/9//3//f/9//3//f/9//3//f/9//3//f/9//3//f/9//39YSjZC/3v/d/93f2NVITMd33f/f/9//3//f/9//3//f/9//3//f/9//3//f/9//3//f/9//3//f/9//3//f/9//3//f/9//3//f/9//3//f/9//n//f/9//3//f/9//3v/e/97/3//e/97v2+aTlAlby0TRv9/33//f/9//3//f/9//3//f/9//3//f/9//3//f/9//3//f/9//3//f/9//3//f/9//3//f/9//3//f/9//3//f/9//3//f/9//3//e79vdSVUId93/3//f/9//3//f/9//3//f/9//3//f/9//3//f/9//3uYSpEpn2//e/9//3//ex9bMx3yGL1S/3v/f/9//3//e59rNB31FBYZXEL/d/9//3//f/9//3//f/9//3//f/9//3//f/9//3//f/9//3//f/9//3//f/9//3//f/9//3//f/97/3v3OdAQEBmfa/97/3//f/9//3//f/9//3//f/9//3//f/9//3//f/9//3//f/9//3//f/9//3//f/9//3//f/9//3//f/9//38dY7IxfWf/e99zv29VHTQdn2//f/9//3//f/9//3//f/9//3//f/9//3//f/9//3//f/9//3//f/9//3//f/9//3//f/9//3//f/9//3//f/5//n/+f/9//3//f/9//3//e/9//3v/d99z/3v/e/97GmN1Tr97/3//f/9//3//f/9//3//f/9//3//f/9//3//f/9//3//f/9//3//f/9//3//f/9//3//f/9//3//f/9//3//f/9//3//f/9//3//f79vlikzHd93/3//f/9//3//f/9//3//f/9//3//f/9//3//f/9//389Y5Mt21L/f/9//3//e71OExkzIR9f/3//f/9//3//f/93linTEBUZGjr/e/97/3//f/9//3//f/9//3/+f/9//3//f/9//3//f/9//3//f/9//3//f/9//3//f/9//3/+f/9//3fdUs8QMh1fY/97/3//f/9//3//f/9//3//f/9//3//f/9//3//f/9//3//f/9//3//f/9//3//f/9//3//f/9//3//f/9//3/fd9Ixl0r/d/97329VITQdf2v/f/9//3//f/9//3//f/9//3//f/9//3//f/9//3//f/9//3//f/9//3//f/9//3//f/9//3//f/9//3//f/9//3//f/9//3//f/9//3//f/97/3//f/9//3//f/97/3+/e/9/vnf/f/9//3//f/9//3//f/9//3//f/9//3//f/9//3//f/9//3//f/9//3//f/9//3//f/9//3//f/9//3//f/9//3//f/9//3//f79zdiVUIV9n/3//e/9//3//f/9//3//f/9//3//f/9//3//f/9//39/b1Il9jn/f/9//3v/exk+ExkzIX9r/3v/f/9//3/+e/97GTrTENMU2DH/e/9//3//f/9//3//f/9//n//f/9//3//f/9//3//f/9//3//f/9//3//f/9//3//f/9//3/+f/9//3dfY9AUMh0/X/97/3//f/9//n//f/9//3//f/9//3//f/9//3//f/9//3//f/9//3//f/9//3//f/9//3/+f/9//3//f/9//3//e3ZGsS2fa/9733MzGVQd/Fr/f/9//3//f/9//3//f/9//3//f/9//3//f/9//3//f/9//3//f/9//3//f/9//3//f/9//3//f/9//3//f/9//3//f/9//3//f/9//3//f/9//3//f/57/3//f/9//3//f/9//3//f/9//3//f/9//3//f/9//3//f/9//3//f/9//3//f/9//3//f/9//3//f/9//3//f/9//3//f/9//3//f/9//3//f/9//3//f99zty1UIfxW/3//f/9//3//f/9//3//f/9//3//f/9//3//f/9//3+fb7YxlC3/f/5//3//e9c1Exl0Kb9z/3v+f/9//3/+f/97/1r0GNMUVCX/e/97/3//f/9//3//f/9//3/+f/9//3//f/9//3//f/9//3//f/9//3//f/9//3//f/9//3/+f/9//3ufb/EUMiH+Wv9//3//f/9//3//f/9//3//f/9//3//f/9//3//f/9//3//f/9//3//f/9//3//f/9//3/+f/57/3//f/9//3//fzxjkCm5Tv9/33NUHTQdeUrfe/9//3//f/9//3//f/9//3//f/9//3//f/9//3//f/9//3//f/9//3//f/9//3//f/9//3//f/9//3//f/9//3//f/9//3//f/9//3//f/9//3//f/9//3//f/9//3+9d/9//3//f/5//3/+f/9//3//f/9//3//f/9//3//f/9//3//f/9//3//f/9//3//f/9//3//f/9//3//f/9//3//f/9//3//f/9//3//f993ti10JVdG/3v/f/9//3//f/9//3//f/9//3//f/9//3//f/9//3/fd1pGky3/e957/3/fc5YtNB2ULf97/nf/f/9//3/+f/9/n29UIbEQEh3fc/9//3//f/9//3//f/9//3//f/9//3//f/9//3//f/9//3//f/9//3//f/9//3//f/9//3//f/17/3+/bxEdEBm8Uv97/3//f/9//3//f/9//3//f/9//3//f/9//3//f/9//3//f/9//3//f/9//3//f/9//3/+f/9//3//f/9//3//e993kCkUOv93/3c0HVQh9Tnfd/9//3//f/9//3//f/9//3//f/9//3//f/9//3//f/9//3//f/9//3//f/9//3//f/9//3//f/9//3//f/5//3//f/9//3//f/9//3//f/9//3//f/9//3/ff/9//3//f/9/vXf/f/9/3Xv/f/9//3//f/9//3//f/9//3//f/9//3//f/9//3//f/9//3//f/9//3//f/9//3//f/9//3//f/9//n/+f/9//3//f9933VZQIZAt33v/f/9//3//f/9//3//f/9//3//f/9//3//f/9//3/fe19nkS3/f997/3//e3UpExlYQv97/3//f/9//3//f/9//3u0MdAQ0BS/a/97/3/+f/9//3//f/9//3//f/9//3//f/9//3//f/9//3//f/9//3//f/9//3//f/9//3//f/9//3//e+4c7hhXRv9//3v/f/9//3//f/9//3//f/9//3//f/9//3//f/9//3//f/9//3//f/9//3//f/9//3//f/9//3//f/9//3//f/97l05vJV9f32+XJTMZcinfd/9//3v/f/9//3//f/9//3//f/9//3//f/9//3//f/9//3//f/9//3//f/9//3//f/9//3//f/9//3//f/9//3//f/9//3//f/9//3//f/9//3//f/9//3//f/9//3//f/9//3//f/9//3//f/9//3//f/9//3//f/9//3//f/9//3//f/9//3//f/9//3//f/9//3//f/9//3//f/9//3//f/9//n//f/9//3v/e/93HV9QJU8l33vfd/9//3//f/9//3//f/9//nv/f/9//3//f/9//3//f59vbiX4Wv97/3v/d1QhMx2ZSv97/3//f/9//3//f/9//3tXQvAU8RQeW/93/3v+f/9//3//f/9//3//f/9//3//f/9//3//f/9//3//f/9//3//f/9//3//f/9//3//f/9/33vfdw0dzBTTNf97/3//e/9//3//f/9//3//f/9//3//f/9//3//f/9//3//f/9//3//f/9//3//f/9//3//f/9//3//f/9//3/ed/9/v29wJfUx/3cbNlQdMSG/c/97/3v/f/9//n//f/9//3//f/9//3//f/9//3//f/9//3//f/9//3//f/9//3//f/9//3//f/9//3//f/9//3//f/9//3//f/9//3//f/9//3//f/9//3//f/9//3//f/9//3//f/9//3//f/9//3//f/9//3//f/9//3//f/9//3//f/9//3//f/9//3//f/9//3//f/9//3//f/9//3//f/9//3/+f/9//3v/f/97v3NxKVElv3P/e/97/3//f/9//3//f/9//3//f/9//3//f/9//3//f993bikSPv9//3/fd1QhExkdW/97/3//f/9//3//f/9//38dXzIh0BR6Rv93/3//f/9//3//f/9//3//f/9//3//f/9//3//f/9//3//f/9//3//f/9//3//f/9//3/+e/9//3v/fwwdqhRvKf9//3v/f/9//3//f/9//3//f/9//3//f/9//3//f/9//3//f/9//3//f/9//3//f/9//3//f/9//3//f/9//3//f/9//3fTMZQpH1v/VhMVMSGfb/9//3v/f/9//3/+f/9//3//f/9//3//f/9//3//f/9//3//f/9//3//f/9//3//f/9//3//f/9//3//f/9//3//f/9//3//f/9//3//f/9//3//f/9//3//f/9//3//f/9//3//f/9//3//f/9//3//f/9//3//f/9//3//f/9//3//f/9//3//f/9//3//f/9//3//f/9//3//f/9//3//f/9//n/+f/9//3//f/9733dxKTEh/1r/e/9//3//f997/3/+f/9//3//f/9//3//f/9//3//f9938jmPLf97/3t/axIZMyF/Z/9//3//f/9//3//f/9//3+/c1Mh0BC0Lf97/3v/f/9//3//f/9//3//f/9//3//f/9//3//f/9//3//f/9//3//f/9//3//f/9//3/+f/9//3+/dywhqhSQMf97/3//f/9//3//f/9//3//f/9//3//f/9//3//f/9//3//f/9//3//f/9//3//f/9//3//f/9//3//f/9//3//f/9/33cdW3IltymfSlUhEB2fb/97/3//f/9//n//f/9//3//f/9//3//f/9//3//f/9//3//f/9//3//f/9//3//f/9//3//f/9//3//f/9//3//f/9//3//f/9//3//f/9//3//f/9//3//f/9//3//f/9//3//f/9//3//f/9//3//f/9//3//f/9//3//f/9//3//f/9//3//f/9//3//f/9//3//f/9//3//f/9//3//f/9//3/+f/9//3//f993/3uzMTIh1zX/e/97/3//f/9//3//f/9//3//f/9//3//f/5//3//f/97dkaxLb9z/3+bThIdlSnfc/9//3/+f/9//3//f/9//3//e7UtrgxRIb9z/3//f/9//3//f/9//3//f/9//3//f/9//3//f/9//3//f/9//3//f/9//3//f/9//3/+f/9//3//f/pe+17fd/9//3//f/9//3//f/9//3//f/9//3//f/9//3//f/9//3//f/9//3//f/9//3//f/9//3//f/9//3//f/9//3//f/9//3/fd7UxVSW6LTQhMCF/a/9//3//f/9//3//f/9//3//f/9//3//f/9//3//f/9//3//f/9//3//f/9//3//f/9//3//f/9//3//f/9//3//f/9//3//f/9//3//f/9//3//f/9//3//f/9//3//f/9//3//f/9//3//f/9//3//f/9//3//f/9//3//f/9//3//f/9//3//f/9//3//f/9//3//f/9//3//f/9//3//f/9//3//f/9//3//f/97/3u6TjMhNCGfa/97/3v/f/9//3//f/9//3//f/9//3//f/9//n//f/97uVKRKb9v/3v3NfEY+Dn/d/9//3//f/9//3//f/9//3//exc+rhDOFPxa/3v/f/9//3//f/9//3//f/9//3//f/9//3//f/9//3//f/9//3//f/9//3//f/9//3//f957/3/fe/97v3f/f/9//3//f/9//3//f/9//3//f/9//3//f/9//3//f/9//3//f/9//3//f/9//3//f/9//3//f/9//3//f/5//3//f/9/33f/e/5aVCU1IdEUDh1ea997/3//f/9//n//f/9//3//f/9//3//f/9//3//f/9//3//f/9//3//f/9//3//f/9//3//f/9//3//f/9//3//f/9//3//f/9//3//f/9//3//f/9//3//f/9//3//f/9//3//f/9//3//f/9//3//f/9//3//f/9//3//f/9//3//f/9//3//f/9//3//f/9//3//f/9//3//f/9//3//f/9//3//f/9//3//f/9//3+fb3UpNB0dW/97/3//f/9//3//f/9//3//f/9//3//f/9//3//f/9/PV+SKX9nn29UIRIZe0r/e/97/3//f/9//3//f/9//3//e9xWzhTNFNM1/3//f/9//3//f/9//3//f/9//3//f/9//3//f/9//3//f/9//3//f/9//3//f/9//3//f/9//3//f/9//3//f/9//3//f/9//3//f/9//3//f/9//3//f/9//3//f/9//3//f/9//3//f/9//3//f/9//3//f/9//3//f/9//3/+f/9//3//e/93kylUJRAdLyVda/9//3//f/9//3//f/9//3//f/9//3//f/9//3//f/9//3//f/9//3//f/9//3//f/9//3//f/9//3//f/9//3//f/9//3//f/9//3//f/9//3//f/9//3//f/9//3//f/9//3//f/9//3//f/9//3//f/9//3//f/9//3//f/9//3//f/9//3//f/9//3//f/9//3//f/9//3//f/9//3//f/9/3nv/f/9//3//f/9/33f/e1MhVCFYQv93/3v/f/9//3//f/9//3//f/9//3//f/9//3//f/9/n29SIR9bv07RFPEYvVL/e/9//n//f/9//3//f/9//3//e15nDh2KEOwc/3v/f/9//3/+f/9//3//f/9//3//f/9//3//f/9//3//f/9//3//f/9//3//f/9//3/+f/9//3//f99733v/f/9//3//f/9//3//f/9//3//f/9//3//f/9//3//f/9//3//f/9//3//f/9//3//f/9//3//f/9//3//f/9//3//f/9//3//e79zP2MOGS8hTiV+b/9//3//f/9//3//f/9//3//f/9//3//f/9//3//f/9//3//f/9//3//f/9//3//f/9//3//f/9//3//f/9//3//f/9//3//f/9//3//f/9//3//f/9//3//f/9//3//f/9//3//f/9//3//f/9//3//f/9//3//f/9//3//f/9//3//f/9//3//f/9//3//f/9//3//f/9//3//f/9//3//f/9//3//f/9//3//f/9//3//e/c5UyGTKX9n/3//e/9//n//f/9//3//f/9//3//f/9//3/fd/9/33d0JbgtNiGxDBIdP2P/f/9//3//f/9//3//f/9//3//f793NUJvKdI5/3//f/9//n/+f/5//3//f/9//3//f/9//3//f/9//3//f/9//3//f/9//3//f/9//3//f/9//3//f/9//3//f/9//3//f/9//3//f/9//3//f/9//3//f/9//3//f/9//3//f/9//3//f/9//3//f/9//3//f/9//3//f/9//3//f/9//3//f/9/v2/6VhM+v3Pfe/9//3//f/9//3//f/9//3//f/9//3//f/9//3//f/9//3//f/9//3//f/9//3//f/9//3//f/9//3//f/9//3//f/9//3//f/9//3//f/9//3//f/9//3//f/9//3//f/9//3//f/9//3//f/9//3//f/9//3//f/9//3//f/9//3//f/9//3//f/9//3//f/9//3//f/9//3//f/9//3//f/9//3//f/9//3//f/9//3//f39rMR0wHf1av3P/f/5//3/+f/9//3//f/5//3/+f/57/3//f/97v3OVKbIM9BQUGREdf2v/f/9//3//f/9//3//f/9//Xv/f/9/v3d/b/9//3//f/5//n/+f/9//3//f/9//3//f/9//3//f/9//3//f/9//3//f/9//3//f/9//3//f/9//3//f/9//3//f/9//3/+f/9//3//f/9//3//f/9//3//f/9//3//f/9//3//f/9//3//f/9//3//f/9//3//f/9//3//f/9//3//f/9//3//f/97/3//e/9733v/f/9//3//f/9//3//f/9//3//f/9//3//f/9//3//f/9//3//f/9//3//f/9//3//f/9//3//f/9//3//f/9//3//f/9//3//f/9//3//f/9//3//f/9//3//f/9//3//f/9//3//f/9//3//f/9//3//f/9//3//f/9//3//f/9//3//f/9//3//f/9//3//f/9//3//f/9//3//f/9//3//f/9//3//f/9//3//f/9//3//f/931TEyIVMl/3v/e/57/n//f957/3//f/9//Xv9f/9//3//f/9//3dTIRUVHjoUGTIhv3P/f/9//3//f/9//3//f/9//n/9e/9//3//f/9//3//f/5//n/+f/5//3//f/9//3//f/9//3//f/9//3//f/9//3//f/9//3//f/9//3//f/9//3//f/9//3//f/9//3//f/9//3//f/9//3//f/9//3//f/9//3//f/9//3//f/9//3//f/9//3//f/9//3//f/9//3//f/9//3//f/9//3/+f/5//nv/f/9//3//f/9//3//f/9//3//f/9//3//f/9//3//f/9//3//f/9//3//f/9//3//f/9//3//f/9//3//f/9//3//f/9//3//f/9//3//f/9//3//f/9//3//f/9//3//f/9//3//f/9//3//f/9//3//f/9//3//f/9//3//f/9//3//f/9//3//f/9//3//f/9//3//f/9//3//f/9//3//f/9//3//f/9//3//f/9//3//f/9//3//f/97Hl8yJVQpWkbfd/9/3nf/f/9//3//f/9//3/+e/5733v/f993d0YSGfQQv0o1GVIl33v/f/9//3//f/9//3//f/9//n//f/9//3//f997/3//f/5//n/+f/9//3//f/9//3//f/9//3//f/9//3//f/9//3//f/9//3//f/9//3//f/9//3//f/9//3//f/9//3//f/9//3//f/9//3//f/9//3//f/9//3//f/9//3//f/9//3//f/9//3//f/9//3//f/9//3//f/9//3//f/9//3//f/9//3/+f/57/3//f/9//3//f/9//3//f/9//3//f/9//3//f/9//3//f/9//3//f/9//3//f/9//3//f/9//3//f/9//3//f/9//3//f/9//3//f/9//3//f/9//3//f/9//3//f/9//3//f/9//3//f/9//3//f/9//3//f/9//3//f/9//3//f/9//3//f/9//3//f/9//3//f/9//3//f/9//3//f/9//3//f/9//3//f/9//3//f/9//3//f/9733cXPjIhMSG7Ut9z/3v/f993/3v/f/9//3//f/9//3/fe1RG6xTXLXgh3C01GdU1/3//f/9//3//e/9//3//f957/n/+f/9//3//f/9//3/+f/9//n//f/9//3//f/9//3//f/9//3//f/9//3//f/9//3//f/9//3//f/9//3//f/9//3//f/9//3//f/9//3//f/9//3//f/9//3//f/9//3//f/9//3//f/9//3//f/9//3//f/9//3//f/9//3//f/9//3//f/9//3//f/9//3//f/9//3//f/9//3//f/9//3//f/9//3//f/9//3//f/9//3//f/9//3//f/9//3//f/9//3//f/9//3//f/9//3//f/9//3//f/9//3//f/9//3//f/9//3//f/9//3//f/9//3//f/9//3//f/9//3//f/9//3//f/9//3//f/9//3//f/9//3//f/9//3//f/9//3//f/9//3//f/9//3//f/9//3//f/9//3//f/9//3//f/9//3//f/9//3//f/9//3+fb7U1UiUxIRY633P/e/9//3v/f/97/3//e/9/XmuPLW0p33OdRlcdFhU1GVhG/3/ff/9//3//f/9//3//f/9//n//f/5//3//f/9//3//f/5//3//f/9//3//f/9//3//f/9//3//f/9//3//f/9//3//f/9//3//f/9//3//f/9//3//f/9//n//f/9//3//f/9//n//f/9//3//f/9//3//f/9//3//f/9//3//f/9//3//f/9//3//f/9//3//f/9//3//f/9//3//f/9//3//f9573nvee/9//3//f/9//3//f/9//3//f/9//3//f/9//3//f/9//3//f/9//3//f/9//3//f/9//3//f/9//3//f/9//3//f/9//3//f/9//3//f/9//3//f/9//3//f/9//3//f/9//3//f/9//3//f/9//3//f/9//3//f/9//3//f/9//3//f/9//3//f/9//3//f/9//3//f/9//3//f/9//3//f/9//3//f/9//3//f/9//3//f/9//3//f/9/3nv/f39r1TUQHRAZsy02Ql1j/3/fe993v3P9WrQ1cC1WSp5v/3t/YzUVFRHzFP1a/3//f/9//3//f/9//3//f/9//3//f/9//3//f/9//3//f/9//3//f/9//3//f/9//3//f/9//3//f/9//3//f/9//3//f/9//3//f/9//3//f/9//3//f/9//3//f/9//3//f/9//3//f/9//3//f/9//3//f/9//3//f/9//3//f/9//3//f/9//3//f/9//3//f/9//3//f/9//3//f/9//3//f/9//3//f/9//3//f/9//3//f/9//3//f/9//3//f/9//3//f/9//3//f/9//3//f/9//3//f/9//3//f/9//3//f/9//3//f/9//3//f/9//3//f/9//3//f/9//3//f/9//3//f/9//3//f/9//3//f/9//3//f/9//3//f/9//3//f/9//3//f/9//3//f/9//3//f/9//3//f/9//3//f/9//3//f/9//3//f/9//3//f/9//3//f/9//3//f/5//3/fe/9//3seWxc+Lx1OJQwdCyGOLW4tTimRMTdGPWf/f/97/3efZzMZ0hASGV9n/3//f/9//3v/f/9//3//f/9//3//f/9//3//f/9//3//f/9//3//f/9//3//f/9//3//f/9//3//f/9//3//f/9//3//f/9//3//f/9//3//f/9//3//f/9//3//f/9//3//f/9//3//f/9//3//f/9//3//f/9//3//f/9//3//f/9//3//f/9//3//f/9//3//f/9//3//f/9//3//f/9//3//f/9//3//f/9//3//f/9//3//f/9//3//f/9//3//f/9//3//f/9//3//f/9//3//f/9//3//f/9//3//f/9//3//f/9//3//f/9//3//f/9//3//f/9//3//f/9//3//f/9//3//f/9//3//f/9//3//f/9//3//f/9//3//f/9//3//f/9//3//f/9//3//f/9//3//f/9//3//f/9//3//f/9//3//f/9//3//f/9//3//f/9//3//f/9//3//f/9//3//f/9//3//e/9733saY9dWlVKVUvheXGvfe/9//3/fe/9//3u/czEh8BgwHd93/3v/f/9//3//f/9//3//f/9//3//f/9//3//f/9//3//f/9//3//f/9//3//f/9//3//f/9//3//f/9//3//f/9//3//f/9//3//f/9//3//f/9//3//f/9//3//f/9//3//f/9//3//f/9//3//f/9//3//f/9//3//f/9//3//f/9//3//f/9//3//f/9//3//f/9//3//f/9//3//f/9//3//f/9//3//f/9//3//f/9//3//f/9//3//f/9//3//f/9//3//f/9//3//f/9//3//f/9//3//f/9//3//f/9//3//f/9//3//f/9//3//f/9//3//f/9//3//f/9//3//f/9//3//f/9//3//f/9//3//f/9//3//f/9//3//f/9//3//f/9//3//f/9//3//f/9//3//f/9//3//f/9//3//f/9//3//f/9//3//f/9//3//f/9//3//f/9//3//f/9//3//f/9//3//f99//3//f/9/33v/f/9//3//f/9//3//f/9//3+/e80YagxwKd93/3v/f/9//3//f/9//3//f/9//3//f/9//3//f/9//3//f/9//3//f/9//3//f/9//3//f/9//3//f/9//3//f/9//3//f/9//3//f/9//3//f/9//3//f/9//3//f/9//3//f/9//3//f/9//3//f/9//3//f/9//3//f/9//3//f/9//3//f/9//3//f/9//3//f/9//3//f/9//3//f/9//3//f/9//3//f/9//3//f/9//3//f/9//3//f/9//3//f/9//3//f/9//3//f/9//3//f/9//3//f/9//3//f/9//3//f/9//3//f/9//3//f/9//3//f/9//3//f/9//3//f/9//3//f/9//3//f/9//3//f/9//3//f/9//3//f/9//3//f/9//3//f/9//3//f/9//3//f/9//3//f/9//3//f/9//3//f/9//3//f/9//3//f/9//3//f/9//3//f/9//3//f/9//3//f/9//3//f/9//3//f/9//3//f/9//3//f/9/v3f/f+wczBgUPv97/3v/f/9//3//f/9//3//f/9//3//f/9//3//f/9//3//f/9//3//f/9//3//f/9//3//f/9//3//f/9//3//f/9//3//f/9//3//f/9//3//f/9//3//f/9//3//f/9//3//f/9//3//f/9//3//f/9//3//f/9//3//f/9//3//f/9//3//f/9//3//f/9//3//f/9//3//f/9//3//f/9//3//f/9//3//f/9//3//f/9//3//f/9//3//f/9//3//f/9//3//f/9//3//f/9//3//f/9//3//f/9//3//f/9//3//f/9//3//f/9//3//f/9//3//f/9//3//f/9//3//f/9//3//f/9//3//f/9//3//f/9//3//f/9//3//f/9//3//f/9//3//f/9//3//f/9//3//f/9//3//f/9//3//f/9//3//f/9//3//f/9//3//f/9//3//f/9//3//f/9//3//f/9//3//f/9//3//f/9//3//f997/3//f/9//3/+f/9//3+/d+wcLiE9Z/97/3//f/9//3//f/9//3//f/9//3//f/9//3//f/9//3//f/9//3//f/9//3//f/9//3//f/9//3//f/9//3//f/9//3//f/9//3//f/9//3//f/9//3//f/9//3//f/9//3//f/9//3//f/9//3//f/9//3//f/9//3//f/9//3//f/9//3//f/9//3//f/9//3//f/9//3//f/9//3//f/9//3//f/9//3//f/9//3//f/9//3//f/9//3//f/9//3//f/9//3//f/9//3//f/9//3//f/9//3//f/9//3//f/9//3//f/9//3//f/9//3//f/9//3//f/9//3//f/9//3//f/9//3//f/9//3//f/9//3//f/9//3//f/9//3//f/9//3//f/9//3//f/9//3//f/9//3//f/9//3//f/9//3//f/9//3//f/9//3//f/9//3//f/9//3//f/9//3//f/9//3//f/9//3//f/9//3//f/9//3//f/9//3//f/9//n//f/9/vnf/f/9//3//e/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5//n//f/9//3//f/9//n/+f/9//3//f/9//3//f/9//3//f/9//3//f/9//3//f/9//3//f/9//3//f/9//3//f/9//3//f/9//3//f/9//3//f/9//3//f/9//3//f/9//3//f/9//3//f/9//3//f/9//3//f/9//3//f/9//3//f/9//3//f/9//3//f/9//3//f/9//3//f/9//3//f/9//3//f/9//3//f/9//3//f/9//3//f/9//3//f/9//3//f/9//3//f/9//3//f/9//3//f/9//3//f/9//3//f/9//3//f/9//3//f/9//3//f/9//3//f/9//3//f/9//3//f/9//3//f/9//3//f/9//3//f/9//3//f/9//3//f/9//3//f/9/TAAAAGQAAAAAAAAAAAAAAMsAAABYAAAAAAAAAAAAAADMAAAAW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2022-04-22T12:41:45Z</xd:SigningTime>
          <xd:SigningCertificate>
            <xd:Cert>
              <xd:CertDigest>
                <DigestMethod Algorithm="http://www.w3.org/2001/04/xmlenc#sha256"/>
                <DigestValue>j4KLhuPkPUc4/dxgH0HB2hZps4WafT+FXQf6t8VDAIE=</DigestValue>
              </xd:CertDigest>
              <xd:IssuerSerial>
                <X509IssuerName>E=e-sign@esign-la.com, CN=ESign Class 3 Firma Electronica Avanzada para Estado de Chile CA, OU=Terminos de uso en www.esign-la.com/acuerdoterceros, O=E-Sign S.A., C=CL</X509IssuerName>
                <X509SerialNumber>6774460229528881612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6AIKfUGoBAAAAjp86F0gCzHbMDcx2+BjMdizqOgBZAqJ3juo6AMsCAAAAAMt2zA3MdpsConfySoh3jOo6AAAAAACM6joAIkmId1TqOgAk6zoAAADLdgAAy3Zio1dq6AAAAOgAy3YAAAAA4mavdeJmr3XY6joAAAgAAAACAAAAAAAAKOo6AHVur3UAAAAAAAAAAFrrOgAHAAAATOs6AAcAAAAAAAAAAAAAAEzrOgBg6joA2u2udQAAAAAAAgAAAAA6AAcAAABM6zoABwAAAEwSsHUAAAAAAAAAAEzrOgAHAAAAAAAAAIzqOgCYMK51AAAAAAACAABM6z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FABX7mIQAQAAAFfuYhAAAAAAgI86AGixHwoGAAAAhxAhLSIAigEAAAAA+JI6ADiIOgDNyCB3EJE6AAAAAAD4kjoAAQAAAFCIOgDNyCB3CgAAAAAAAAARZvQ/AQAAAKCPOgAAkzoAAAAAAD/kjUMMSVBpxQpWXfiGOgAAAAAAAAAAABMAAABk5KF3IiaId28AAABsAmcAAABnAA1JUGnojToAAwCwALEAIABk5KF3qIY6AGGTW124shcFBAB2AAAAIAAAAAAAZOShd1ARaQBvAAAA4AAAAAAAZwAHAAAAcHpOFpihZwAYo2cA+NmREMgcaQC6J4h3CIc6AA0gzXZ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5//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5//3//f/9//3//f/9//3//f/9//3//f/9//3//f/9//3//f/9//3//f/9//3//f/9//3//f/9//3//f/9//3//f/9//3//f/9//3//f/9//3//f/9//3//f/9//3//f/9//3//f/9//3//f/9//3//f/9//3//f/9//3//f/9//3//f/9//3//f/9//3//f/9//3//f/9//3//f/9//3//f/9//3//f/9//3//f/9//3//f/9//3//f/9//3//f/9//3//f/9//3//f/9//3//f/9//3//f/9//3//f/9//3//f/9//3//f/9//3//f/9//3//f/9//3//f/9//3//f/9//3//f/9//3//f/9//3//f/9//3//f/9//38AAP9//3//f/9//3//f/9//3//f/9//3//f/9//3//f/9//3//f/9//3//f/9//3//f/9//3//f/9//3//f/9//3//f/9//3//f/9//3//f/9//3//f/9//3//f/9//3//f/9//3//f/9//3/+f/9//n//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AYFeKU6AGIEoneC4qF3OASid6YFiHdU57xdAAAAAP//AAAAALF1floAAMilOgDApSQFAAAAANhfZwAcpToAHfOydQAAAAAAAENoYXJVcHBlclcAXMx231vMdlylOgBkAQAAAAAAAAAAAADiZq914mavdfP///8ACAAAAAIAAAAAAACEpToAdW6vdQAAAAAAAAAAuqY6AAkAAACopjoACQAAAAAAAAAAAAAAqKY6ALylOgDa7a51AAAAAAACAAAAADoACQAAAKimOgAJAAAATBKwdQAAAAAAAAAAqKY6AAkAAAAAAAAA6KU6AJgwrnUAAAAAAAIAAKimOg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oAgp9QagEAAACOnzoXSALMdswNzHb4GMx2LOo6AFkConeO6joAywIAAAAAy3bMDcx2mwKid/JKiHeM6joAAAAAAIzqOgAiSYh3VOo6ACTrOgAAAMt2AADLdmKjV2roAAAA6ADLdgAAAADiZq914mavddjqOgAACAAAAAIAAAAAAAAo6joAdW6vdQAAAAAAAAAAWus6AAcAAABM6zoABwAAAAAAAAAAAAAATOs6AGDqOgDa7a51AAAAAAACAAAAADoABwAAAEzrOgAHAAAATBKwdQAAAAAAAAAATOs6AAcAAAAAAAAAjOo6AJgwrnUAAAAAAAIAAEzrO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AAAAAAAAAAOjYqgkEAAAAaLEfCghhHApHESFTIgCKAbiyFwUAAAAADwAAAFMAZQBnAG8AZQAgAP7nuFzhAAAAUIY6AN3nuFyAqhEK4QAAAAEAAAAAAAAAJmEcCnCGOgCf67hcgKoRCgUAAAAAAAAAAAAAAAAAAAAAABwKXIg6AGTkoXciJoh3bwAAAGwCZwAAAGcAxXC/XJiGOgADALAA0AAgALDval0mEwEXAAAAAAEAAAAEAHYAAAAgAAAAAABk5KF3UBFpAG8AAADgAAAAAABnAAcAAABwek4WmKFnABijZwD42ZEQyBxpALoniHcIhzoADSDNdm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QDC/GTZBK+VM9WuAauEuGtSMkQj4bXs8d46FVNNJURY=</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TJdtgKOM8iXpfIA847OLDyF5YhIpQU2C+e+KlRILD5k=</DigestValue>
    </Reference>
    <Reference Type="http://www.w3.org/2000/09/xmldsig#Object" URI="#idValidSigLnImg">
      <DigestMethod Algorithm="http://www.w3.org/2001/04/xmlenc#sha256"/>
      <DigestValue>Fr6skbI6fd3xC3mhScqPXLQ77tCSO3d7Z+NNY8B268w=</DigestValue>
    </Reference>
    <Reference Type="http://www.w3.org/2000/09/xmldsig#Object" URI="#idInvalidSigLnImg">
      <DigestMethod Algorithm="http://www.w3.org/2001/04/xmlenc#sha256"/>
      <DigestValue>PTWhR8048f/B72JGnsIRK2iN1sCtw5+hh3LoyfwdUoI=</DigestValue>
    </Reference>
  </SignedInfo>
  <SignatureValue>WYsNRA2u7tjJZB6fWchKHRtuu+k45CEpD/Txgc8Heb2qzj8wsZ/CojmkfqSU/D6Vx8Otp7qMI/0/
EWokfySHzFbW183DXgg7ikMU+047QNY3BaAijoNFEaLYGQ0Y2Z18FDO7h7h2tGOdQllgt+AJwpWi
VOwMjjAzf3oZgRTtsU4htZ80iZL1hEjz7za4j2p0RIsVb5tFFOoHi+Ck0YzAtK+VgRG7eXhH47Yw
XTIyHiNvQQ/SeMvUAP8WeRVlqleWwlj1t4qQRHwv1tEmz0C2t5jghK8L0095f9PQY5LpLQtDvZA3
02gQmfTBt8r7013GXv15rmVEvk85iDOdUIdeOw==</SignatureValue>
  <KeyInfo>
    <X509Data>
      <X509Certificate>MIIH7jCCBtagAwIBAgIIK+/qJZ0reX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OKvGSOhJCXziO2YzNT/yobkFdHQzfZhC+PMXuTVm3pXQAk2aunwN0cDliwfkxf3mlTH16W5CYeccqaCgQ8Wnok04svlKhK39prgMfxBr+DTU4DOedgnKsn/rDtyuUiWCNfsa5sdKajZNQmjTmaElv5rtUiNULjevHxizH/NhtP55CEr6DyXLQswFul4WJ+uy80zTUUKeQEHNA6R+6ogDH8Z5W+xU1SYslLQ58s8UUAa9xcXzZlCnrzmRBk6BWfIAJR1G2rjy1hrysEVM12MM37FMYWWrgE7VGaYBDxUr7unMWlVSp8su0X7o76llp6J0rZu+dC7xwBzi7psGLbnO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HwTWOYqjmscjnDskOT/r+Fvb3WHSR88lijTeS2f5RmU=</DigestValue>
      </Reference>
      <Reference URI="/word/document.xml?ContentType=application/vnd.openxmlformats-officedocument.wordprocessingml.document.main+xml">
        <DigestMethod Algorithm="http://www.w3.org/2001/04/xmlenc#sha256"/>
        <DigestValue>uUvdXnj7div2GKdeeg/aL+KqbiQ8mKCyrOMqR124IEg=</DigestValue>
      </Reference>
      <Reference URI="/word/endnotes.xml?ContentType=application/vnd.openxmlformats-officedocument.wordprocessingml.endnotes+xml">
        <DigestMethod Algorithm="http://www.w3.org/2001/04/xmlenc#sha256"/>
        <DigestValue>ftMBdEyDtksa8pdsX8YGvQUaDzaxz0FfHb9ctTzV70g=</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zcuqbQLkAzbx0ByhcciXmNYlGdUhN2HD4B6hWHvxPsk=</DigestValue>
      </Reference>
      <Reference URI="/word/footer2.xml?ContentType=application/vnd.openxmlformats-officedocument.wordprocessingml.footer+xml">
        <DigestMethod Algorithm="http://www.w3.org/2001/04/xmlenc#sha256"/>
        <DigestValue>Eu1rScWM0Qh6GrN9p3JLIxZGYan2V6F0zhtK+3CMLfc=</DigestValue>
      </Reference>
      <Reference URI="/word/footnotes.xml?ContentType=application/vnd.openxmlformats-officedocument.wordprocessingml.footnotes+xml">
        <DigestMethod Algorithm="http://www.w3.org/2001/04/xmlenc#sha256"/>
        <DigestValue>Rks0FniK4Rw+bNUlostrywxz8zTGRpsrcK5QJuwUfWs=</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kYrxSlpoWlfULKP+FC56CZ30asswkehtWqcKIfwc6KM=</DigestValue>
      </Reference>
      <Reference URI="/word/media/image11.jpeg?ContentType=image/jpeg">
        <DigestMethod Algorithm="http://www.w3.org/2001/04/xmlenc#sha256"/>
        <DigestValue>fqaSvCrJnRYyLPGozG0P5zmCimUDFeJMJgHPhQ22FD4=</DigestValue>
      </Reference>
      <Reference URI="/word/media/image12.jpeg?ContentType=image/jpeg">
        <DigestMethod Algorithm="http://www.w3.org/2001/04/xmlenc#sha256"/>
        <DigestValue>hsvIDtdqxZk5Jggi3ToQxCrIAP07pYy2PGMuBOERDSU=</DigestValue>
      </Reference>
      <Reference URI="/word/media/image13.jpeg?ContentType=image/jpeg">
        <DigestMethod Algorithm="http://www.w3.org/2001/04/xmlenc#sha256"/>
        <DigestValue>/k91m1CP5WvWq4SJljiQ1XUr3G28CZBGq9Il9IeXj+I=</DigestValue>
      </Reference>
      <Reference URI="/word/media/image14.jpeg?ContentType=image/jpeg">
        <DigestMethod Algorithm="http://www.w3.org/2001/04/xmlenc#sha256"/>
        <DigestValue>FcQ7mnX95xbF+45ntTcv6DY+ePwp3/b4iED5jY5k30o=</DigestValue>
      </Reference>
      <Reference URI="/word/media/image15.jpeg?ContentType=image/jpeg">
        <DigestMethod Algorithm="http://www.w3.org/2001/04/xmlenc#sha256"/>
        <DigestValue>nTYLYJClcu0Yp+bQSRk3LQf8yL5O8kR2RNq1HPAFP0U=</DigestValue>
      </Reference>
      <Reference URI="/word/media/image16.jpeg?ContentType=image/jpeg">
        <DigestMethod Algorithm="http://www.w3.org/2001/04/xmlenc#sha256"/>
        <DigestValue>NINUMFfS+XrNW4gX9nPCsamIZ9p6KdcVMqQajPmLVhA=</DigestValue>
      </Reference>
      <Reference URI="/word/media/image2.emf?ContentType=image/x-emf">
        <DigestMethod Algorithm="http://www.w3.org/2001/04/xmlenc#sha256"/>
        <DigestValue>6JIzjT7/Q5PiuOCgR2X+ZIPAyWcwAG3EfGBl0gdQc8Y=</DigestValue>
      </Reference>
      <Reference URI="/word/media/image3.emf?ContentType=image/x-emf">
        <DigestMethod Algorithm="http://www.w3.org/2001/04/xmlenc#sha256"/>
        <DigestValue>MPXPeZps9MB7ivjgkOBZD2lknD4luGEz2ot4UaM6x1I=</DigestValue>
      </Reference>
      <Reference URI="/word/media/image4.png?ContentType=image/png">
        <DigestMethod Algorithm="http://www.w3.org/2001/04/xmlenc#sha256"/>
        <DigestValue>1U+DWB50akd085ap2C7LGAd/e6S9QqQ04CNiwMIWYDo=</DigestValue>
      </Reference>
      <Reference URI="/word/media/image5.png?ContentType=image/png">
        <DigestMethod Algorithm="http://www.w3.org/2001/04/xmlenc#sha256"/>
        <DigestValue>yFzBz++ioABDQq4mjWcxiGCQ4GBwm5uQxXhzDJEX10Y=</DigestValue>
      </Reference>
      <Reference URI="/word/media/image6.png?ContentType=image/png">
        <DigestMethod Algorithm="http://www.w3.org/2001/04/xmlenc#sha256"/>
        <DigestValue>Nv5EMLBSzUtrLvFTtyfSDydYlFvfHik/fGNsk8ntWj0=</DigestValue>
      </Reference>
      <Reference URI="/word/media/image7.jpeg?ContentType=image/jpeg">
        <DigestMethod Algorithm="http://www.w3.org/2001/04/xmlenc#sha256"/>
        <DigestValue>wGCV/OdN0c8ZZ9GCp/EUk8xNDhr8LPfT/18xQ64ubVU=</DigestValue>
      </Reference>
      <Reference URI="/word/media/image8.jpeg?ContentType=image/jpeg">
        <DigestMethod Algorithm="http://www.w3.org/2001/04/xmlenc#sha256"/>
        <DigestValue>k8Px0skSBSVtg/4R4mX/iW1NIC7RqfrQ/+ICe23zz6U=</DigestValue>
      </Reference>
      <Reference URI="/word/media/image9.jpeg?ContentType=image/jpeg">
        <DigestMethod Algorithm="http://www.w3.org/2001/04/xmlenc#sha256"/>
        <DigestValue>vCaZuYPYnS4PKZsLncYpCNAbNNOtFwqFmnO/E8uEBJE=</DigestValue>
      </Reference>
      <Reference URI="/word/numbering.xml?ContentType=application/vnd.openxmlformats-officedocument.wordprocessingml.numbering+xml">
        <DigestMethod Algorithm="http://www.w3.org/2001/04/xmlenc#sha256"/>
        <DigestValue>hRwZXciyN1cX5Jbedo4ekAsfUgNxClbLJM5k/nqAHHI=</DigestValue>
      </Reference>
      <Reference URI="/word/settings.xml?ContentType=application/vnd.openxmlformats-officedocument.wordprocessingml.settings+xml">
        <DigestMethod Algorithm="http://www.w3.org/2001/04/xmlenc#sha256"/>
        <DigestValue>2hjQ4g0aL1mcURkEa6akIC8LIa3pLS2127lri7ODEZM=</DigestValue>
      </Reference>
      <Reference URI="/word/styles.xml?ContentType=application/vnd.openxmlformats-officedocument.wordprocessingml.styles+xml">
        <DigestMethod Algorithm="http://www.w3.org/2001/04/xmlenc#sha256"/>
        <DigestValue>elxc71+rleuCyB5dG8ICQ0tzf+xc0HaKrirjoFlIVfg=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2NoKyDA/6O6XHdkeTP6vNi/ju/fLe264Ex5zyn3H/gw=</DigestValue>
      </Reference>
    </Manifest>
    <SignatureProperties>
      <SignatureProperty Id="idSignatureTime" Target="#idPackageSignature">
        <mdssi:SignatureTime xmlns:mdssi="http://schemas.openxmlformats.org/package/2006/digital-signature">
          <mdssi:Format>YYYY-MM-DDThh:mm:ssTZD</mdssi:Format>
          <mdssi:Value>2022-04-22T15:42:01Z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2022-04-22T15:42:01Z</xd:SigningTime>
          <xd:SigningCertificate>
            <xd:Cert>
              <xd:CertDigest>
                <DigestMethod Algorithm="http://www.w3.org/2001/04/xmlenc#sha256"/>
                <DigestValue>gACF3EekKxVDAz4aFk16ttoYfR/WkKpi5p4Z/7hgyhs=</DigestValue>
              </xd:CertDigest>
              <xd:IssuerSerial>
                <X509IssuerName>E=e-sign@esign-la.com, CN=ESign Class 3 Firma Electronica Avanzada para Estado de Chile CA, OU=Terminos de uso en www.esign-la.com/acuerdoterceros, O=E-Sign S.A., C=CL</X509IssuerName>
                <X509SerialNumber>3166006510336309628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3FMqAAAAAAAAAAAAAAAAAAAAAAAAAAAAMMBv1/4HAACAw2/X/gcAADhvbtf+BwAAwFNk1/4HAAD+/////////8IDAADUAwAAngQAAEIEAADIbeP9/gcAAKGJ19b+BwAAgOJj1/4HAAAgBscDAAAAALhUKgAAAAAAAAAAAAAAAADS////AAAAAAYAAAAAAAAAAAAAAAAAAAAZVCoAAAAAANxTKgAAAAAAi/hbdwAAAAAACAAAAAAAABBsqQ4AAAAAQHXwAwAAAABow5wOAAAAANxTKgAAAAAABgAAAP4HAAAAAAAAAAAAANC7S3cAAAAAIAAAAAAAAAAH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3ZwGgPj//1RENABg+f//6AMAgP////8DAAAAAAAAAADcnAaA+P//vaUAAAAAAAD+/////////2AUIVAAAAAAAQAAAAAAAADV+PDT/gcAAAAAAAAAAAAA7pbpyf4HAABobCoAAAAAAAAAAAAAAAAA/v////////8EAAAA/gcAAAEAAAAAAAAAoPnw0/4HAAABAAAAAAAAAHW6cHcAAAAAAAAAAAAAAAD3fdjTAAAAAMr0oBIaRwAAQGB01v4HAABgafgNAAAAAEwKAwAAAAAAAQAAAAAAAAAAAAAAAAAAALBtKgAAAAAATDYCygAAAAAAAAAAAAAAAAgACgAAAAAAAAAAAAAAAAABAAAAAAAAAP7/////////CjYCyv4HAAAKNAoIAAAAAF1E98l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G8AbQBlAHoAGGM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uAcBANI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FQAAAAwAAAADAAAAcgAAADALAAAQAAAABQAAACcAAAAcAAAAEAAAAAUAAAAYAAAAGAAAAAAA/wEAAAAAAAAAAAAAgD8AAAAAAAAAAAAAgD8AAAAAAAAAAP///wAAAAAAbAAAADQAAACgAAAAkAoAABgAAAAYAAAAKAAAABoAAAAaAAAAAQAgAAMAAACQCg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bKEqAAAAAAAAAAAAAAAAABS3S3cAAAAA/Aw82P4HAACAFAAA/gcAAEAAAMD+BwAAAABKdwAAAAA5DtLX/gcAAAQAAAAAAAAAFLdLdwAAAAB4o+P9/gcAAHiA6Nb+BwAASAAAAP4HAAAgBscDAAAAAEiiKgAAAAAAAAAAAAAAAADu////AAAAAAkAAAAAAAAAAAAAAAAAAACpoSoAAAAAAGyhKgAAAAAAi/hbdwAAAACA4mPX/gcAAO7///8AAAAAIAbHAwAAAABIoioAAAAAAGyhKgAAAAAACQAAAAAAAAAAAAAAAAAAANC7S3cAAAAAqaEqAAAAAACvBNLX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N2cBoD4//9URDQAYPn//+gDAID/////AwAAAAAAAAAA3JwGgPj//72lAAAAAAAAHOcqAAAAAAAAAAAAAAAAAIDlKgAAAAAAMGA1AAAAAAAAAAAAAAAAABMUef3+BwAAAAAAAAAAAACY5ioAAAAAAEC5iwcAAAAAAQAAAAAAAACI2OP9/gcAAAAAAAAAAAAAkOYqAAAAAAAgBscDAAAAAODnKgAAAAAAEAq/AwAAAAA4AIoBAAAAAAcAAAAAAAAAAAAAAAAAAABZ5yoAAAAAABznKgAAAAAAi/hbdwAAAAAPAAAAAAAAABBOV9gAAAAABAAAAAAAAADLE3n9/gcAABznKgAAAAAABwAAAP4HAAAI5yoAAAAAANC7S3cAAAAAkOYqAAAAAADIEIj9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jdnAaA+P//VEQ0AGD5///oAwCA/////wMAAAAAAAAAANycBoD4//+9pQAAAAAAAAEAAAAAAAAAHhQhIgAAAAAAAAAAAAAAAAQAAAAAAAAA4QCAEgAAAAAeohQOAAAAAA8AAAAAAAAABAAAAAAAAAAAAAAAAAAAAGXX+db+BwAAHqIUDgAAAAAAAAAAAAAAAPBsKgAAAAAAunnF7P4HAAB4bCoAAAAAALBsKgAAAAAAeGwqAAAAAADQcCoAAAAAADgAAAAAAAAAT0Pgx/4HAAAAAAAAAAAAAJBH+hUAAAAAAAAAAAAAAAABRvoVAAAAAKBsKgAAAAAA2SjMx/4HAAABSPoVAAAAAHBI+hUAAAAA4AXNDQAAAACQR/oVAAAAAAAAAA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b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C8F31-B0D2-47CA-8155-95ECD55C5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3628</Words>
  <Characters>19955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2</cp:revision>
  <dcterms:created xsi:type="dcterms:W3CDTF">2022-04-22T12:41:00Z</dcterms:created>
  <dcterms:modified xsi:type="dcterms:W3CDTF">2022-04-22T12:41:00Z</dcterms:modified>
</cp:coreProperties>
</file>