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d656fe7ca34b8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2d4c0f57062f4d24"/>
      <w:headerReference w:type="even" r:id="R384c2f26548746f5"/>
      <w:headerReference w:type="first" r:id="R90afd2342d1f45a4"/>
      <w:titlePg/>
      <w:footerReference w:type="default" r:id="R581a033c4c1d4b29"/>
      <w:footerReference w:type="even" r:id="R032f3915da2e4244"/>
      <w:footerReference w:type="first" r:id="Rd4223d1ccdae402f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3d2067061e14f6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RELLENO SANITARIO PARQUE EL GUANACO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DFZ-2022-826-VII-NE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03-05-2022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5a543ee871be40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RELLENO SANITARIO PARQUE EL GUANACO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RELLENOS SANITARIOS DEL MAULE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99537670-9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RELLENO SANITARIO PARQUE EL GUANACO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J-40 TENO,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CURICO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TENO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1511/2009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NEGRO EL GUANACO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JULIO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NEGRO EL GUANACO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1511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21-04-2009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ESTERO NEGRO EL GUANACO en el período 02-2021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ESTERO NEGRO EL GUANACO en el período 09-2021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RELLENO SANITARIO PARQUE EL GUANACO.zip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RELLENO SANITARIO PARQUE EL GUANACO.zip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RELLENO SANITARIO PARQUE EL GUANACO.xlsx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c5d075c636747ba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1a577a04d71b4c2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fabecbc840e49a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6a939b2eefd424f" /><Relationship Type="http://schemas.openxmlformats.org/officeDocument/2006/relationships/numbering" Target="/word/numbering.xml" Id="Rac7f02a197cf48a1" /><Relationship Type="http://schemas.openxmlformats.org/officeDocument/2006/relationships/settings" Target="/word/settings.xml" Id="Rca09b67f90904577" /><Relationship Type="http://schemas.openxmlformats.org/officeDocument/2006/relationships/header" Target="/word/header1.xml" Id="R2d4c0f57062f4d24" /><Relationship Type="http://schemas.openxmlformats.org/officeDocument/2006/relationships/header" Target="/word/header2.xml" Id="R384c2f26548746f5" /><Relationship Type="http://schemas.openxmlformats.org/officeDocument/2006/relationships/header" Target="/word/header3.xml" Id="R90afd2342d1f45a4" /><Relationship Type="http://schemas.openxmlformats.org/officeDocument/2006/relationships/image" Target="/word/media/b1e2a80b-8657-414c-a381-b5fb1ada469a.png" Id="Re4966496b5a94b21" /><Relationship Type="http://schemas.openxmlformats.org/officeDocument/2006/relationships/footer" Target="/word/footer1.xml" Id="R581a033c4c1d4b29" /><Relationship Type="http://schemas.openxmlformats.org/officeDocument/2006/relationships/footer" Target="/word/footer2.xml" Id="R032f3915da2e4244" /><Relationship Type="http://schemas.openxmlformats.org/officeDocument/2006/relationships/footer" Target="/word/footer3.xml" Id="Rd4223d1ccdae402f" /><Relationship Type="http://schemas.openxmlformats.org/officeDocument/2006/relationships/image" Target="/word/media/af17ded8-11fe-4c1a-b03a-675a4d7eb02f.png" Id="Rc81222d04a884954" /><Relationship Type="http://schemas.openxmlformats.org/officeDocument/2006/relationships/image" Target="/word/media/923f247a-b6b6-44e9-af5c-47e2981a5f28.png" Id="R53d2067061e14f60" /><Relationship Type="http://schemas.openxmlformats.org/officeDocument/2006/relationships/image" Target="/word/media/ecb8c2e3-0afb-4061-b372-0e6cb0aac7b8.png" Id="R5a543ee871be405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af17ded8-11fe-4c1a-b03a-675a4d7eb02f.png" Id="R7c5d075c636747ba" /><Relationship Type="http://schemas.openxmlformats.org/officeDocument/2006/relationships/hyperlink" Target="http://www.sma.gob.cl" TargetMode="External" Id="R1a577a04d71b4c2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1e2a80b-8657-414c-a381-b5fb1ada469a.png" Id="R1fabecbc840e49a2" /></Relationships>
</file>