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70B9" w:rsidRPr="006062E2" w:rsidRDefault="00B32B3B" w:rsidP="006062E2">
      <w:pPr>
        <w:spacing w:line="240" w:lineRule="auto"/>
        <w:jc w:val="center"/>
        <w:rPr>
          <w:sz w:val="28"/>
          <w:szCs w:val="28"/>
        </w:rPr>
      </w:pPr>
      <w:r w:rsidRPr="006062E2">
        <w:rPr>
          <w:noProof/>
          <w:lang w:eastAsia="es-CL"/>
        </w:rPr>
        <w:drawing>
          <wp:inline distT="0" distB="0" distL="0" distR="0">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rsidR="00B32B3B" w:rsidRPr="006062E2" w:rsidRDefault="00B32B3B" w:rsidP="006062E2">
      <w:pPr>
        <w:spacing w:line="240" w:lineRule="auto"/>
        <w:jc w:val="center"/>
        <w:rPr>
          <w:sz w:val="28"/>
          <w:szCs w:val="28"/>
        </w:rPr>
      </w:pPr>
    </w:p>
    <w:p w:rsidR="007A7DEB" w:rsidRPr="006062E2" w:rsidRDefault="007A7DEB" w:rsidP="006062E2">
      <w:pPr>
        <w:spacing w:after="0" w:line="240" w:lineRule="auto"/>
        <w:jc w:val="center"/>
        <w:rPr>
          <w:rFonts w:eastAsia="Calibri" w:cs="Times New Roman"/>
          <w:b/>
          <w:sz w:val="24"/>
          <w:szCs w:val="24"/>
        </w:rPr>
      </w:pPr>
      <w:bookmarkStart w:id="0" w:name="_Toc350847214"/>
      <w:bookmarkStart w:id="1" w:name="_Toc350928658"/>
      <w:bookmarkStart w:id="2" w:name="_Toc350937995"/>
      <w:bookmarkStart w:id="3" w:name="_Toc351623557"/>
      <w:r w:rsidRPr="006062E2">
        <w:rPr>
          <w:rFonts w:eastAsia="Calibri" w:cs="Times New Roman"/>
          <w:b/>
          <w:sz w:val="24"/>
          <w:szCs w:val="24"/>
        </w:rPr>
        <w:t>INFORME TÉCNICO DE FISCALIZACIÓN AMBIENTAL</w:t>
      </w:r>
      <w:bookmarkEnd w:id="0"/>
      <w:bookmarkEnd w:id="1"/>
      <w:bookmarkEnd w:id="2"/>
      <w:bookmarkEnd w:id="3"/>
    </w:p>
    <w:p w:rsidR="007A7DEB" w:rsidRPr="006062E2" w:rsidRDefault="007A7DEB" w:rsidP="006062E2">
      <w:pPr>
        <w:spacing w:after="0" w:line="240" w:lineRule="auto"/>
        <w:jc w:val="center"/>
        <w:rPr>
          <w:rFonts w:eastAsia="Calibri" w:cs="Calibri"/>
          <w:b/>
          <w:sz w:val="24"/>
          <w:szCs w:val="24"/>
        </w:rPr>
      </w:pPr>
    </w:p>
    <w:p w:rsidR="007A7DEB" w:rsidRDefault="00104BAB" w:rsidP="006062E2">
      <w:pPr>
        <w:spacing w:after="0" w:line="240" w:lineRule="auto"/>
        <w:jc w:val="center"/>
        <w:rPr>
          <w:rFonts w:eastAsia="Calibri" w:cs="Calibri"/>
          <w:b/>
          <w:sz w:val="24"/>
          <w:szCs w:val="24"/>
        </w:rPr>
      </w:pPr>
      <w:r>
        <w:rPr>
          <w:rFonts w:eastAsia="Calibri" w:cs="Calibri"/>
          <w:b/>
          <w:sz w:val="24"/>
          <w:szCs w:val="24"/>
        </w:rPr>
        <w:t>Requerimiento de Ingreso al SEIA</w:t>
      </w:r>
    </w:p>
    <w:p w:rsidR="00824D9E" w:rsidRDefault="00824D9E" w:rsidP="006062E2">
      <w:pPr>
        <w:spacing w:after="0" w:line="240" w:lineRule="auto"/>
        <w:jc w:val="center"/>
        <w:rPr>
          <w:rFonts w:eastAsia="Calibri" w:cs="Calibri"/>
          <w:b/>
          <w:sz w:val="24"/>
          <w:szCs w:val="24"/>
        </w:rPr>
      </w:pPr>
    </w:p>
    <w:p w:rsidR="00824D9E" w:rsidRPr="006062E2" w:rsidRDefault="00824D9E" w:rsidP="006062E2">
      <w:pPr>
        <w:spacing w:after="0" w:line="240" w:lineRule="auto"/>
        <w:jc w:val="center"/>
        <w:rPr>
          <w:rFonts w:eastAsia="Calibri" w:cs="Calibri"/>
          <w:b/>
          <w:sz w:val="24"/>
          <w:szCs w:val="24"/>
        </w:rPr>
      </w:pPr>
      <w:r>
        <w:rPr>
          <w:rFonts w:eastAsia="Calibri" w:cs="Calibri"/>
          <w:b/>
          <w:sz w:val="24"/>
          <w:szCs w:val="24"/>
        </w:rPr>
        <w:t>UF EN RESERVA NACIONAL PAMPA DEL TAMARUGAL</w:t>
      </w:r>
    </w:p>
    <w:p w:rsidR="007A7DEB" w:rsidRDefault="007A7DEB" w:rsidP="006062E2">
      <w:pPr>
        <w:spacing w:after="0" w:line="240" w:lineRule="auto"/>
        <w:jc w:val="center"/>
        <w:rPr>
          <w:rFonts w:eastAsia="Calibri" w:cs="Calibri"/>
          <w:b/>
          <w:sz w:val="24"/>
          <w:szCs w:val="24"/>
        </w:rPr>
      </w:pPr>
    </w:p>
    <w:p w:rsidR="003122BA" w:rsidRPr="006062E2" w:rsidRDefault="003122BA" w:rsidP="006062E2">
      <w:pPr>
        <w:spacing w:after="0" w:line="240" w:lineRule="auto"/>
        <w:jc w:val="center"/>
        <w:rPr>
          <w:rFonts w:eastAsia="Calibri" w:cs="Calibri"/>
          <w:b/>
          <w:sz w:val="24"/>
          <w:szCs w:val="24"/>
        </w:rPr>
      </w:pPr>
    </w:p>
    <w:p w:rsidR="007A7DEB" w:rsidRPr="006062E2" w:rsidRDefault="007A7DEB" w:rsidP="006062E2">
      <w:pPr>
        <w:spacing w:after="0" w:line="240" w:lineRule="auto"/>
        <w:jc w:val="center"/>
        <w:rPr>
          <w:rFonts w:eastAsia="Calibri" w:cs="Calibri"/>
          <w:b/>
          <w:sz w:val="24"/>
          <w:szCs w:val="24"/>
        </w:rPr>
      </w:pPr>
    </w:p>
    <w:p w:rsidR="007A7DEB" w:rsidRPr="00C533A7" w:rsidRDefault="00824D9E" w:rsidP="006062E2">
      <w:pPr>
        <w:spacing w:after="0" w:line="240" w:lineRule="auto"/>
        <w:jc w:val="center"/>
        <w:rPr>
          <w:rFonts w:eastAsia="Calibri" w:cs="Times New Roman"/>
          <w:b/>
          <w:sz w:val="24"/>
          <w:szCs w:val="24"/>
        </w:rPr>
      </w:pPr>
      <w:r w:rsidRPr="00C533A7">
        <w:rPr>
          <w:rFonts w:eastAsia="Calibri" w:cs="Times New Roman"/>
          <w:b/>
          <w:sz w:val="24"/>
          <w:szCs w:val="24"/>
        </w:rPr>
        <w:t>FUNDO SAN IGNACIO</w:t>
      </w:r>
    </w:p>
    <w:p w:rsidR="007A7DEB" w:rsidRPr="00C533A7" w:rsidRDefault="007A7DEB" w:rsidP="006062E2">
      <w:pPr>
        <w:spacing w:after="0" w:line="240" w:lineRule="auto"/>
        <w:jc w:val="center"/>
        <w:rPr>
          <w:rFonts w:eastAsia="Calibri" w:cs="Calibri"/>
          <w:b/>
          <w:sz w:val="24"/>
          <w:szCs w:val="24"/>
        </w:rPr>
      </w:pPr>
    </w:p>
    <w:p w:rsidR="007A7DEB" w:rsidRPr="00C533A7" w:rsidRDefault="00C533A7" w:rsidP="006062E2">
      <w:pPr>
        <w:spacing w:after="0" w:line="240" w:lineRule="auto"/>
        <w:jc w:val="center"/>
        <w:rPr>
          <w:rFonts w:eastAsia="Calibri" w:cs="Times New Roman"/>
          <w:b/>
          <w:sz w:val="24"/>
          <w:szCs w:val="24"/>
        </w:rPr>
      </w:pPr>
      <w:r w:rsidRPr="00C533A7">
        <w:rPr>
          <w:rFonts w:eastAsia="Calibri" w:cs="Times New Roman"/>
          <w:b/>
          <w:sz w:val="24"/>
          <w:szCs w:val="24"/>
        </w:rPr>
        <w:t>DFZ-2022-372-I-SRCA</w:t>
      </w:r>
    </w:p>
    <w:p w:rsidR="00E06203" w:rsidRPr="00C533A7" w:rsidRDefault="00E06203" w:rsidP="006062E2">
      <w:pPr>
        <w:spacing w:after="0" w:line="240" w:lineRule="auto"/>
        <w:jc w:val="center"/>
        <w:rPr>
          <w:rFonts w:eastAsia="Calibri" w:cs="Times New Roman"/>
          <w:b/>
          <w:sz w:val="24"/>
          <w:szCs w:val="24"/>
        </w:rPr>
      </w:pPr>
    </w:p>
    <w:p w:rsidR="00E06203" w:rsidRPr="00C533A7" w:rsidRDefault="00C533A7" w:rsidP="006062E2">
      <w:pPr>
        <w:spacing w:after="0" w:line="240" w:lineRule="auto"/>
        <w:jc w:val="center"/>
        <w:rPr>
          <w:rFonts w:eastAsia="Calibri" w:cs="Times New Roman"/>
          <w:b/>
          <w:sz w:val="24"/>
          <w:szCs w:val="24"/>
        </w:rPr>
      </w:pPr>
      <w:r w:rsidRPr="00C533A7">
        <w:rPr>
          <w:rFonts w:eastAsia="Calibri" w:cs="Times New Roman"/>
          <w:b/>
          <w:sz w:val="24"/>
          <w:szCs w:val="24"/>
        </w:rPr>
        <w:t>MARZO 2022</w:t>
      </w:r>
    </w:p>
    <w:p w:rsidR="00104BAB" w:rsidRDefault="00104BAB" w:rsidP="006062E2">
      <w:pPr>
        <w:spacing w:after="0" w:line="240" w:lineRule="auto"/>
        <w:jc w:val="center"/>
        <w:rPr>
          <w:rFonts w:eastAsia="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B637BC" w:rsidRPr="00F608A8" w:rsidTr="00C14B35">
        <w:trPr>
          <w:trHeight w:val="567"/>
          <w:jc w:val="center"/>
        </w:trPr>
        <w:tc>
          <w:tcPr>
            <w:tcW w:w="1210" w:type="dxa"/>
            <w:shd w:val="clear" w:color="auto" w:fill="D9D9D9"/>
            <w:vAlign w:val="center"/>
          </w:tcPr>
          <w:p w:rsidR="00B637BC" w:rsidRPr="00F608A8" w:rsidRDefault="00B637BC" w:rsidP="00C14B35">
            <w:pPr>
              <w:spacing w:after="0" w:line="240" w:lineRule="auto"/>
              <w:jc w:val="center"/>
              <w:rPr>
                <w:rFonts w:ascii="Calibri" w:eastAsia="Calibri" w:hAnsi="Calibri" w:cs="Calibri"/>
                <w:b/>
                <w:sz w:val="20"/>
                <w:szCs w:val="20"/>
                <w:highlight w:val="yellow"/>
              </w:rPr>
            </w:pPr>
          </w:p>
        </w:tc>
        <w:tc>
          <w:tcPr>
            <w:tcW w:w="2116" w:type="dxa"/>
            <w:shd w:val="clear" w:color="auto" w:fill="D9D9D9"/>
            <w:vAlign w:val="center"/>
          </w:tcPr>
          <w:p w:rsidR="00B637BC" w:rsidRPr="00F608A8" w:rsidRDefault="00B637BC" w:rsidP="00C14B35">
            <w:pPr>
              <w:spacing w:after="0" w:line="240" w:lineRule="auto"/>
              <w:jc w:val="center"/>
              <w:rPr>
                <w:rFonts w:ascii="Calibri" w:eastAsia="Calibri" w:hAnsi="Calibri" w:cs="Calibri"/>
                <w:b/>
                <w:sz w:val="20"/>
                <w:szCs w:val="20"/>
                <w:highlight w:val="yellow"/>
                <w:lang w:val="es-ES_tradnl"/>
              </w:rPr>
            </w:pPr>
            <w:r w:rsidRPr="00F608A8">
              <w:rPr>
                <w:rFonts w:ascii="Calibri" w:eastAsia="Calibri" w:hAnsi="Calibri" w:cs="Calibri"/>
                <w:b/>
                <w:sz w:val="20"/>
                <w:szCs w:val="20"/>
                <w:lang w:val="es-ES_tradnl"/>
              </w:rPr>
              <w:t>Nombre</w:t>
            </w:r>
          </w:p>
        </w:tc>
        <w:tc>
          <w:tcPr>
            <w:tcW w:w="2662" w:type="dxa"/>
            <w:shd w:val="clear" w:color="auto" w:fill="D9D9D9"/>
            <w:vAlign w:val="center"/>
          </w:tcPr>
          <w:p w:rsidR="00B637BC" w:rsidRPr="00F608A8" w:rsidRDefault="00B637BC" w:rsidP="00C14B35">
            <w:pPr>
              <w:spacing w:after="0" w:line="240" w:lineRule="auto"/>
              <w:jc w:val="center"/>
              <w:rPr>
                <w:rFonts w:ascii="Calibri" w:eastAsia="Calibri" w:hAnsi="Calibri" w:cs="Calibri"/>
                <w:b/>
                <w:sz w:val="20"/>
                <w:szCs w:val="20"/>
                <w:highlight w:val="yellow"/>
                <w:lang w:val="es-ES_tradnl"/>
              </w:rPr>
            </w:pPr>
            <w:r w:rsidRPr="00F608A8">
              <w:rPr>
                <w:rFonts w:ascii="Calibri" w:eastAsia="Calibri" w:hAnsi="Calibri" w:cs="Calibri"/>
                <w:b/>
                <w:sz w:val="20"/>
                <w:szCs w:val="20"/>
                <w:lang w:val="es-ES_tradnl"/>
              </w:rPr>
              <w:t>Firma</w:t>
            </w:r>
          </w:p>
        </w:tc>
      </w:tr>
      <w:tr w:rsidR="00B637BC" w:rsidRPr="00F608A8" w:rsidTr="00C14B35">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B637BC" w:rsidRPr="00F608A8" w:rsidRDefault="00B637BC" w:rsidP="00C14B35">
            <w:pPr>
              <w:spacing w:after="0" w:line="240" w:lineRule="auto"/>
              <w:jc w:val="center"/>
              <w:rPr>
                <w:rFonts w:ascii="Calibri" w:eastAsia="Calibri" w:hAnsi="Calibri" w:cs="Calibri"/>
                <w:sz w:val="20"/>
                <w:szCs w:val="20"/>
                <w:lang w:val="es-ES_tradnl"/>
              </w:rPr>
            </w:pPr>
            <w:r w:rsidRPr="00F608A8">
              <w:rPr>
                <w:rFonts w:ascii="Calibri" w:eastAsia="Calibri" w:hAnsi="Calibri" w:cs="Calibri"/>
                <w:sz w:val="20"/>
                <w:szCs w:val="20"/>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B637BC" w:rsidRPr="00782172" w:rsidRDefault="00B637BC" w:rsidP="00C14B35">
            <w:pPr>
              <w:spacing w:after="0" w:line="240" w:lineRule="auto"/>
              <w:jc w:val="center"/>
              <w:rPr>
                <w:rFonts w:ascii="Calibri" w:eastAsia="Calibri" w:hAnsi="Calibri" w:cs="Calibri"/>
                <w:b/>
                <w:sz w:val="20"/>
                <w:szCs w:val="20"/>
                <w:lang w:val="es-ES_tradnl"/>
              </w:rPr>
            </w:pPr>
            <w:r>
              <w:rPr>
                <w:rFonts w:ascii="Calibri" w:eastAsia="Calibri" w:hAnsi="Calibri" w:cs="Calibri"/>
                <w:b/>
                <w:sz w:val="20"/>
                <w:szCs w:val="20"/>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rsidR="00B637BC" w:rsidRPr="00F608A8" w:rsidRDefault="006501F7" w:rsidP="00C14B35">
            <w:pPr>
              <w:spacing w:after="0" w:line="240" w:lineRule="auto"/>
              <w:jc w:val="center"/>
              <w:rPr>
                <w:rFonts w:ascii="Calibri" w:eastAsia="Calibri" w:hAnsi="Calibri" w:cs="Calibri"/>
                <w:sz w:val="20"/>
                <w:szCs w:val="20"/>
                <w:lang w:val="es-ES_tradnl"/>
              </w:rPr>
            </w:pPr>
            <w:r>
              <w:rPr>
                <w:rFonts w:ascii="Calibri" w:eastAsia="Calibri" w:hAnsi="Calibri" w:cs="Calibri"/>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4pt">
                  <v:imagedata r:id="rId9" o:title=""/>
                  <o:lock v:ext="edit" ungrouping="t" rotation="t" aspectratio="f" cropping="t" verticies="t" text="t" grouping="t"/>
                  <o:signatureline v:ext="edit" id="{DF7C51F2-067D-45A8-833F-0C86E86A6813}" provid="{00000000-0000-0000-0000-000000000000}" o:suggestedsigner="Claudia Pastore H." o:suggestedsigner2="División de Fiscalización" o:suggestedsigneremail="cpastore@sma.gob.cl" issignatureline="t"/>
                </v:shape>
              </w:pict>
            </w:r>
          </w:p>
        </w:tc>
      </w:tr>
      <w:tr w:rsidR="00B637BC" w:rsidRPr="00F608A8" w:rsidTr="00C14B35">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B637BC" w:rsidRPr="00F608A8" w:rsidRDefault="00B637BC" w:rsidP="00C14B35">
            <w:pPr>
              <w:spacing w:after="0" w:line="240" w:lineRule="auto"/>
              <w:jc w:val="center"/>
              <w:rPr>
                <w:rFonts w:ascii="Calibri" w:eastAsia="Calibri" w:hAnsi="Calibri" w:cs="Calibri"/>
                <w:sz w:val="20"/>
                <w:szCs w:val="20"/>
                <w:lang w:val="es-ES_tradnl"/>
              </w:rPr>
            </w:pPr>
            <w:r w:rsidRPr="00F608A8">
              <w:rPr>
                <w:rFonts w:ascii="Calibri" w:eastAsia="Calibri" w:hAnsi="Calibri" w:cs="Calibri"/>
                <w:sz w:val="20"/>
                <w:szCs w:val="20"/>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B637BC" w:rsidRPr="00782172" w:rsidRDefault="00B637BC" w:rsidP="00C14B35">
            <w:pPr>
              <w:spacing w:after="0" w:line="240" w:lineRule="auto"/>
              <w:jc w:val="center"/>
              <w:rPr>
                <w:rFonts w:ascii="Calibri" w:eastAsia="Calibri" w:hAnsi="Calibri" w:cs="Calibri"/>
                <w:b/>
                <w:sz w:val="20"/>
                <w:szCs w:val="20"/>
                <w:lang w:val="es-ES_tradnl"/>
              </w:rPr>
            </w:pPr>
            <w:r w:rsidRPr="00782172">
              <w:rPr>
                <w:rFonts w:ascii="Calibri" w:eastAsia="Calibri" w:hAnsi="Calibri" w:cs="Calibri"/>
                <w:b/>
                <w:sz w:val="20"/>
                <w:szCs w:val="20"/>
                <w:lang w:val="es-ES_tradnl"/>
              </w:rPr>
              <w:t>Tamara González G.</w:t>
            </w:r>
          </w:p>
        </w:tc>
        <w:tc>
          <w:tcPr>
            <w:tcW w:w="2662" w:type="dxa"/>
            <w:tcBorders>
              <w:top w:val="single" w:sz="4" w:space="0" w:color="auto"/>
              <w:left w:val="single" w:sz="4" w:space="0" w:color="auto"/>
              <w:bottom w:val="single" w:sz="4" w:space="0" w:color="auto"/>
              <w:right w:val="single" w:sz="4" w:space="0" w:color="auto"/>
            </w:tcBorders>
            <w:vAlign w:val="center"/>
          </w:tcPr>
          <w:p w:rsidR="00B637BC" w:rsidRPr="00F608A8" w:rsidRDefault="006501F7" w:rsidP="00C14B35">
            <w:pPr>
              <w:spacing w:after="0" w:line="240" w:lineRule="auto"/>
              <w:jc w:val="center"/>
              <w:rPr>
                <w:rFonts w:ascii="Calibri" w:eastAsia="Calibri" w:hAnsi="Calibri" w:cs="Calibri"/>
                <w:sz w:val="20"/>
                <w:szCs w:val="20"/>
              </w:rPr>
            </w:pPr>
            <w:r>
              <w:rPr>
                <w:rFonts w:ascii="Calibri" w:eastAsia="Calibri" w:hAnsi="Calibri" w:cs="Calibri"/>
                <w:sz w:val="20"/>
                <w:szCs w:val="20"/>
              </w:rPr>
              <w:pict>
                <v:shape id="_x0000_i1026" type="#_x0000_t75" alt="Línea de firma de Microsoft Office..." style="width:114pt;height:54pt" wrapcoords="-84 0 -84 21262 21600 21262 21600 0 -84 0" o:allowoverlap="f">
                  <v:imagedata r:id="rId10" o:title=""/>
                  <o:lock v:ext="edit" ungrouping="t" rotation="t" aspectratio="f" cropping="t" verticies="t" text="t" grouping="t"/>
                  <o:signatureline v:ext="edit" id="{912A2F36-3385-4724-A55A-A5A9A63DF2FD}" provid="{00000000-0000-0000-0000-000000000000}" o:suggestedsigner="Tamara González G." o:suggestedsigner2="Fiscalizadora Región de Tarapacá" o:suggestedsigneremail="tamara.gonzalez@sma.gob.cl" issignatureline="t"/>
                </v:shape>
              </w:pict>
            </w:r>
          </w:p>
        </w:tc>
      </w:tr>
    </w:tbl>
    <w:p w:rsidR="00B637BC" w:rsidRDefault="00B637BC" w:rsidP="006062E2">
      <w:pPr>
        <w:spacing w:after="0" w:line="240" w:lineRule="auto"/>
        <w:jc w:val="center"/>
        <w:rPr>
          <w:rFonts w:eastAsia="Calibri" w:cs="Times New Roman"/>
          <w:b/>
          <w:sz w:val="24"/>
          <w:szCs w:val="24"/>
        </w:rPr>
      </w:pPr>
    </w:p>
    <w:p w:rsidR="00B637BC" w:rsidRDefault="00B637BC" w:rsidP="006062E2">
      <w:pPr>
        <w:spacing w:after="0" w:line="240" w:lineRule="auto"/>
        <w:jc w:val="center"/>
        <w:rPr>
          <w:rFonts w:eastAsia="Calibri" w:cs="Times New Roman"/>
          <w:b/>
          <w:sz w:val="24"/>
          <w:szCs w:val="24"/>
        </w:rPr>
      </w:pPr>
    </w:p>
    <w:p w:rsidR="00B637BC" w:rsidRDefault="00B637BC" w:rsidP="006062E2">
      <w:pPr>
        <w:spacing w:after="0" w:line="240" w:lineRule="auto"/>
        <w:jc w:val="center"/>
        <w:rPr>
          <w:rFonts w:eastAsia="Calibri" w:cs="Times New Roman"/>
          <w:b/>
          <w:sz w:val="24"/>
          <w:szCs w:val="24"/>
        </w:rPr>
      </w:pPr>
    </w:p>
    <w:p w:rsidR="00B637BC" w:rsidRDefault="00B637BC" w:rsidP="006062E2">
      <w:pPr>
        <w:spacing w:after="0" w:line="240" w:lineRule="auto"/>
        <w:jc w:val="center"/>
        <w:rPr>
          <w:rFonts w:eastAsia="Calibri" w:cs="Times New Roman"/>
          <w:b/>
          <w:sz w:val="24"/>
          <w:szCs w:val="24"/>
        </w:rPr>
      </w:pPr>
    </w:p>
    <w:p w:rsidR="00B637BC" w:rsidRPr="006062E2" w:rsidRDefault="00B637BC" w:rsidP="006062E2">
      <w:pPr>
        <w:spacing w:after="0" w:line="240" w:lineRule="auto"/>
        <w:jc w:val="center"/>
        <w:rPr>
          <w:rFonts w:eastAsia="Calibri" w:cs="Times New Roman"/>
          <w:b/>
          <w:sz w:val="24"/>
          <w:szCs w:val="24"/>
        </w:rPr>
      </w:pPr>
    </w:p>
    <w:p w:rsidR="007A7DEB" w:rsidRPr="006062E2" w:rsidRDefault="007A7DEB" w:rsidP="006062E2">
      <w:pPr>
        <w:spacing w:after="0" w:line="240" w:lineRule="auto"/>
        <w:jc w:val="center"/>
        <w:rPr>
          <w:rFonts w:eastAsia="Calibri" w:cs="Times New Roman"/>
          <w:b/>
          <w:szCs w:val="28"/>
        </w:rPr>
      </w:pPr>
    </w:p>
    <w:p w:rsidR="007A7DEB" w:rsidRPr="006062E2" w:rsidRDefault="007A7DEB" w:rsidP="006062E2">
      <w:pPr>
        <w:spacing w:after="0" w:line="240" w:lineRule="auto"/>
        <w:jc w:val="center"/>
        <w:rPr>
          <w:rFonts w:eastAsia="Calibri" w:cs="Calibri"/>
          <w:b/>
          <w:sz w:val="28"/>
          <w:szCs w:val="32"/>
        </w:rPr>
        <w:sectPr w:rsidR="007A7DEB" w:rsidRPr="006062E2"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4" w:name="_Toc449106552" w:displacedByCustomXml="next"/>
    <w:sdt>
      <w:sdtPr>
        <w:rPr>
          <w:lang w:val="es-ES"/>
        </w:rPr>
        <w:id w:val="-818871519"/>
        <w:docPartObj>
          <w:docPartGallery w:val="Table of Contents"/>
          <w:docPartUnique/>
        </w:docPartObj>
      </w:sdtPr>
      <w:sdtEndPr>
        <w:rPr>
          <w:bCs/>
        </w:rPr>
      </w:sdtEndPr>
      <w:sdtContent>
        <w:p w:rsidR="008B6F50" w:rsidRPr="008B6F50" w:rsidRDefault="007A7DEB" w:rsidP="00AC09D4">
          <w:pPr>
            <w:spacing w:after="0" w:line="240" w:lineRule="auto"/>
            <w:ind w:left="705" w:hanging="705"/>
            <w:contextualSpacing/>
            <w:jc w:val="center"/>
            <w:outlineLvl w:val="0"/>
            <w:rPr>
              <w:noProof/>
            </w:rPr>
          </w:pPr>
          <w:r w:rsidRPr="006062E2">
            <w:rPr>
              <w:rFonts w:eastAsia="Calibri" w:cs="Calibri"/>
              <w:b/>
              <w:sz w:val="24"/>
              <w:szCs w:val="20"/>
              <w:lang w:val="es-ES"/>
            </w:rPr>
            <w:t>Contenido</w:t>
          </w:r>
          <w:bookmarkEnd w:id="4"/>
          <w:r w:rsidRPr="008B6F50">
            <w:rPr>
              <w:rFonts w:eastAsia="Calibri" w:cs="Calibri"/>
              <w:sz w:val="24"/>
              <w:szCs w:val="20"/>
            </w:rPr>
            <w:fldChar w:fldCharType="begin"/>
          </w:r>
          <w:r w:rsidRPr="008B6F50">
            <w:rPr>
              <w:rFonts w:eastAsia="Calibri" w:cs="Calibri"/>
              <w:sz w:val="24"/>
              <w:szCs w:val="20"/>
            </w:rPr>
            <w:instrText xml:space="preserve"> TOC \o "1-3" \h \z \u </w:instrText>
          </w:r>
          <w:r w:rsidRPr="008B6F50">
            <w:rPr>
              <w:rFonts w:eastAsia="Calibri" w:cs="Calibri"/>
              <w:sz w:val="24"/>
              <w:szCs w:val="20"/>
            </w:rPr>
            <w:fldChar w:fldCharType="separate"/>
          </w:r>
        </w:p>
        <w:p w:rsidR="008B6F50" w:rsidRPr="008B6F50" w:rsidRDefault="008B6F50">
          <w:pPr>
            <w:pStyle w:val="TDC1"/>
            <w:tabs>
              <w:tab w:val="right" w:leader="dot" w:pos="9962"/>
            </w:tabs>
            <w:rPr>
              <w:rFonts w:eastAsiaTheme="minorEastAsia"/>
              <w:noProof/>
              <w:lang w:eastAsia="es-CL"/>
            </w:rPr>
          </w:pPr>
        </w:p>
        <w:p w:rsidR="008B6F50" w:rsidRPr="008B6F50" w:rsidRDefault="006501F7">
          <w:pPr>
            <w:pStyle w:val="TDC1"/>
            <w:tabs>
              <w:tab w:val="left" w:pos="440"/>
              <w:tab w:val="right" w:leader="dot" w:pos="9962"/>
            </w:tabs>
            <w:rPr>
              <w:rFonts w:eastAsiaTheme="minorEastAsia"/>
              <w:noProof/>
              <w:lang w:eastAsia="es-CL"/>
            </w:rPr>
          </w:pPr>
          <w:hyperlink w:anchor="_Toc449106553" w:history="1">
            <w:r w:rsidR="008B6F50" w:rsidRPr="008B6F50">
              <w:rPr>
                <w:rStyle w:val="Hipervnculo"/>
                <w:noProof/>
              </w:rPr>
              <w:t>1</w:t>
            </w:r>
            <w:r w:rsidR="008B6F50" w:rsidRPr="008B6F50">
              <w:rPr>
                <w:rFonts w:eastAsiaTheme="minorEastAsia"/>
                <w:noProof/>
                <w:lang w:eastAsia="es-CL"/>
              </w:rPr>
              <w:tab/>
            </w:r>
            <w:r w:rsidR="008B6F50" w:rsidRPr="008B6F50">
              <w:rPr>
                <w:rStyle w:val="Hipervnculo"/>
                <w:noProof/>
              </w:rPr>
              <w:t>RESUMEN</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_Toc449106553 \h </w:instrText>
            </w:r>
            <w:r w:rsidR="008B6F50" w:rsidRPr="008B6F50">
              <w:rPr>
                <w:noProof/>
                <w:webHidden/>
              </w:rPr>
            </w:r>
            <w:r w:rsidR="008B6F50" w:rsidRPr="008B6F50">
              <w:rPr>
                <w:noProof/>
                <w:webHidden/>
              </w:rPr>
              <w:fldChar w:fldCharType="separate"/>
            </w:r>
            <w:r w:rsidR="003D0770">
              <w:rPr>
                <w:noProof/>
                <w:webHidden/>
              </w:rPr>
              <w:t>4</w:t>
            </w:r>
            <w:r w:rsidR="008B6F50" w:rsidRPr="008B6F50">
              <w:rPr>
                <w:noProof/>
                <w:webHidden/>
              </w:rPr>
              <w:fldChar w:fldCharType="end"/>
            </w:r>
          </w:hyperlink>
        </w:p>
        <w:p w:rsidR="008B6F50" w:rsidRPr="008B6F50" w:rsidRDefault="006501F7">
          <w:pPr>
            <w:pStyle w:val="TDC1"/>
            <w:tabs>
              <w:tab w:val="left" w:pos="440"/>
              <w:tab w:val="right" w:leader="dot" w:pos="9962"/>
            </w:tabs>
            <w:rPr>
              <w:rFonts w:eastAsiaTheme="minorEastAsia"/>
              <w:noProof/>
              <w:lang w:eastAsia="es-CL"/>
            </w:rPr>
          </w:pPr>
          <w:hyperlink w:anchor="_Toc449106554" w:history="1">
            <w:r w:rsidR="008B6F50" w:rsidRPr="008B6F50">
              <w:rPr>
                <w:rStyle w:val="Hipervnculo"/>
                <w:noProof/>
              </w:rPr>
              <w:t>2</w:t>
            </w:r>
            <w:r w:rsidR="008B6F50" w:rsidRPr="008B6F50">
              <w:rPr>
                <w:rFonts w:eastAsiaTheme="minorEastAsia"/>
                <w:noProof/>
                <w:lang w:eastAsia="es-CL"/>
              </w:rPr>
              <w:tab/>
            </w:r>
            <w:r w:rsidR="008B6F50" w:rsidRPr="008B6F50">
              <w:rPr>
                <w:rStyle w:val="Hipervnculo"/>
                <w:noProof/>
              </w:rPr>
              <w:t>IDENTIFICACIÓN DEL PROYECTO, ACTIVIDAD O FUENTE FISCALIZADA</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_Toc449106554 \h </w:instrText>
            </w:r>
            <w:r w:rsidR="008B6F50" w:rsidRPr="008B6F50">
              <w:rPr>
                <w:noProof/>
                <w:webHidden/>
              </w:rPr>
            </w:r>
            <w:r w:rsidR="008B6F50" w:rsidRPr="008B6F50">
              <w:rPr>
                <w:noProof/>
                <w:webHidden/>
              </w:rPr>
              <w:fldChar w:fldCharType="separate"/>
            </w:r>
            <w:r w:rsidR="003D0770">
              <w:rPr>
                <w:noProof/>
                <w:webHidden/>
              </w:rPr>
              <w:t>5</w:t>
            </w:r>
            <w:r w:rsidR="008B6F50" w:rsidRPr="008B6F50">
              <w:rPr>
                <w:noProof/>
                <w:webHidden/>
              </w:rPr>
              <w:fldChar w:fldCharType="end"/>
            </w:r>
          </w:hyperlink>
        </w:p>
        <w:p w:rsidR="008B6F50" w:rsidRPr="008B6F50" w:rsidRDefault="006501F7">
          <w:pPr>
            <w:pStyle w:val="TDC1"/>
            <w:tabs>
              <w:tab w:val="left" w:pos="440"/>
              <w:tab w:val="right" w:leader="dot" w:pos="9962"/>
            </w:tabs>
            <w:rPr>
              <w:rFonts w:eastAsiaTheme="minorEastAsia"/>
              <w:noProof/>
              <w:lang w:eastAsia="es-CL"/>
            </w:rPr>
          </w:pPr>
          <w:hyperlink w:anchor="_Toc449106557" w:history="1">
            <w:r w:rsidR="008B6F50" w:rsidRPr="008B6F50">
              <w:rPr>
                <w:rStyle w:val="Hipervnculo"/>
                <w:noProof/>
              </w:rPr>
              <w:t>3</w:t>
            </w:r>
            <w:r w:rsidR="008B6F50" w:rsidRPr="008B6F50">
              <w:rPr>
                <w:rFonts w:eastAsiaTheme="minorEastAsia"/>
                <w:noProof/>
                <w:lang w:eastAsia="es-CL"/>
              </w:rPr>
              <w:tab/>
            </w:r>
            <w:r w:rsidR="008B6F50" w:rsidRPr="008B6F50">
              <w:rPr>
                <w:rStyle w:val="Hipervnculo"/>
                <w:noProof/>
              </w:rPr>
              <w:t>ANTECEDENTES DE LA ACTIVIDAD DE FISCALIZACIÓN</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_Toc449106557 \h </w:instrText>
            </w:r>
            <w:r w:rsidR="008B6F50" w:rsidRPr="008B6F50">
              <w:rPr>
                <w:noProof/>
                <w:webHidden/>
              </w:rPr>
            </w:r>
            <w:r w:rsidR="008B6F50" w:rsidRPr="008B6F50">
              <w:rPr>
                <w:noProof/>
                <w:webHidden/>
              </w:rPr>
              <w:fldChar w:fldCharType="separate"/>
            </w:r>
            <w:r w:rsidR="003D0770">
              <w:rPr>
                <w:noProof/>
                <w:webHidden/>
              </w:rPr>
              <w:t>6</w:t>
            </w:r>
            <w:r w:rsidR="008B6F50" w:rsidRPr="008B6F50">
              <w:rPr>
                <w:noProof/>
                <w:webHidden/>
              </w:rPr>
              <w:fldChar w:fldCharType="end"/>
            </w:r>
          </w:hyperlink>
        </w:p>
        <w:p w:rsidR="008B6F50" w:rsidRPr="008B6F50" w:rsidRDefault="006501F7">
          <w:pPr>
            <w:pStyle w:val="TDC1"/>
            <w:tabs>
              <w:tab w:val="left" w:pos="440"/>
              <w:tab w:val="right" w:leader="dot" w:pos="9962"/>
            </w:tabs>
            <w:rPr>
              <w:rFonts w:eastAsiaTheme="minorEastAsia"/>
              <w:noProof/>
              <w:lang w:eastAsia="es-CL"/>
            </w:rPr>
          </w:pPr>
          <w:hyperlink w:anchor="_Toc449106564" w:history="1">
            <w:r w:rsidR="008B6F50" w:rsidRPr="008B6F50">
              <w:rPr>
                <w:rStyle w:val="Hipervnculo"/>
                <w:noProof/>
              </w:rPr>
              <w:t>4</w:t>
            </w:r>
            <w:r w:rsidR="008B6F50" w:rsidRPr="008B6F50">
              <w:rPr>
                <w:rFonts w:eastAsiaTheme="minorEastAsia"/>
                <w:noProof/>
                <w:lang w:eastAsia="es-CL"/>
              </w:rPr>
              <w:tab/>
            </w:r>
            <w:r w:rsidR="008B6F50" w:rsidRPr="008B6F50">
              <w:rPr>
                <w:rStyle w:val="Hipervnculo"/>
                <w:noProof/>
              </w:rPr>
              <w:t>REVISIÓN DOCUMENTAL</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_Toc449106564 \h </w:instrText>
            </w:r>
            <w:r w:rsidR="008B6F50" w:rsidRPr="008B6F50">
              <w:rPr>
                <w:noProof/>
                <w:webHidden/>
              </w:rPr>
            </w:r>
            <w:r w:rsidR="008B6F50" w:rsidRPr="008B6F50">
              <w:rPr>
                <w:noProof/>
                <w:webHidden/>
              </w:rPr>
              <w:fldChar w:fldCharType="separate"/>
            </w:r>
            <w:r w:rsidR="003D0770">
              <w:rPr>
                <w:noProof/>
                <w:webHidden/>
              </w:rPr>
              <w:t>8</w:t>
            </w:r>
            <w:r w:rsidR="008B6F50" w:rsidRPr="008B6F50">
              <w:rPr>
                <w:noProof/>
                <w:webHidden/>
              </w:rPr>
              <w:fldChar w:fldCharType="end"/>
            </w:r>
          </w:hyperlink>
        </w:p>
        <w:p w:rsidR="008B6F50" w:rsidRPr="008B6F50" w:rsidRDefault="006501F7">
          <w:pPr>
            <w:pStyle w:val="TDC1"/>
            <w:tabs>
              <w:tab w:val="left" w:pos="440"/>
              <w:tab w:val="right" w:leader="dot" w:pos="9962"/>
            </w:tabs>
            <w:rPr>
              <w:rFonts w:eastAsiaTheme="minorEastAsia"/>
              <w:noProof/>
              <w:lang w:eastAsia="es-CL"/>
            </w:rPr>
          </w:pPr>
          <w:hyperlink w:anchor="_Toc449106566" w:history="1">
            <w:r w:rsidR="008B6F50" w:rsidRPr="008B6F50">
              <w:rPr>
                <w:rStyle w:val="Hipervnculo"/>
                <w:noProof/>
              </w:rPr>
              <w:t>5</w:t>
            </w:r>
            <w:r w:rsidR="008B6F50" w:rsidRPr="008B6F50">
              <w:rPr>
                <w:rFonts w:eastAsiaTheme="minorEastAsia"/>
                <w:noProof/>
                <w:lang w:eastAsia="es-CL"/>
              </w:rPr>
              <w:tab/>
            </w:r>
            <w:r w:rsidR="008B6F50" w:rsidRPr="008B6F50">
              <w:rPr>
                <w:rStyle w:val="Hipervnculo"/>
                <w:noProof/>
              </w:rPr>
              <w:t>HECHOS CONSTATADOS</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_Toc449106566 \h </w:instrText>
            </w:r>
            <w:r w:rsidR="008B6F50" w:rsidRPr="008B6F50">
              <w:rPr>
                <w:noProof/>
                <w:webHidden/>
              </w:rPr>
            </w:r>
            <w:r w:rsidR="008B6F50" w:rsidRPr="008B6F50">
              <w:rPr>
                <w:noProof/>
                <w:webHidden/>
              </w:rPr>
              <w:fldChar w:fldCharType="separate"/>
            </w:r>
            <w:r w:rsidR="003D0770">
              <w:rPr>
                <w:noProof/>
                <w:webHidden/>
              </w:rPr>
              <w:t>12</w:t>
            </w:r>
            <w:r w:rsidR="008B6F50" w:rsidRPr="008B6F50">
              <w:rPr>
                <w:noProof/>
                <w:webHidden/>
              </w:rPr>
              <w:fldChar w:fldCharType="end"/>
            </w:r>
          </w:hyperlink>
        </w:p>
        <w:p w:rsidR="008B6F50" w:rsidRPr="008B6F50" w:rsidRDefault="006501F7">
          <w:pPr>
            <w:pStyle w:val="TDC1"/>
            <w:tabs>
              <w:tab w:val="left" w:pos="440"/>
              <w:tab w:val="right" w:leader="dot" w:pos="9962"/>
            </w:tabs>
            <w:rPr>
              <w:rFonts w:eastAsiaTheme="minorEastAsia"/>
              <w:noProof/>
              <w:lang w:eastAsia="es-CL"/>
            </w:rPr>
          </w:pPr>
          <w:hyperlink w:anchor="_Toc449106575" w:history="1">
            <w:r w:rsidR="008B6F50" w:rsidRPr="008B6F50">
              <w:rPr>
                <w:rStyle w:val="Hipervnculo"/>
                <w:noProof/>
              </w:rPr>
              <w:t>6</w:t>
            </w:r>
            <w:r w:rsidR="008B6F50" w:rsidRPr="008B6F50">
              <w:rPr>
                <w:rFonts w:eastAsiaTheme="minorEastAsia"/>
                <w:noProof/>
                <w:lang w:eastAsia="es-CL"/>
              </w:rPr>
              <w:tab/>
            </w:r>
            <w:r w:rsidR="008B6F50" w:rsidRPr="008B6F50">
              <w:rPr>
                <w:rStyle w:val="Hipervnculo"/>
                <w:noProof/>
              </w:rPr>
              <w:t>CONCLUSIONES</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_Toc449106575 \h </w:instrText>
            </w:r>
            <w:r w:rsidR="008B6F50" w:rsidRPr="008B6F50">
              <w:rPr>
                <w:noProof/>
                <w:webHidden/>
              </w:rPr>
            </w:r>
            <w:r w:rsidR="008B6F50" w:rsidRPr="008B6F50">
              <w:rPr>
                <w:noProof/>
                <w:webHidden/>
              </w:rPr>
              <w:fldChar w:fldCharType="separate"/>
            </w:r>
            <w:r w:rsidR="003D0770">
              <w:rPr>
                <w:noProof/>
                <w:webHidden/>
              </w:rPr>
              <w:t>41</w:t>
            </w:r>
            <w:r w:rsidR="008B6F50" w:rsidRPr="008B6F50">
              <w:rPr>
                <w:noProof/>
                <w:webHidden/>
              </w:rPr>
              <w:fldChar w:fldCharType="end"/>
            </w:r>
          </w:hyperlink>
        </w:p>
        <w:p w:rsidR="008B6F50" w:rsidRPr="008B6F50" w:rsidRDefault="006501F7">
          <w:pPr>
            <w:pStyle w:val="TDC1"/>
            <w:tabs>
              <w:tab w:val="left" w:pos="440"/>
              <w:tab w:val="right" w:leader="dot" w:pos="9962"/>
            </w:tabs>
            <w:rPr>
              <w:rFonts w:eastAsiaTheme="minorEastAsia"/>
              <w:noProof/>
              <w:lang w:eastAsia="es-CL"/>
            </w:rPr>
          </w:pPr>
          <w:hyperlink w:anchor="_Toc449106576" w:history="1">
            <w:r w:rsidR="008B6F50" w:rsidRPr="008B6F50">
              <w:rPr>
                <w:rStyle w:val="Hipervnculo"/>
                <w:noProof/>
              </w:rPr>
              <w:t>7</w:t>
            </w:r>
            <w:r w:rsidR="008B6F50" w:rsidRPr="008B6F50">
              <w:rPr>
                <w:rFonts w:eastAsiaTheme="minorEastAsia"/>
                <w:noProof/>
                <w:lang w:eastAsia="es-CL"/>
              </w:rPr>
              <w:tab/>
            </w:r>
            <w:r w:rsidR="008B6F50" w:rsidRPr="008B6F50">
              <w:rPr>
                <w:rStyle w:val="Hipervnculo"/>
                <w:noProof/>
              </w:rPr>
              <w:t>ANEXOS</w:t>
            </w:r>
            <w:r w:rsidR="008B6F50" w:rsidRPr="008B6F50">
              <w:rPr>
                <w:noProof/>
                <w:webHidden/>
              </w:rPr>
              <w:tab/>
            </w:r>
            <w:r w:rsidR="008B6F50" w:rsidRPr="008B6F50">
              <w:rPr>
                <w:noProof/>
                <w:webHidden/>
              </w:rPr>
              <w:fldChar w:fldCharType="begin"/>
            </w:r>
            <w:r w:rsidR="008B6F50" w:rsidRPr="008B6F50">
              <w:rPr>
                <w:noProof/>
                <w:webHidden/>
              </w:rPr>
              <w:instrText xml:space="preserve"> PAGEREF _Toc449106576 \h </w:instrText>
            </w:r>
            <w:r w:rsidR="008B6F50" w:rsidRPr="008B6F50">
              <w:rPr>
                <w:noProof/>
                <w:webHidden/>
              </w:rPr>
            </w:r>
            <w:r w:rsidR="008B6F50" w:rsidRPr="008B6F50">
              <w:rPr>
                <w:noProof/>
                <w:webHidden/>
              </w:rPr>
              <w:fldChar w:fldCharType="separate"/>
            </w:r>
            <w:r w:rsidR="003D0770">
              <w:rPr>
                <w:noProof/>
                <w:webHidden/>
              </w:rPr>
              <w:t>42</w:t>
            </w:r>
            <w:r w:rsidR="008B6F50" w:rsidRPr="008B6F50">
              <w:rPr>
                <w:noProof/>
                <w:webHidden/>
              </w:rPr>
              <w:fldChar w:fldCharType="end"/>
            </w:r>
          </w:hyperlink>
        </w:p>
        <w:p w:rsidR="007A7DEB" w:rsidRPr="008B6F50" w:rsidRDefault="007A7DEB" w:rsidP="006062E2">
          <w:pPr>
            <w:spacing w:line="240" w:lineRule="auto"/>
          </w:pPr>
          <w:r w:rsidRPr="008B6F50">
            <w:rPr>
              <w:bCs/>
              <w:lang w:val="es-ES"/>
            </w:rPr>
            <w:fldChar w:fldCharType="end"/>
          </w:r>
        </w:p>
      </w:sdtContent>
    </w:sdt>
    <w:p w:rsidR="007A7DEB" w:rsidRPr="006062E2" w:rsidRDefault="007A7DEB" w:rsidP="006062E2">
      <w:pPr>
        <w:spacing w:after="0" w:line="240" w:lineRule="auto"/>
        <w:jc w:val="center"/>
        <w:rPr>
          <w:rFonts w:eastAsia="Calibri" w:cs="Calibri"/>
          <w:b/>
          <w:sz w:val="28"/>
          <w:szCs w:val="32"/>
        </w:rPr>
      </w:pPr>
    </w:p>
    <w:p w:rsidR="007A7DEB" w:rsidRPr="006062E2" w:rsidRDefault="007A7DEB" w:rsidP="006062E2">
      <w:pPr>
        <w:spacing w:after="0" w:line="240" w:lineRule="auto"/>
        <w:jc w:val="center"/>
        <w:rPr>
          <w:rFonts w:eastAsia="Calibri" w:cs="Calibri"/>
          <w:b/>
          <w:sz w:val="28"/>
          <w:szCs w:val="32"/>
        </w:rPr>
      </w:pPr>
    </w:p>
    <w:p w:rsidR="007A7DEB" w:rsidRPr="006062E2" w:rsidRDefault="007A7DEB" w:rsidP="006062E2">
      <w:pPr>
        <w:spacing w:after="0" w:line="240" w:lineRule="auto"/>
        <w:jc w:val="center"/>
        <w:rPr>
          <w:rFonts w:eastAsia="Calibri" w:cs="Calibri"/>
          <w:b/>
          <w:sz w:val="28"/>
          <w:szCs w:val="32"/>
        </w:rPr>
      </w:pPr>
    </w:p>
    <w:p w:rsidR="007A7DEB" w:rsidRPr="006062E2" w:rsidRDefault="007A7DEB" w:rsidP="006062E2">
      <w:pPr>
        <w:spacing w:after="0" w:line="240" w:lineRule="auto"/>
        <w:jc w:val="center"/>
        <w:rPr>
          <w:rFonts w:eastAsia="Calibri" w:cs="Calibri"/>
          <w:b/>
          <w:sz w:val="28"/>
          <w:szCs w:val="32"/>
        </w:rPr>
      </w:pPr>
    </w:p>
    <w:p w:rsidR="007A7DEB" w:rsidRPr="006062E2" w:rsidRDefault="007A7DEB" w:rsidP="006062E2">
      <w:pPr>
        <w:spacing w:after="0" w:line="240" w:lineRule="auto"/>
        <w:jc w:val="center"/>
        <w:rPr>
          <w:rFonts w:eastAsia="Calibri" w:cs="Calibri"/>
          <w:b/>
          <w:sz w:val="28"/>
          <w:szCs w:val="32"/>
        </w:rPr>
      </w:pPr>
    </w:p>
    <w:p w:rsidR="007A7DEB" w:rsidRPr="006062E2" w:rsidRDefault="007A7DEB" w:rsidP="006062E2">
      <w:pPr>
        <w:spacing w:after="0" w:line="240" w:lineRule="auto"/>
        <w:jc w:val="center"/>
        <w:rPr>
          <w:rFonts w:eastAsia="Calibri" w:cs="Calibri"/>
          <w:b/>
          <w:sz w:val="28"/>
          <w:szCs w:val="32"/>
        </w:rPr>
      </w:pPr>
    </w:p>
    <w:p w:rsidR="007A7DEB" w:rsidRPr="006062E2" w:rsidRDefault="007A7DEB" w:rsidP="006062E2">
      <w:pPr>
        <w:spacing w:after="0" w:line="240" w:lineRule="auto"/>
        <w:jc w:val="center"/>
        <w:rPr>
          <w:rFonts w:eastAsia="Calibri" w:cs="Calibri"/>
          <w:b/>
          <w:sz w:val="28"/>
          <w:szCs w:val="32"/>
        </w:rPr>
      </w:pPr>
    </w:p>
    <w:p w:rsidR="007A7DEB" w:rsidRPr="006062E2" w:rsidRDefault="007A7DEB" w:rsidP="006062E2">
      <w:pPr>
        <w:spacing w:after="0" w:line="240" w:lineRule="auto"/>
        <w:jc w:val="center"/>
        <w:rPr>
          <w:rFonts w:eastAsia="Calibri" w:cs="Calibri"/>
          <w:b/>
          <w:sz w:val="28"/>
          <w:szCs w:val="32"/>
        </w:rPr>
      </w:pPr>
    </w:p>
    <w:p w:rsidR="007A7DEB" w:rsidRPr="006062E2" w:rsidRDefault="007A7DEB" w:rsidP="006062E2">
      <w:pPr>
        <w:spacing w:after="0" w:line="240" w:lineRule="auto"/>
        <w:jc w:val="center"/>
        <w:rPr>
          <w:rFonts w:eastAsia="Calibri" w:cs="Calibri"/>
          <w:b/>
          <w:sz w:val="28"/>
          <w:szCs w:val="32"/>
        </w:rPr>
      </w:pPr>
    </w:p>
    <w:p w:rsidR="005B7F64" w:rsidRPr="006062E2" w:rsidRDefault="005B7F64" w:rsidP="006062E2">
      <w:pPr>
        <w:spacing w:after="0" w:line="240" w:lineRule="auto"/>
        <w:jc w:val="center"/>
        <w:rPr>
          <w:rFonts w:eastAsia="Calibri" w:cs="Calibri"/>
          <w:b/>
          <w:sz w:val="28"/>
          <w:szCs w:val="32"/>
        </w:rPr>
        <w:sectPr w:rsidR="005B7F64" w:rsidRPr="006062E2" w:rsidSect="005B7F64">
          <w:type w:val="nextColumn"/>
          <w:pgSz w:w="12240" w:h="15840" w:code="1"/>
          <w:pgMar w:top="1134" w:right="1134" w:bottom="1134" w:left="1134" w:header="709" w:footer="709" w:gutter="0"/>
          <w:pgNumType w:start="4"/>
          <w:cols w:space="708"/>
          <w:docGrid w:linePitch="360"/>
        </w:sectPr>
      </w:pPr>
    </w:p>
    <w:p w:rsidR="007A7DEB" w:rsidRPr="006062E2" w:rsidRDefault="007A7DEB" w:rsidP="006062E2">
      <w:pPr>
        <w:pStyle w:val="IFA1"/>
        <w:rPr>
          <w:rFonts w:asciiTheme="minorHAnsi" w:hAnsiTheme="minorHAnsi"/>
        </w:rPr>
      </w:pPr>
      <w:bookmarkStart w:id="5" w:name="_Toc352840376"/>
      <w:bookmarkStart w:id="6" w:name="_Toc352841436"/>
      <w:bookmarkStart w:id="7" w:name="_Toc390777016"/>
      <w:bookmarkStart w:id="8" w:name="_Toc449106553"/>
      <w:r w:rsidRPr="006062E2">
        <w:rPr>
          <w:rFonts w:asciiTheme="minorHAnsi" w:hAnsiTheme="minorHAnsi"/>
        </w:rPr>
        <w:lastRenderedPageBreak/>
        <w:t>RESUMEN</w:t>
      </w:r>
      <w:bookmarkEnd w:id="5"/>
      <w:bookmarkEnd w:id="6"/>
      <w:bookmarkEnd w:id="7"/>
      <w:bookmarkEnd w:id="8"/>
      <w:r w:rsidR="006F6F6B">
        <w:rPr>
          <w:rFonts w:asciiTheme="minorHAnsi" w:hAnsiTheme="minorHAnsi"/>
        </w:rPr>
        <w:t>.</w:t>
      </w:r>
    </w:p>
    <w:p w:rsidR="007A7DEB" w:rsidRPr="006062E2" w:rsidRDefault="007A7DEB" w:rsidP="006062E2">
      <w:pPr>
        <w:spacing w:after="0" w:line="240" w:lineRule="auto"/>
        <w:rPr>
          <w:rFonts w:eastAsia="Calibri" w:cs="Calibri"/>
          <w:b/>
          <w:sz w:val="20"/>
          <w:szCs w:val="20"/>
        </w:rPr>
      </w:pPr>
    </w:p>
    <w:p w:rsidR="00893318" w:rsidRPr="003D0770" w:rsidRDefault="00893318" w:rsidP="00893318">
      <w:pPr>
        <w:spacing w:after="0" w:line="240" w:lineRule="auto"/>
        <w:jc w:val="both"/>
        <w:rPr>
          <w:rFonts w:cstheme="minorHAnsi"/>
          <w:color w:val="FF0000"/>
          <w:sz w:val="20"/>
          <w:szCs w:val="20"/>
        </w:rPr>
      </w:pPr>
      <w:r w:rsidRPr="001A526B">
        <w:rPr>
          <w:rFonts w:ascii="Calibri" w:eastAsia="Calibri" w:hAnsi="Calibri" w:cs="Calibri"/>
          <w:sz w:val="20"/>
          <w:szCs w:val="20"/>
        </w:rPr>
        <w:t xml:space="preserve">El presente documento da cuenta de los resultados de las actividades de fiscalización ambiental realizada por </w:t>
      </w:r>
      <w:r w:rsidR="00EA53A1">
        <w:rPr>
          <w:rFonts w:ascii="Calibri" w:eastAsia="Calibri" w:hAnsi="Calibri" w:cs="Calibri"/>
          <w:sz w:val="20"/>
          <w:szCs w:val="20"/>
        </w:rPr>
        <w:t>LA Superintendencia del Medio Ambiente,</w:t>
      </w:r>
      <w:r w:rsidRPr="001A526B">
        <w:rPr>
          <w:rFonts w:ascii="Calibri" w:eastAsia="Calibri" w:hAnsi="Calibri" w:cs="Calibri"/>
          <w:sz w:val="20"/>
          <w:szCs w:val="20"/>
        </w:rPr>
        <w:t xml:space="preserve"> junto a </w:t>
      </w:r>
      <w:r w:rsidR="00EA53A1">
        <w:rPr>
          <w:rFonts w:ascii="Calibri" w:eastAsia="Calibri" w:hAnsi="Calibri" w:cs="Calibri"/>
          <w:sz w:val="20"/>
          <w:szCs w:val="20"/>
        </w:rPr>
        <w:t>la Corporación Nacional Forestal (CONAF), ambos de la región de Tarapacá</w:t>
      </w:r>
      <w:r w:rsidRPr="001A526B">
        <w:rPr>
          <w:rFonts w:ascii="Calibri" w:eastAsia="Calibri" w:hAnsi="Calibri" w:cs="Calibri"/>
          <w:sz w:val="20"/>
          <w:szCs w:val="20"/>
        </w:rPr>
        <w:t>, a la unidad fiscalizable “</w:t>
      </w:r>
      <w:r w:rsidR="000974D2">
        <w:rPr>
          <w:rFonts w:ascii="Calibri" w:eastAsia="Calibri" w:hAnsi="Calibri" w:cs="Calibri"/>
          <w:sz w:val="20"/>
          <w:szCs w:val="20"/>
        </w:rPr>
        <w:t>Fundo San Ignacio</w:t>
      </w:r>
      <w:r w:rsidRPr="001A526B">
        <w:rPr>
          <w:rFonts w:ascii="Calibri" w:eastAsia="Calibri" w:hAnsi="Calibri" w:cs="Calibri"/>
          <w:sz w:val="20"/>
          <w:szCs w:val="20"/>
        </w:rPr>
        <w:t>”</w:t>
      </w:r>
      <w:r>
        <w:rPr>
          <w:rFonts w:ascii="Calibri" w:eastAsia="Calibri" w:hAnsi="Calibri" w:cs="Calibri"/>
          <w:sz w:val="20"/>
          <w:szCs w:val="20"/>
        </w:rPr>
        <w:t xml:space="preserve">, localizada </w:t>
      </w:r>
      <w:r w:rsidR="00A65857">
        <w:rPr>
          <w:rFonts w:ascii="Calibri" w:eastAsia="Calibri" w:hAnsi="Calibri" w:cs="Calibri"/>
          <w:sz w:val="20"/>
          <w:szCs w:val="20"/>
        </w:rPr>
        <w:t>a</w:t>
      </w:r>
      <w:r w:rsidR="00A65857" w:rsidRPr="00A65857">
        <w:rPr>
          <w:rFonts w:ascii="Calibri" w:eastAsia="Calibri" w:hAnsi="Calibri" w:cs="Calibri"/>
          <w:sz w:val="20"/>
          <w:szCs w:val="20"/>
        </w:rPr>
        <w:t xml:space="preserve">l interior de la Reserva Nacional Pampa del Tamarugal, acceso por el km 1.788 de la Ruta 5 Norte, por la servidumbre de la cañería </w:t>
      </w:r>
      <w:proofErr w:type="spellStart"/>
      <w:r w:rsidR="00A65857" w:rsidRPr="003D0770">
        <w:rPr>
          <w:rFonts w:ascii="Calibri" w:eastAsia="Calibri" w:hAnsi="Calibri" w:cs="Calibri"/>
          <w:sz w:val="20"/>
          <w:szCs w:val="20"/>
        </w:rPr>
        <w:t>Chintaguay</w:t>
      </w:r>
      <w:proofErr w:type="spellEnd"/>
      <w:r w:rsidR="00A65857" w:rsidRPr="003D0770">
        <w:rPr>
          <w:rFonts w:ascii="Calibri" w:eastAsia="Calibri" w:hAnsi="Calibri" w:cs="Calibri"/>
          <w:sz w:val="20"/>
          <w:szCs w:val="20"/>
        </w:rPr>
        <w:t xml:space="preserve">, comuna de Pozo Almonte, región de Tarapacá. </w:t>
      </w:r>
      <w:r w:rsidRPr="003D0770">
        <w:rPr>
          <w:rFonts w:ascii="Calibri" w:eastAsia="Calibri" w:hAnsi="Calibri" w:cs="Calibri"/>
          <w:sz w:val="20"/>
          <w:szCs w:val="20"/>
        </w:rPr>
        <w:t xml:space="preserve">La actividad de inspección fue desarrollada durante </w:t>
      </w:r>
      <w:r w:rsidR="00A65857" w:rsidRPr="003D0770">
        <w:rPr>
          <w:rFonts w:ascii="Calibri" w:eastAsia="Calibri" w:hAnsi="Calibri" w:cs="Calibri"/>
          <w:sz w:val="20"/>
          <w:szCs w:val="20"/>
        </w:rPr>
        <w:t>el día 10 de marzo del 2022 (Anexo 1).</w:t>
      </w:r>
    </w:p>
    <w:p w:rsidR="00893318" w:rsidRPr="003D0770" w:rsidRDefault="00893318" w:rsidP="00893318">
      <w:pPr>
        <w:spacing w:after="0" w:line="240" w:lineRule="auto"/>
        <w:jc w:val="both"/>
        <w:rPr>
          <w:rFonts w:cstheme="minorHAnsi"/>
          <w:color w:val="FF0000"/>
          <w:sz w:val="20"/>
          <w:szCs w:val="20"/>
        </w:rPr>
      </w:pPr>
    </w:p>
    <w:p w:rsidR="00893318" w:rsidRDefault="00893318" w:rsidP="00893318">
      <w:pPr>
        <w:spacing w:after="0" w:line="240" w:lineRule="auto"/>
        <w:jc w:val="both"/>
        <w:rPr>
          <w:rFonts w:ascii="Calibri" w:eastAsia="Calibri" w:hAnsi="Calibri" w:cs="Calibri"/>
          <w:color w:val="FF0000"/>
          <w:sz w:val="20"/>
          <w:szCs w:val="20"/>
        </w:rPr>
      </w:pPr>
      <w:r w:rsidRPr="003D0770">
        <w:rPr>
          <w:rFonts w:ascii="Calibri" w:eastAsia="Calibri" w:hAnsi="Calibri" w:cs="Calibri"/>
          <w:sz w:val="20"/>
          <w:szCs w:val="20"/>
        </w:rPr>
        <w:t xml:space="preserve">El motivo de la actividad de </w:t>
      </w:r>
      <w:r w:rsidR="0042667C" w:rsidRPr="003D0770">
        <w:rPr>
          <w:rFonts w:ascii="Calibri" w:eastAsia="Calibri" w:hAnsi="Calibri" w:cs="Calibri"/>
          <w:sz w:val="20"/>
          <w:szCs w:val="20"/>
        </w:rPr>
        <w:t xml:space="preserve">fiscalización </w:t>
      </w:r>
      <w:r w:rsidR="00D91E76" w:rsidRPr="003D0770">
        <w:rPr>
          <w:rFonts w:ascii="Calibri" w:eastAsia="Calibri" w:hAnsi="Calibri" w:cs="Calibri"/>
          <w:sz w:val="20"/>
          <w:szCs w:val="20"/>
        </w:rPr>
        <w:t xml:space="preserve">ambiental correspondió a </w:t>
      </w:r>
      <w:r w:rsidR="00440ADD" w:rsidRPr="003D0770">
        <w:rPr>
          <w:rFonts w:ascii="Calibri" w:eastAsia="Calibri" w:hAnsi="Calibri" w:cs="Calibri"/>
          <w:sz w:val="20"/>
          <w:szCs w:val="20"/>
        </w:rPr>
        <w:t xml:space="preserve">la investigación de la </w:t>
      </w:r>
      <w:r w:rsidR="00BD7792" w:rsidRPr="003D0770">
        <w:rPr>
          <w:rFonts w:ascii="Calibri" w:eastAsia="Calibri" w:hAnsi="Calibri" w:cs="Calibri"/>
          <w:sz w:val="20"/>
          <w:szCs w:val="20"/>
        </w:rPr>
        <w:t>d</w:t>
      </w:r>
      <w:r w:rsidR="00440ADD" w:rsidRPr="003D0770">
        <w:rPr>
          <w:rFonts w:ascii="Calibri" w:eastAsia="Calibri" w:hAnsi="Calibri" w:cs="Calibri"/>
          <w:sz w:val="20"/>
          <w:szCs w:val="20"/>
        </w:rPr>
        <w:t>enuncia</w:t>
      </w:r>
      <w:r w:rsidR="00BD7792" w:rsidRPr="003D0770">
        <w:rPr>
          <w:rFonts w:ascii="Calibri" w:eastAsia="Calibri" w:hAnsi="Calibri" w:cs="Calibri"/>
          <w:sz w:val="20"/>
          <w:szCs w:val="20"/>
        </w:rPr>
        <w:t xml:space="preserve"> remitida por la CONAF</w:t>
      </w:r>
      <w:r w:rsidR="000C3478" w:rsidRPr="003D0770">
        <w:rPr>
          <w:rFonts w:ascii="Calibri" w:eastAsia="Calibri" w:hAnsi="Calibri" w:cs="Calibri"/>
          <w:sz w:val="20"/>
          <w:szCs w:val="20"/>
        </w:rPr>
        <w:t xml:space="preserve">, </w:t>
      </w:r>
      <w:proofErr w:type="spellStart"/>
      <w:r w:rsidR="000C3478" w:rsidRPr="003D0770">
        <w:rPr>
          <w:rFonts w:ascii="Calibri" w:eastAsia="Calibri" w:hAnsi="Calibri" w:cs="Calibri"/>
          <w:sz w:val="20"/>
          <w:szCs w:val="20"/>
        </w:rPr>
        <w:t>recepcionada</w:t>
      </w:r>
      <w:proofErr w:type="spellEnd"/>
      <w:r w:rsidR="000C3478" w:rsidRPr="003D0770">
        <w:rPr>
          <w:rFonts w:ascii="Calibri" w:eastAsia="Calibri" w:hAnsi="Calibri" w:cs="Calibri"/>
          <w:sz w:val="20"/>
          <w:szCs w:val="20"/>
        </w:rPr>
        <w:t xml:space="preserve"> por esta SMA</w:t>
      </w:r>
      <w:r w:rsidR="00F86990" w:rsidRPr="003D0770">
        <w:rPr>
          <w:rFonts w:ascii="Calibri" w:eastAsia="Calibri" w:hAnsi="Calibri" w:cs="Calibri"/>
          <w:sz w:val="20"/>
          <w:szCs w:val="20"/>
        </w:rPr>
        <w:t xml:space="preserve"> el día 14-0</w:t>
      </w:r>
      <w:r w:rsidR="0073465F" w:rsidRPr="003D0770">
        <w:rPr>
          <w:rFonts w:ascii="Calibri" w:eastAsia="Calibri" w:hAnsi="Calibri" w:cs="Calibri"/>
          <w:sz w:val="20"/>
          <w:szCs w:val="20"/>
        </w:rPr>
        <w:t>3</w:t>
      </w:r>
      <w:r w:rsidR="00F86990" w:rsidRPr="003D0770">
        <w:rPr>
          <w:rFonts w:ascii="Calibri" w:eastAsia="Calibri" w:hAnsi="Calibri" w:cs="Calibri"/>
          <w:sz w:val="20"/>
          <w:szCs w:val="20"/>
        </w:rPr>
        <w:t>-2022</w:t>
      </w:r>
      <w:r w:rsidR="00BD7792" w:rsidRPr="003D0770">
        <w:rPr>
          <w:rFonts w:ascii="Calibri" w:eastAsia="Calibri" w:hAnsi="Calibri" w:cs="Calibri"/>
          <w:sz w:val="20"/>
          <w:szCs w:val="20"/>
        </w:rPr>
        <w:t xml:space="preserve">, </w:t>
      </w:r>
      <w:r w:rsidR="00F86990" w:rsidRPr="003D0770">
        <w:rPr>
          <w:rFonts w:ascii="Calibri" w:eastAsia="Calibri" w:hAnsi="Calibri" w:cs="Calibri"/>
          <w:sz w:val="20"/>
          <w:szCs w:val="20"/>
        </w:rPr>
        <w:t>donde en el marco de una fiscalización</w:t>
      </w:r>
      <w:r w:rsidR="0073465F" w:rsidRPr="003D0770">
        <w:rPr>
          <w:rFonts w:ascii="Calibri" w:eastAsia="Calibri" w:hAnsi="Calibri" w:cs="Calibri"/>
          <w:sz w:val="20"/>
          <w:szCs w:val="20"/>
        </w:rPr>
        <w:t xml:space="preserve"> realizada el día 08-02-2022</w:t>
      </w:r>
      <w:r w:rsidR="00F86990" w:rsidRPr="003D0770">
        <w:rPr>
          <w:rFonts w:ascii="Calibri" w:eastAsia="Calibri" w:hAnsi="Calibri" w:cs="Calibri"/>
          <w:sz w:val="20"/>
          <w:szCs w:val="20"/>
        </w:rPr>
        <w:t>, dicho OS detecta la corta ilegal y daños diversos a una</w:t>
      </w:r>
      <w:r w:rsidR="00BD7792" w:rsidRPr="003D0770">
        <w:rPr>
          <w:rFonts w:ascii="Calibri" w:eastAsia="Calibri" w:hAnsi="Calibri" w:cs="Calibri"/>
          <w:sz w:val="20"/>
          <w:szCs w:val="20"/>
        </w:rPr>
        <w:t xml:space="preserve"> </w:t>
      </w:r>
      <w:r w:rsidR="00F86990" w:rsidRPr="003D0770">
        <w:rPr>
          <w:rFonts w:eastAsia="Calibri" w:cs="Calibri"/>
          <w:sz w:val="20"/>
          <w:szCs w:val="20"/>
        </w:rPr>
        <w:t xml:space="preserve">unidad del Sistema Nacional de Áreas Protegidas del Estado (SNASPE), en este caso la Reserva Nacional Pampa del Tamarugal, cuya denuncia </w:t>
      </w:r>
      <w:r w:rsidR="00BD7792" w:rsidRPr="003D0770">
        <w:rPr>
          <w:rFonts w:ascii="Calibri" w:eastAsia="Calibri" w:hAnsi="Calibri" w:cs="Calibri"/>
          <w:sz w:val="20"/>
          <w:szCs w:val="20"/>
        </w:rPr>
        <w:t xml:space="preserve">daba cuenta de </w:t>
      </w:r>
      <w:r w:rsidR="0018381F" w:rsidRPr="003D0770">
        <w:rPr>
          <w:rFonts w:ascii="Calibri" w:eastAsia="Calibri" w:hAnsi="Calibri" w:cs="Calibri"/>
          <w:sz w:val="20"/>
          <w:szCs w:val="20"/>
        </w:rPr>
        <w:t>que</w:t>
      </w:r>
      <w:r w:rsidR="0018381F" w:rsidRPr="007A6BFD">
        <w:rPr>
          <w:rFonts w:ascii="Calibri" w:eastAsia="Calibri" w:hAnsi="Calibri" w:cs="Calibri"/>
          <w:sz w:val="20"/>
          <w:szCs w:val="20"/>
        </w:rPr>
        <w:t xml:space="preserve"> </w:t>
      </w:r>
      <w:r w:rsidR="0018381F" w:rsidRPr="007A6BFD">
        <w:rPr>
          <w:rFonts w:ascii="Calibri" w:eastAsia="Calibri" w:hAnsi="Calibri" w:cs="Calibri"/>
          <w:i/>
          <w:sz w:val="20"/>
          <w:szCs w:val="20"/>
        </w:rPr>
        <w:t xml:space="preserve">“Al interior de la Reserva Nacional Pampa del Tamarugal se están realizando obras de apertura de nuevos caminos y afectación y/o intervención de vegetación </w:t>
      </w:r>
      <w:r w:rsidR="0018381F" w:rsidRPr="0018381F">
        <w:rPr>
          <w:rFonts w:ascii="Calibri" w:eastAsia="Calibri" w:hAnsi="Calibri" w:cs="Calibri"/>
          <w:i/>
          <w:sz w:val="20"/>
          <w:szCs w:val="20"/>
        </w:rPr>
        <w:t>en estado de conservación. Estas actividades que no están autorizadas por esta Corporación en su calidad de Administrador legal de dicha Área Silvestre Protegida”.</w:t>
      </w:r>
      <w:r w:rsidR="00651F09">
        <w:rPr>
          <w:rFonts w:ascii="Calibri" w:eastAsia="Calibri" w:hAnsi="Calibri" w:cs="Calibri"/>
          <w:i/>
          <w:sz w:val="20"/>
          <w:szCs w:val="20"/>
        </w:rPr>
        <w:t xml:space="preserve"> </w:t>
      </w:r>
      <w:r w:rsidR="00651F09">
        <w:rPr>
          <w:rFonts w:ascii="Calibri" w:eastAsia="Calibri" w:hAnsi="Calibri" w:cs="Calibri"/>
          <w:sz w:val="20"/>
          <w:szCs w:val="20"/>
        </w:rPr>
        <w:t xml:space="preserve">Por lo cual se requiere </w:t>
      </w:r>
      <w:r w:rsidR="004F1856">
        <w:rPr>
          <w:rFonts w:ascii="Calibri" w:eastAsia="Calibri" w:hAnsi="Calibri" w:cs="Calibri"/>
          <w:sz w:val="20"/>
          <w:szCs w:val="20"/>
        </w:rPr>
        <w:t>verificar una posible e</w:t>
      </w:r>
      <w:r w:rsidR="004F1856" w:rsidRPr="004F1856">
        <w:rPr>
          <w:rFonts w:ascii="Calibri" w:eastAsia="Calibri" w:hAnsi="Calibri" w:cs="Calibri"/>
          <w:sz w:val="20"/>
          <w:szCs w:val="20"/>
        </w:rPr>
        <w:t>lusión al Sistema de Evaluación de Impacto Ambiental, por realización de actividades en áreas bajo protección oficial, según la Ley N°19.300 sobre Bases Generales del Medio Ambiente, art. 10 letra p) y art. 11 letra d).</w:t>
      </w:r>
    </w:p>
    <w:p w:rsidR="00893318" w:rsidRDefault="00893318" w:rsidP="00893318">
      <w:pPr>
        <w:spacing w:after="0" w:line="240" w:lineRule="auto"/>
        <w:jc w:val="both"/>
        <w:rPr>
          <w:rFonts w:eastAsia="Calibri" w:cs="Calibri"/>
          <w:b/>
          <w:color w:val="FF0000"/>
          <w:sz w:val="20"/>
          <w:szCs w:val="20"/>
        </w:rPr>
      </w:pPr>
    </w:p>
    <w:p w:rsidR="00DE2F54" w:rsidRPr="00B033CA" w:rsidRDefault="009A037E" w:rsidP="00B033CA">
      <w:pPr>
        <w:spacing w:after="0" w:line="240" w:lineRule="auto"/>
        <w:jc w:val="both"/>
        <w:rPr>
          <w:rFonts w:eastAsia="Calibri" w:cs="Calibri"/>
          <w:sz w:val="20"/>
          <w:szCs w:val="20"/>
        </w:rPr>
      </w:pPr>
      <w:r>
        <w:rPr>
          <w:rFonts w:cstheme="minorHAnsi"/>
          <w:sz w:val="20"/>
          <w:szCs w:val="20"/>
        </w:rPr>
        <w:t xml:space="preserve">De las actividades de fiscalización ambiental, se constató que </w:t>
      </w:r>
      <w:r w:rsidRPr="00B033CA">
        <w:rPr>
          <w:rFonts w:cstheme="minorHAnsi"/>
          <w:sz w:val="20"/>
          <w:szCs w:val="20"/>
        </w:rPr>
        <w:t>el</w:t>
      </w:r>
      <w:r w:rsidR="00DE2F54" w:rsidRPr="00B033CA">
        <w:rPr>
          <w:rFonts w:eastAsia="Calibri" w:cs="Calibri"/>
          <w:sz w:val="20"/>
          <w:szCs w:val="20"/>
        </w:rPr>
        <w:t xml:space="preserve"> Titular realizó actividades al interior de la Reserva Nacional Pampa del Tamarugal, tales como despeje de terreno y tala de especies de Tamarugo y Algarrobo, las cuales han causado daños al patrimonio natural y </w:t>
      </w:r>
      <w:proofErr w:type="spellStart"/>
      <w:r w:rsidR="00DE2F54" w:rsidRPr="00B033CA">
        <w:rPr>
          <w:rFonts w:eastAsia="Calibri" w:cs="Calibri"/>
          <w:sz w:val="20"/>
          <w:szCs w:val="20"/>
        </w:rPr>
        <w:t>ecosistémico</w:t>
      </w:r>
      <w:proofErr w:type="spellEnd"/>
      <w:r w:rsidR="00DE2F54" w:rsidRPr="00B033CA">
        <w:rPr>
          <w:rFonts w:eastAsia="Calibri" w:cs="Calibri"/>
          <w:sz w:val="20"/>
          <w:szCs w:val="20"/>
        </w:rPr>
        <w:t xml:space="preserve"> de dicha área protegida del Estado, sin haber realizado previamente una Consulta de Pertinencia al Servicio de Evaluación Ambiental (SEA), sin contar con Resolución de Calificación Ambiental (RCA) y sin contar con un Plan de Manejo de Bosque Nativo y/o Formaciones Xerofíticas.</w:t>
      </w:r>
    </w:p>
    <w:p w:rsidR="009A037E" w:rsidRPr="00B033CA" w:rsidRDefault="009A037E" w:rsidP="00B033CA">
      <w:pPr>
        <w:spacing w:after="0" w:line="240" w:lineRule="auto"/>
        <w:jc w:val="both"/>
        <w:rPr>
          <w:rFonts w:eastAsia="Calibri" w:cs="Calibri"/>
          <w:sz w:val="20"/>
          <w:szCs w:val="20"/>
        </w:rPr>
      </w:pPr>
    </w:p>
    <w:p w:rsidR="00DE2F54" w:rsidRPr="00B033CA" w:rsidRDefault="00DE2F54" w:rsidP="00B033CA">
      <w:pPr>
        <w:spacing w:after="0" w:line="240" w:lineRule="auto"/>
        <w:jc w:val="both"/>
        <w:rPr>
          <w:rFonts w:eastAsia="Calibri" w:cs="Calibri"/>
          <w:sz w:val="20"/>
          <w:szCs w:val="20"/>
        </w:rPr>
      </w:pPr>
      <w:r w:rsidRPr="00B033CA">
        <w:rPr>
          <w:rFonts w:eastAsia="Calibri" w:cs="Calibri"/>
          <w:sz w:val="20"/>
          <w:szCs w:val="20"/>
        </w:rPr>
        <w:t>Las actividades ejecutadas tienen relación con el Proyecto “Fundo San Ignacio”, el cual consiste en la venta de 90 parcelas ubicadas en el Lote 1, propiedad España, sector Canchones cuya área es de 50,50 hectáreas, pudiendo constatar que aproximadamente 36,9 hectáreas (73,1% del total) se encuentran al interior de la Reserva, siendo intervenidas por el Titular.</w:t>
      </w:r>
    </w:p>
    <w:p w:rsidR="00B033CA" w:rsidRDefault="00B033CA" w:rsidP="00B033CA">
      <w:pPr>
        <w:spacing w:after="0" w:line="240" w:lineRule="auto"/>
        <w:jc w:val="both"/>
        <w:rPr>
          <w:rFonts w:eastAsia="Calibri" w:cs="Calibri"/>
          <w:sz w:val="20"/>
          <w:szCs w:val="20"/>
        </w:rPr>
      </w:pPr>
    </w:p>
    <w:p w:rsidR="007A7DEB" w:rsidRPr="00B033CA" w:rsidRDefault="00DE2F54" w:rsidP="00B033CA">
      <w:pPr>
        <w:spacing w:after="0" w:line="240" w:lineRule="auto"/>
        <w:jc w:val="both"/>
        <w:rPr>
          <w:rFonts w:eastAsia="Calibri" w:cs="Calibri"/>
          <w:sz w:val="20"/>
          <w:szCs w:val="20"/>
        </w:rPr>
      </w:pPr>
      <w:r w:rsidRPr="00B033CA">
        <w:rPr>
          <w:rFonts w:eastAsia="Calibri" w:cs="Calibri"/>
          <w:sz w:val="20"/>
          <w:szCs w:val="20"/>
        </w:rPr>
        <w:t>A mayor abundamiento, precisar que las obras que se pretenden hacer en el sector como caminos interiores, movimientos de tierra entre otras, deben ser objeto de una evaluación por parte del SEA para determinar el impacto que ellas podrían tener en los árboles que forman parte del bosque, y avifauna del sector, entre otros objetos de protección.</w:t>
      </w:r>
      <w:r w:rsidR="00D253EA" w:rsidRPr="00B033CA">
        <w:rPr>
          <w:rFonts w:eastAsia="Calibri" w:cs="Calibri"/>
          <w:sz w:val="20"/>
          <w:szCs w:val="20"/>
        </w:rPr>
        <w:t xml:space="preserve"> </w:t>
      </w:r>
    </w:p>
    <w:p w:rsidR="007A7DEB" w:rsidRPr="006062E2" w:rsidRDefault="007A7DEB"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7A7DEB" w:rsidRDefault="007A7DEB" w:rsidP="006062E2">
      <w:pPr>
        <w:spacing w:line="240" w:lineRule="auto"/>
        <w:rPr>
          <w:rFonts w:eastAsia="Calibri" w:cs="Calibri"/>
          <w:sz w:val="28"/>
          <w:szCs w:val="32"/>
        </w:rPr>
      </w:pPr>
    </w:p>
    <w:p w:rsidR="007F32FA" w:rsidRPr="006062E2" w:rsidRDefault="007F32FA" w:rsidP="006062E2">
      <w:pPr>
        <w:spacing w:line="240" w:lineRule="auto"/>
        <w:rPr>
          <w:rFonts w:eastAsia="Calibri" w:cs="Calibri"/>
          <w:sz w:val="28"/>
          <w:szCs w:val="32"/>
        </w:rPr>
      </w:pPr>
    </w:p>
    <w:p w:rsidR="00E3185F" w:rsidRPr="006062E2" w:rsidRDefault="00E3185F" w:rsidP="006062E2">
      <w:pPr>
        <w:spacing w:line="240" w:lineRule="auto"/>
        <w:rPr>
          <w:rFonts w:eastAsia="Calibri" w:cs="Calibri"/>
          <w:sz w:val="28"/>
          <w:szCs w:val="32"/>
        </w:rPr>
      </w:pPr>
    </w:p>
    <w:p w:rsidR="006F6F6B" w:rsidRDefault="006F6F6B">
      <w:pPr>
        <w:rPr>
          <w:rFonts w:eastAsia="Calibri" w:cs="Calibri"/>
          <w:b/>
          <w:sz w:val="24"/>
          <w:szCs w:val="20"/>
        </w:rPr>
      </w:pPr>
      <w:bookmarkStart w:id="9" w:name="_Toc390777017"/>
      <w:bookmarkStart w:id="10" w:name="_Toc449106554"/>
      <w:r>
        <w:br w:type="page"/>
      </w:r>
    </w:p>
    <w:p w:rsidR="007A7DEB" w:rsidRPr="006062E2" w:rsidRDefault="005B7F64" w:rsidP="006062E2">
      <w:pPr>
        <w:pStyle w:val="IFA1"/>
        <w:rPr>
          <w:rFonts w:asciiTheme="minorHAnsi" w:hAnsiTheme="minorHAnsi"/>
        </w:rPr>
      </w:pPr>
      <w:r w:rsidRPr="006062E2">
        <w:rPr>
          <w:rFonts w:asciiTheme="minorHAnsi" w:hAnsiTheme="minorHAnsi"/>
        </w:rPr>
        <w:lastRenderedPageBreak/>
        <w:t>I</w:t>
      </w:r>
      <w:r w:rsidR="007A7DEB" w:rsidRPr="006062E2">
        <w:rPr>
          <w:rFonts w:asciiTheme="minorHAnsi" w:hAnsiTheme="minorHAnsi"/>
        </w:rPr>
        <w:t xml:space="preserve">DENTIFICACIÓN </w:t>
      </w:r>
      <w:bookmarkEnd w:id="9"/>
      <w:r w:rsidR="00952364" w:rsidRPr="006062E2">
        <w:rPr>
          <w:rFonts w:asciiTheme="minorHAnsi" w:hAnsiTheme="minorHAnsi"/>
        </w:rPr>
        <w:t>DEL PROYECTO, ACTIVIDAD O FUENTE FISCALIZADA</w:t>
      </w:r>
      <w:bookmarkEnd w:id="10"/>
      <w:r w:rsidR="006F6F6B">
        <w:rPr>
          <w:rFonts w:asciiTheme="minorHAnsi" w:hAnsiTheme="minorHAnsi"/>
        </w:rPr>
        <w:t>.</w:t>
      </w:r>
    </w:p>
    <w:p w:rsidR="007A7DEB" w:rsidRPr="006062E2" w:rsidRDefault="007A7DEB" w:rsidP="006062E2">
      <w:pPr>
        <w:spacing w:after="0" w:line="240" w:lineRule="auto"/>
        <w:ind w:left="989"/>
        <w:contextualSpacing/>
        <w:outlineLvl w:val="0"/>
        <w:rPr>
          <w:rFonts w:eastAsia="Calibri" w:cs="Calibri"/>
          <w:b/>
          <w:sz w:val="24"/>
          <w:szCs w:val="20"/>
        </w:rPr>
      </w:pPr>
    </w:p>
    <w:p w:rsidR="007A7DEB" w:rsidRPr="006062E2" w:rsidRDefault="007A7DEB" w:rsidP="006062E2">
      <w:pPr>
        <w:pStyle w:val="Ttulo1"/>
        <w:rPr>
          <w:rFonts w:asciiTheme="minorHAnsi" w:hAnsiTheme="minorHAnsi"/>
        </w:rPr>
      </w:pPr>
      <w:bookmarkStart w:id="11" w:name="_Toc449106555"/>
      <w:r w:rsidRPr="006062E2">
        <w:rPr>
          <w:rFonts w:asciiTheme="minorHAnsi" w:hAnsiTheme="minorHAnsi"/>
        </w:rPr>
        <w:t>Antecedentes Generales</w:t>
      </w:r>
      <w:bookmarkEnd w:id="11"/>
      <w:r w:rsidR="006F6F6B">
        <w:rPr>
          <w:rFonts w:asciiTheme="minorHAnsi" w:hAnsiTheme="minorHAnsi"/>
        </w:rPr>
        <w:t>.</w:t>
      </w:r>
    </w:p>
    <w:p w:rsidR="007A7DEB" w:rsidRPr="006062E2" w:rsidRDefault="007A7DEB" w:rsidP="006062E2">
      <w:pPr>
        <w:spacing w:line="240" w:lineRule="auto"/>
        <w:ind w:left="360"/>
        <w:contextualSpacing/>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6F6F6B" w:rsidRPr="006F6F6B" w:rsidTr="00C14B3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266EA" w:rsidRPr="006F6F6B" w:rsidRDefault="007266EA" w:rsidP="006F6F6B">
            <w:pPr>
              <w:spacing w:after="0" w:line="240" w:lineRule="auto"/>
              <w:jc w:val="both"/>
              <w:rPr>
                <w:rFonts w:ascii="Calibri" w:eastAsia="Calibri" w:hAnsi="Calibri" w:cs="Calibri"/>
                <w:sz w:val="20"/>
                <w:szCs w:val="20"/>
              </w:rPr>
            </w:pPr>
            <w:r w:rsidRPr="006F6F6B">
              <w:rPr>
                <w:rFonts w:ascii="Calibri" w:eastAsia="Calibri" w:hAnsi="Calibri" w:cs="Calibri"/>
                <w:b/>
                <w:sz w:val="20"/>
                <w:szCs w:val="20"/>
              </w:rPr>
              <w:t>Identificación de la Unidad Fiscalizable:</w:t>
            </w:r>
            <w:r w:rsidRPr="006F6F6B">
              <w:rPr>
                <w:rFonts w:ascii="Calibri" w:eastAsia="Calibri" w:hAnsi="Calibri" w:cs="Calibri"/>
                <w:sz w:val="20"/>
                <w:szCs w:val="20"/>
              </w:rPr>
              <w:t xml:space="preserve"> </w:t>
            </w:r>
          </w:p>
          <w:p w:rsidR="007266EA" w:rsidRDefault="006F6F6B" w:rsidP="006F6F6B">
            <w:pPr>
              <w:spacing w:after="0" w:line="240" w:lineRule="auto"/>
              <w:jc w:val="both"/>
              <w:rPr>
                <w:rFonts w:ascii="Calibri" w:eastAsia="Calibri" w:hAnsi="Calibri" w:cs="Calibri"/>
                <w:sz w:val="20"/>
                <w:szCs w:val="20"/>
              </w:rPr>
            </w:pPr>
            <w:r w:rsidRPr="006F6F6B">
              <w:rPr>
                <w:rFonts w:ascii="Calibri" w:eastAsia="Calibri" w:hAnsi="Calibri" w:cs="Calibri"/>
                <w:sz w:val="20"/>
                <w:szCs w:val="20"/>
              </w:rPr>
              <w:t>Fundo San Ignacio.</w:t>
            </w:r>
          </w:p>
          <w:p w:rsidR="006F6F6B" w:rsidRPr="006F6F6B" w:rsidRDefault="006F6F6B" w:rsidP="006F6F6B">
            <w:pPr>
              <w:spacing w:after="0" w:line="240" w:lineRule="auto"/>
              <w:jc w:val="both"/>
              <w:rPr>
                <w:rFonts w:ascii="Calibri" w:eastAsia="Calibri" w:hAnsi="Calibri" w:cs="Calibri"/>
                <w:b/>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7266EA" w:rsidRDefault="007266EA" w:rsidP="006F6F6B">
            <w:pPr>
              <w:spacing w:after="0" w:line="240" w:lineRule="auto"/>
              <w:jc w:val="both"/>
              <w:rPr>
                <w:rFonts w:ascii="Calibri" w:eastAsia="Calibri" w:hAnsi="Calibri" w:cs="Calibri"/>
                <w:b/>
                <w:sz w:val="20"/>
                <w:szCs w:val="20"/>
                <w:lang w:eastAsia="es-ES"/>
              </w:rPr>
            </w:pPr>
            <w:r w:rsidRPr="006F6F6B">
              <w:rPr>
                <w:rFonts w:ascii="Calibri" w:eastAsia="Calibri" w:hAnsi="Calibri" w:cs="Calibri"/>
                <w:b/>
                <w:sz w:val="20"/>
                <w:szCs w:val="20"/>
                <w:lang w:eastAsia="es-ES"/>
              </w:rPr>
              <w:t>Estado operacional de la Unidad Fiscalizable:</w:t>
            </w:r>
          </w:p>
          <w:p w:rsidR="00B3178B" w:rsidRPr="00B3178B" w:rsidRDefault="00B3178B" w:rsidP="006F6F6B">
            <w:pPr>
              <w:spacing w:after="0" w:line="240" w:lineRule="auto"/>
              <w:jc w:val="both"/>
              <w:rPr>
                <w:rFonts w:ascii="Calibri" w:eastAsia="Calibri" w:hAnsi="Calibri" w:cs="Calibri"/>
                <w:sz w:val="20"/>
                <w:szCs w:val="20"/>
                <w:lang w:eastAsia="es-ES"/>
              </w:rPr>
            </w:pPr>
            <w:r w:rsidRPr="00B3178B">
              <w:rPr>
                <w:rFonts w:ascii="Calibri" w:eastAsia="Calibri" w:hAnsi="Calibri" w:cs="Calibri"/>
                <w:sz w:val="20"/>
                <w:szCs w:val="20"/>
                <w:lang w:eastAsia="es-ES"/>
              </w:rPr>
              <w:t>En operación (venta de lotes).</w:t>
            </w:r>
          </w:p>
        </w:tc>
      </w:tr>
      <w:tr w:rsidR="006F6F6B" w:rsidRPr="006F6F6B" w:rsidTr="00B1716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Default="007A7DEB" w:rsidP="006F6F6B">
            <w:pPr>
              <w:spacing w:after="0" w:line="240" w:lineRule="auto"/>
              <w:jc w:val="both"/>
              <w:rPr>
                <w:rFonts w:eastAsia="Calibri" w:cs="Calibri"/>
                <w:sz w:val="20"/>
                <w:szCs w:val="20"/>
              </w:rPr>
            </w:pPr>
            <w:r w:rsidRPr="006F6F6B">
              <w:rPr>
                <w:rFonts w:eastAsia="Calibri" w:cs="Calibri"/>
                <w:b/>
                <w:sz w:val="20"/>
                <w:szCs w:val="20"/>
              </w:rPr>
              <w:t>Región:</w:t>
            </w:r>
            <w:r w:rsidRPr="006F6F6B">
              <w:rPr>
                <w:rFonts w:eastAsia="Calibri" w:cs="Calibri"/>
                <w:sz w:val="20"/>
                <w:szCs w:val="20"/>
              </w:rPr>
              <w:t xml:space="preserve"> </w:t>
            </w:r>
          </w:p>
          <w:p w:rsidR="000D6A07" w:rsidRDefault="000D6A07" w:rsidP="006F6F6B">
            <w:pPr>
              <w:spacing w:after="0" w:line="240" w:lineRule="auto"/>
              <w:jc w:val="both"/>
              <w:rPr>
                <w:rFonts w:eastAsia="Calibri" w:cs="Calibri"/>
                <w:sz w:val="20"/>
                <w:szCs w:val="20"/>
              </w:rPr>
            </w:pPr>
            <w:r>
              <w:rPr>
                <w:rFonts w:eastAsia="Calibri" w:cs="Calibri"/>
                <w:sz w:val="20"/>
                <w:szCs w:val="20"/>
              </w:rPr>
              <w:t>Tarapacá.</w:t>
            </w:r>
          </w:p>
          <w:p w:rsidR="000D6A07" w:rsidRPr="006F6F6B" w:rsidRDefault="000D6A07" w:rsidP="006F6F6B">
            <w:pPr>
              <w:spacing w:after="0" w:line="240" w:lineRule="auto"/>
              <w:jc w:val="both"/>
              <w:rPr>
                <w:rFonts w:eastAsia="Calibri" w:cs="Calibr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rsidR="003A738E" w:rsidRDefault="007A7DEB" w:rsidP="003A738E">
            <w:pPr>
              <w:spacing w:after="0" w:line="240" w:lineRule="auto"/>
              <w:ind w:left="46"/>
              <w:jc w:val="both"/>
              <w:rPr>
                <w:rFonts w:eastAsia="Calibri" w:cs="Calibri"/>
                <w:sz w:val="20"/>
                <w:szCs w:val="20"/>
              </w:rPr>
            </w:pPr>
            <w:r w:rsidRPr="006F6F6B">
              <w:rPr>
                <w:rFonts w:eastAsia="Calibri" w:cs="Calibri"/>
                <w:b/>
                <w:sz w:val="20"/>
                <w:szCs w:val="20"/>
              </w:rPr>
              <w:t xml:space="preserve">Ubicación específica </w:t>
            </w:r>
            <w:r w:rsidR="00952364" w:rsidRPr="006F6F6B">
              <w:rPr>
                <w:rFonts w:cstheme="minorHAnsi"/>
                <w:b/>
                <w:sz w:val="20"/>
                <w:szCs w:val="20"/>
              </w:rPr>
              <w:t>de la actividad, proyecto o fuente fiscalizada</w:t>
            </w:r>
            <w:r w:rsidRPr="006F6F6B">
              <w:rPr>
                <w:rFonts w:eastAsia="Calibri" w:cs="Calibri"/>
                <w:b/>
                <w:sz w:val="20"/>
                <w:szCs w:val="20"/>
              </w:rPr>
              <w:t>:</w:t>
            </w:r>
            <w:r w:rsidRPr="006F6F6B">
              <w:rPr>
                <w:rFonts w:eastAsia="Calibri" w:cs="Calibri"/>
                <w:sz w:val="20"/>
                <w:szCs w:val="20"/>
              </w:rPr>
              <w:t xml:space="preserve"> </w:t>
            </w:r>
          </w:p>
          <w:p w:rsidR="003A738E" w:rsidRPr="006F6F6B" w:rsidRDefault="0007579F" w:rsidP="003A738E">
            <w:pPr>
              <w:spacing w:after="0" w:line="240" w:lineRule="auto"/>
              <w:ind w:left="46"/>
              <w:jc w:val="both"/>
              <w:rPr>
                <w:rFonts w:eastAsia="Calibri" w:cs="Calibri"/>
                <w:sz w:val="20"/>
                <w:szCs w:val="20"/>
              </w:rPr>
            </w:pPr>
            <w:r w:rsidRPr="0007579F">
              <w:rPr>
                <w:rFonts w:eastAsia="Calibri" w:cs="Calibri"/>
                <w:sz w:val="20"/>
                <w:szCs w:val="20"/>
              </w:rPr>
              <w:t xml:space="preserve">Al interior de la Reserva Nacional Pampa del Tamarugal, acceso por el km 1.788 de la Ruta 5 Norte, por la servidumbre de la cañería </w:t>
            </w:r>
            <w:proofErr w:type="spellStart"/>
            <w:r w:rsidRPr="0007579F">
              <w:rPr>
                <w:rFonts w:eastAsia="Calibri" w:cs="Calibri"/>
                <w:sz w:val="20"/>
                <w:szCs w:val="20"/>
              </w:rPr>
              <w:t>Chintaguay</w:t>
            </w:r>
            <w:proofErr w:type="spellEnd"/>
            <w:r w:rsidRPr="0007579F">
              <w:rPr>
                <w:rFonts w:eastAsia="Calibri" w:cs="Calibri"/>
                <w:sz w:val="20"/>
                <w:szCs w:val="20"/>
              </w:rPr>
              <w:t>, comuna de Pozo Almonte, provincia del Tamarugal, región de Tarapacá.</w:t>
            </w:r>
          </w:p>
        </w:tc>
      </w:tr>
      <w:tr w:rsidR="006F6F6B" w:rsidRPr="006F6F6B" w:rsidTr="00B17169">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6F6F6B">
            <w:pPr>
              <w:spacing w:after="0" w:line="240" w:lineRule="auto"/>
              <w:jc w:val="both"/>
              <w:rPr>
                <w:rFonts w:eastAsia="Calibri" w:cs="Calibri"/>
                <w:sz w:val="20"/>
                <w:szCs w:val="20"/>
              </w:rPr>
            </w:pPr>
            <w:r w:rsidRPr="006F6F6B">
              <w:rPr>
                <w:rFonts w:eastAsia="Calibri" w:cs="Calibri"/>
                <w:b/>
                <w:sz w:val="20"/>
                <w:szCs w:val="20"/>
              </w:rPr>
              <w:t>Provincia:</w:t>
            </w:r>
            <w:r w:rsidRPr="006F6F6B">
              <w:rPr>
                <w:rFonts w:eastAsia="Calibri" w:cs="Calibri"/>
                <w:sz w:val="20"/>
                <w:szCs w:val="20"/>
              </w:rPr>
              <w:t xml:space="preserve"> </w:t>
            </w:r>
          </w:p>
          <w:p w:rsidR="000D6A07" w:rsidRDefault="000D6A07" w:rsidP="006F6F6B">
            <w:pPr>
              <w:spacing w:after="0" w:line="240" w:lineRule="auto"/>
              <w:jc w:val="both"/>
              <w:rPr>
                <w:rFonts w:eastAsia="Calibri" w:cs="Calibri"/>
                <w:sz w:val="20"/>
                <w:szCs w:val="20"/>
              </w:rPr>
            </w:pPr>
            <w:r>
              <w:rPr>
                <w:rFonts w:eastAsia="Calibri" w:cs="Calibri"/>
                <w:sz w:val="20"/>
                <w:szCs w:val="20"/>
              </w:rPr>
              <w:t>Del Tamarugal.</w:t>
            </w:r>
          </w:p>
          <w:p w:rsidR="000D6A07" w:rsidRPr="006F6F6B" w:rsidRDefault="000D6A07" w:rsidP="006F6F6B">
            <w:pPr>
              <w:spacing w:after="0" w:line="240" w:lineRule="auto"/>
              <w:jc w:val="both"/>
              <w:rPr>
                <w:rFonts w:eastAsia="Calibri" w:cs="Calibri"/>
                <w:sz w:val="20"/>
                <w:szCs w:val="20"/>
              </w:rPr>
            </w:pPr>
          </w:p>
        </w:tc>
        <w:tc>
          <w:tcPr>
            <w:tcW w:w="2296" w:type="pct"/>
            <w:vMerge/>
            <w:tcBorders>
              <w:left w:val="single" w:sz="4" w:space="0" w:color="auto"/>
              <w:right w:val="single" w:sz="4" w:space="0" w:color="auto"/>
            </w:tcBorders>
            <w:shd w:val="clear" w:color="auto" w:fill="FFFFFF"/>
          </w:tcPr>
          <w:p w:rsidR="007A7DEB" w:rsidRPr="006F6F6B" w:rsidRDefault="007A7DEB" w:rsidP="006F6F6B">
            <w:pPr>
              <w:spacing w:after="0" w:line="240" w:lineRule="auto"/>
              <w:ind w:left="188"/>
              <w:jc w:val="both"/>
              <w:rPr>
                <w:rFonts w:eastAsia="Calibri" w:cs="Calibri"/>
                <w:b/>
                <w:sz w:val="20"/>
                <w:szCs w:val="20"/>
              </w:rPr>
            </w:pPr>
          </w:p>
        </w:tc>
      </w:tr>
      <w:tr w:rsidR="006F6F6B" w:rsidRPr="006F6F6B" w:rsidTr="00B1716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6F6F6B">
            <w:pPr>
              <w:spacing w:after="0" w:line="240" w:lineRule="auto"/>
              <w:jc w:val="both"/>
              <w:rPr>
                <w:rFonts w:eastAsia="Calibri" w:cs="Calibri"/>
                <w:sz w:val="20"/>
                <w:szCs w:val="20"/>
              </w:rPr>
            </w:pPr>
            <w:r w:rsidRPr="006F6F6B">
              <w:rPr>
                <w:rFonts w:eastAsia="Calibri" w:cs="Calibri"/>
                <w:b/>
                <w:sz w:val="20"/>
                <w:szCs w:val="20"/>
              </w:rPr>
              <w:t>Comuna:</w:t>
            </w:r>
            <w:r w:rsidRPr="006F6F6B">
              <w:rPr>
                <w:rFonts w:eastAsia="Calibri" w:cs="Calibri"/>
                <w:sz w:val="20"/>
                <w:szCs w:val="20"/>
              </w:rPr>
              <w:t xml:space="preserve"> </w:t>
            </w:r>
          </w:p>
          <w:p w:rsidR="000D6A07" w:rsidRDefault="000D6A07" w:rsidP="006F6F6B">
            <w:pPr>
              <w:spacing w:after="0" w:line="240" w:lineRule="auto"/>
              <w:jc w:val="both"/>
              <w:rPr>
                <w:rFonts w:eastAsia="Calibri" w:cs="Calibri"/>
                <w:sz w:val="20"/>
                <w:szCs w:val="20"/>
              </w:rPr>
            </w:pPr>
            <w:r>
              <w:rPr>
                <w:rFonts w:eastAsia="Calibri" w:cs="Calibri"/>
                <w:sz w:val="20"/>
                <w:szCs w:val="20"/>
              </w:rPr>
              <w:t>Pozo Almonte.</w:t>
            </w:r>
          </w:p>
          <w:p w:rsidR="000D6A07" w:rsidRPr="006F6F6B" w:rsidRDefault="000D6A07" w:rsidP="006F6F6B">
            <w:pPr>
              <w:spacing w:after="0" w:line="240" w:lineRule="auto"/>
              <w:jc w:val="both"/>
              <w:rPr>
                <w:rFonts w:eastAsia="Calibri" w:cs="Calibri"/>
                <w:sz w:val="20"/>
                <w:szCs w:val="20"/>
              </w:rPr>
            </w:pPr>
          </w:p>
        </w:tc>
        <w:tc>
          <w:tcPr>
            <w:tcW w:w="2296" w:type="pct"/>
            <w:vMerge/>
            <w:tcBorders>
              <w:left w:val="single" w:sz="4" w:space="0" w:color="auto"/>
              <w:bottom w:val="single" w:sz="4" w:space="0" w:color="auto"/>
              <w:right w:val="single" w:sz="4" w:space="0" w:color="auto"/>
            </w:tcBorders>
            <w:shd w:val="clear" w:color="auto" w:fill="FFFFFF"/>
          </w:tcPr>
          <w:p w:rsidR="007A7DEB" w:rsidRPr="006F6F6B" w:rsidRDefault="007A7DEB" w:rsidP="006F6F6B">
            <w:pPr>
              <w:spacing w:after="0" w:line="240" w:lineRule="auto"/>
              <w:ind w:left="188"/>
              <w:jc w:val="both"/>
              <w:rPr>
                <w:rFonts w:eastAsia="Calibri" w:cs="Calibri"/>
                <w:b/>
                <w:sz w:val="20"/>
                <w:szCs w:val="20"/>
              </w:rPr>
            </w:pPr>
          </w:p>
        </w:tc>
      </w:tr>
      <w:tr w:rsidR="006F6F6B" w:rsidRPr="006F6F6B" w:rsidTr="00B17169">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Default="007A7DEB" w:rsidP="006F6F6B">
            <w:pPr>
              <w:spacing w:after="0" w:line="240" w:lineRule="auto"/>
              <w:jc w:val="both"/>
              <w:rPr>
                <w:rFonts w:eastAsia="Calibri" w:cs="Calibri"/>
                <w:sz w:val="20"/>
                <w:szCs w:val="20"/>
              </w:rPr>
            </w:pPr>
            <w:r w:rsidRPr="006F6F6B">
              <w:rPr>
                <w:rFonts w:eastAsia="Calibri" w:cs="Calibri"/>
                <w:b/>
                <w:sz w:val="20"/>
                <w:szCs w:val="20"/>
              </w:rPr>
              <w:t xml:space="preserve">Titular </w:t>
            </w:r>
            <w:r w:rsidR="00952364" w:rsidRPr="006F6F6B">
              <w:rPr>
                <w:rFonts w:cstheme="minorHAnsi"/>
                <w:b/>
                <w:sz w:val="20"/>
                <w:szCs w:val="20"/>
              </w:rPr>
              <w:t>de la actividad, proyecto o fuente fiscalizada</w:t>
            </w:r>
            <w:r w:rsidRPr="006F6F6B">
              <w:rPr>
                <w:rFonts w:eastAsia="Calibri" w:cs="Calibri"/>
                <w:b/>
                <w:sz w:val="20"/>
                <w:szCs w:val="20"/>
              </w:rPr>
              <w:t>:</w:t>
            </w:r>
            <w:r w:rsidRPr="006F6F6B">
              <w:rPr>
                <w:rFonts w:eastAsia="Calibri" w:cs="Calibri"/>
                <w:sz w:val="20"/>
                <w:szCs w:val="20"/>
              </w:rPr>
              <w:t xml:space="preserve"> </w:t>
            </w:r>
          </w:p>
          <w:p w:rsidR="009E08A4" w:rsidRDefault="009E08A4" w:rsidP="006F6F6B">
            <w:pPr>
              <w:spacing w:after="0" w:line="240" w:lineRule="auto"/>
              <w:jc w:val="both"/>
              <w:rPr>
                <w:rFonts w:eastAsia="Calibri" w:cs="Calibri"/>
                <w:sz w:val="20"/>
                <w:szCs w:val="20"/>
                <w:lang w:eastAsia="es-ES"/>
              </w:rPr>
            </w:pPr>
            <w:r w:rsidRPr="009E08A4">
              <w:rPr>
                <w:rFonts w:eastAsia="Calibri" w:cs="Calibri"/>
                <w:sz w:val="20"/>
                <w:szCs w:val="20"/>
                <w:lang w:eastAsia="es-ES"/>
              </w:rPr>
              <w:t>Ivonne Fernández Castillo.</w:t>
            </w:r>
          </w:p>
          <w:p w:rsidR="009E08A4" w:rsidRPr="006F6F6B" w:rsidRDefault="009E08A4" w:rsidP="006F6F6B">
            <w:pPr>
              <w:spacing w:after="0" w:line="240" w:lineRule="auto"/>
              <w:jc w:val="both"/>
              <w:rPr>
                <w:rFonts w:eastAsia="Calibri" w:cs="Calibr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E08A4" w:rsidRDefault="007A7DEB" w:rsidP="006F6F6B">
            <w:pPr>
              <w:spacing w:after="0" w:line="240" w:lineRule="auto"/>
              <w:jc w:val="both"/>
              <w:rPr>
                <w:rFonts w:eastAsia="Calibri" w:cs="Calibri"/>
                <w:sz w:val="20"/>
                <w:szCs w:val="20"/>
              </w:rPr>
            </w:pPr>
            <w:r w:rsidRPr="006F6F6B">
              <w:rPr>
                <w:rFonts w:eastAsia="Calibri" w:cs="Calibri"/>
                <w:b/>
                <w:sz w:val="20"/>
                <w:szCs w:val="20"/>
              </w:rPr>
              <w:t>RUT o RUN:</w:t>
            </w:r>
            <w:r w:rsidRPr="006F6F6B">
              <w:rPr>
                <w:rFonts w:eastAsia="Calibri" w:cs="Calibri"/>
                <w:sz w:val="20"/>
                <w:szCs w:val="20"/>
              </w:rPr>
              <w:t xml:space="preserve"> </w:t>
            </w:r>
          </w:p>
          <w:p w:rsidR="009E08A4" w:rsidRPr="009E08A4" w:rsidRDefault="009E08A4" w:rsidP="006F6F6B">
            <w:pPr>
              <w:spacing w:after="0" w:line="240" w:lineRule="auto"/>
              <w:jc w:val="both"/>
              <w:rPr>
                <w:rFonts w:eastAsia="Calibri" w:cs="Calibri"/>
                <w:sz w:val="20"/>
                <w:szCs w:val="20"/>
              </w:rPr>
            </w:pPr>
            <w:r w:rsidRPr="009E08A4">
              <w:rPr>
                <w:rFonts w:eastAsia="Calibri" w:cs="Calibri"/>
                <w:sz w:val="20"/>
                <w:szCs w:val="20"/>
              </w:rPr>
              <w:t>18.007.200-4</w:t>
            </w:r>
          </w:p>
        </w:tc>
      </w:tr>
      <w:tr w:rsidR="006F6F6B" w:rsidRPr="006F6F6B" w:rsidTr="00B17169">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6F6F6B">
            <w:pPr>
              <w:spacing w:after="0" w:line="240" w:lineRule="auto"/>
              <w:jc w:val="both"/>
              <w:rPr>
                <w:rFonts w:eastAsia="Calibri" w:cs="Calibri"/>
                <w:sz w:val="20"/>
                <w:szCs w:val="20"/>
              </w:rPr>
            </w:pPr>
            <w:r w:rsidRPr="006F6F6B">
              <w:rPr>
                <w:rFonts w:eastAsia="Calibri" w:cs="Calibri"/>
                <w:b/>
                <w:sz w:val="20"/>
                <w:szCs w:val="20"/>
              </w:rPr>
              <w:t>Domicilio titular:</w:t>
            </w:r>
            <w:r w:rsidRPr="006F6F6B">
              <w:rPr>
                <w:rFonts w:eastAsia="Calibri" w:cs="Calibri"/>
                <w:sz w:val="20"/>
                <w:szCs w:val="20"/>
              </w:rPr>
              <w:t xml:space="preserve"> </w:t>
            </w:r>
          </w:p>
          <w:p w:rsidR="009E08A4" w:rsidRPr="006F6F6B" w:rsidRDefault="005405E1" w:rsidP="006F6F6B">
            <w:pPr>
              <w:spacing w:after="0" w:line="240" w:lineRule="auto"/>
              <w:jc w:val="both"/>
              <w:rPr>
                <w:rFonts w:eastAsia="Calibri" w:cs="Calibri"/>
                <w:sz w:val="20"/>
                <w:szCs w:val="20"/>
              </w:rPr>
            </w:pPr>
            <w:r w:rsidRPr="005405E1">
              <w:rPr>
                <w:rFonts w:eastAsia="Calibri" w:cs="Calibri"/>
                <w:sz w:val="20"/>
                <w:szCs w:val="20"/>
              </w:rPr>
              <w:t>Sotomayor N°100, oficina 1003, Edificio Capital, Iquique.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6F6F6B">
            <w:pPr>
              <w:spacing w:after="0" w:line="240" w:lineRule="auto"/>
              <w:jc w:val="both"/>
              <w:rPr>
                <w:rFonts w:eastAsia="Calibri" w:cs="Calibri"/>
                <w:sz w:val="20"/>
                <w:szCs w:val="20"/>
              </w:rPr>
            </w:pPr>
            <w:r w:rsidRPr="006F6F6B">
              <w:rPr>
                <w:rFonts w:eastAsia="Calibri" w:cs="Calibri"/>
                <w:b/>
                <w:sz w:val="20"/>
                <w:szCs w:val="20"/>
              </w:rPr>
              <w:t>Correo electrónico:</w:t>
            </w:r>
            <w:r w:rsidRPr="006F6F6B">
              <w:rPr>
                <w:rFonts w:eastAsia="Calibri" w:cs="Calibri"/>
                <w:sz w:val="20"/>
                <w:szCs w:val="20"/>
              </w:rPr>
              <w:t xml:space="preserve"> </w:t>
            </w:r>
          </w:p>
          <w:p w:rsidR="00E94FAD" w:rsidRDefault="006501F7" w:rsidP="006F6F6B">
            <w:pPr>
              <w:spacing w:after="0" w:line="240" w:lineRule="auto"/>
              <w:jc w:val="both"/>
              <w:rPr>
                <w:rFonts w:eastAsia="Calibri" w:cs="Calibri"/>
                <w:sz w:val="20"/>
                <w:szCs w:val="20"/>
              </w:rPr>
            </w:pPr>
            <w:hyperlink r:id="rId12" w:history="1">
              <w:r w:rsidR="00E94FAD" w:rsidRPr="00FA206A">
                <w:rPr>
                  <w:rStyle w:val="Hipervnculo"/>
                  <w:rFonts w:eastAsia="Calibri" w:cs="Calibri"/>
                  <w:sz w:val="20"/>
                  <w:szCs w:val="20"/>
                </w:rPr>
                <w:t>ivonne@maturanayfernandez.cl</w:t>
              </w:r>
            </w:hyperlink>
          </w:p>
          <w:p w:rsidR="00E94FAD" w:rsidRPr="006F6F6B" w:rsidRDefault="00E94FAD" w:rsidP="006F6F6B">
            <w:pPr>
              <w:spacing w:after="0" w:line="240" w:lineRule="auto"/>
              <w:jc w:val="both"/>
              <w:rPr>
                <w:rFonts w:eastAsia="Calibri" w:cs="Calibri"/>
                <w:sz w:val="20"/>
                <w:szCs w:val="20"/>
              </w:rPr>
            </w:pPr>
          </w:p>
        </w:tc>
      </w:tr>
      <w:tr w:rsidR="006F6F6B" w:rsidRPr="006F6F6B" w:rsidTr="00B17169">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7A7DEB" w:rsidRPr="006F6F6B" w:rsidRDefault="007A7DEB" w:rsidP="006F6F6B">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Default="007A7DEB" w:rsidP="006F6F6B">
            <w:pPr>
              <w:spacing w:after="0" w:line="240" w:lineRule="auto"/>
              <w:jc w:val="both"/>
              <w:rPr>
                <w:rFonts w:eastAsia="Calibri" w:cs="Calibri"/>
                <w:sz w:val="20"/>
                <w:szCs w:val="20"/>
              </w:rPr>
            </w:pPr>
            <w:r w:rsidRPr="006F6F6B">
              <w:rPr>
                <w:rFonts w:eastAsia="Calibri" w:cs="Calibri"/>
                <w:b/>
                <w:sz w:val="20"/>
                <w:szCs w:val="20"/>
              </w:rPr>
              <w:t>Teléfono:</w:t>
            </w:r>
            <w:r w:rsidRPr="006F6F6B">
              <w:rPr>
                <w:rFonts w:eastAsia="Calibri" w:cs="Calibri"/>
                <w:sz w:val="20"/>
                <w:szCs w:val="20"/>
              </w:rPr>
              <w:t xml:space="preserve"> </w:t>
            </w:r>
          </w:p>
          <w:p w:rsidR="00C43718" w:rsidRDefault="00ED6210" w:rsidP="006F6F6B">
            <w:pPr>
              <w:spacing w:after="0" w:line="240" w:lineRule="auto"/>
              <w:jc w:val="both"/>
              <w:rPr>
                <w:rFonts w:eastAsia="Calibri" w:cs="Calibri"/>
                <w:sz w:val="20"/>
                <w:szCs w:val="20"/>
              </w:rPr>
            </w:pPr>
            <w:r>
              <w:rPr>
                <w:rFonts w:eastAsia="Calibri" w:cs="Calibri"/>
                <w:sz w:val="20"/>
                <w:szCs w:val="20"/>
              </w:rPr>
              <w:t>+569324333</w:t>
            </w:r>
            <w:r w:rsidR="00C43718" w:rsidRPr="00C43718">
              <w:rPr>
                <w:rFonts w:eastAsia="Calibri" w:cs="Calibri"/>
                <w:sz w:val="20"/>
                <w:szCs w:val="20"/>
              </w:rPr>
              <w:t>00</w:t>
            </w:r>
          </w:p>
          <w:p w:rsidR="00C43718" w:rsidRPr="006F6F6B" w:rsidRDefault="00C43718" w:rsidP="006F6F6B">
            <w:pPr>
              <w:spacing w:after="0" w:line="240" w:lineRule="auto"/>
              <w:jc w:val="both"/>
              <w:rPr>
                <w:rFonts w:eastAsia="Calibri" w:cs="Calibri"/>
                <w:sz w:val="20"/>
                <w:szCs w:val="20"/>
              </w:rPr>
            </w:pPr>
          </w:p>
        </w:tc>
      </w:tr>
      <w:tr w:rsidR="006F6F6B" w:rsidRPr="006F6F6B" w:rsidTr="00B17169">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6F6F6B">
            <w:pPr>
              <w:spacing w:after="0" w:line="240" w:lineRule="auto"/>
              <w:jc w:val="both"/>
              <w:rPr>
                <w:rFonts w:eastAsia="Calibri" w:cs="Calibri"/>
                <w:sz w:val="20"/>
                <w:szCs w:val="20"/>
              </w:rPr>
            </w:pPr>
            <w:r w:rsidRPr="006F6F6B">
              <w:rPr>
                <w:rFonts w:eastAsia="Calibri" w:cs="Calibri"/>
                <w:b/>
                <w:sz w:val="20"/>
                <w:szCs w:val="20"/>
              </w:rPr>
              <w:t>Identificación del representante legal:</w:t>
            </w:r>
            <w:r w:rsidRPr="006F6F6B">
              <w:rPr>
                <w:rFonts w:eastAsia="Calibri" w:cs="Calibri"/>
                <w:sz w:val="20"/>
                <w:szCs w:val="20"/>
              </w:rPr>
              <w:t xml:space="preserve"> </w:t>
            </w:r>
          </w:p>
          <w:p w:rsidR="005405E1" w:rsidRDefault="005405E1" w:rsidP="005405E1">
            <w:pPr>
              <w:spacing w:after="0" w:line="240" w:lineRule="auto"/>
              <w:jc w:val="both"/>
              <w:rPr>
                <w:rFonts w:eastAsia="Calibri" w:cs="Calibri"/>
                <w:sz w:val="20"/>
                <w:szCs w:val="20"/>
                <w:lang w:eastAsia="es-ES"/>
              </w:rPr>
            </w:pPr>
            <w:r w:rsidRPr="009E08A4">
              <w:rPr>
                <w:rFonts w:eastAsia="Calibri" w:cs="Calibri"/>
                <w:sz w:val="20"/>
                <w:szCs w:val="20"/>
                <w:lang w:eastAsia="es-ES"/>
              </w:rPr>
              <w:t>Ivonne Fernández Castillo.</w:t>
            </w:r>
          </w:p>
          <w:p w:rsidR="005405E1" w:rsidRPr="006F6F6B" w:rsidRDefault="005405E1" w:rsidP="006F6F6B">
            <w:pPr>
              <w:spacing w:after="0" w:line="240" w:lineRule="auto"/>
              <w:jc w:val="both"/>
              <w:rPr>
                <w:rFonts w:eastAsia="Calibri" w:cs="Calibr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6F6F6B">
            <w:pPr>
              <w:spacing w:after="0" w:line="240" w:lineRule="auto"/>
              <w:jc w:val="both"/>
              <w:rPr>
                <w:rFonts w:eastAsia="Calibri" w:cs="Calibri"/>
                <w:sz w:val="20"/>
                <w:szCs w:val="20"/>
              </w:rPr>
            </w:pPr>
            <w:r w:rsidRPr="006F6F6B">
              <w:rPr>
                <w:rFonts w:eastAsia="Calibri" w:cs="Calibri"/>
                <w:b/>
                <w:sz w:val="20"/>
                <w:szCs w:val="20"/>
              </w:rPr>
              <w:t>RUT o RUN:</w:t>
            </w:r>
            <w:r w:rsidRPr="006F6F6B">
              <w:rPr>
                <w:rFonts w:eastAsia="Calibri" w:cs="Calibri"/>
                <w:sz w:val="20"/>
                <w:szCs w:val="20"/>
              </w:rPr>
              <w:t xml:space="preserve"> </w:t>
            </w:r>
          </w:p>
          <w:p w:rsidR="005405E1" w:rsidRDefault="005405E1" w:rsidP="006F6F6B">
            <w:pPr>
              <w:spacing w:after="0" w:line="240" w:lineRule="auto"/>
              <w:jc w:val="both"/>
              <w:rPr>
                <w:rFonts w:eastAsia="Calibri" w:cs="Calibri"/>
                <w:sz w:val="20"/>
                <w:szCs w:val="20"/>
              </w:rPr>
            </w:pPr>
            <w:r w:rsidRPr="009E08A4">
              <w:rPr>
                <w:rFonts w:eastAsia="Calibri" w:cs="Calibri"/>
                <w:sz w:val="20"/>
                <w:szCs w:val="20"/>
              </w:rPr>
              <w:t>18.007.200-4</w:t>
            </w:r>
          </w:p>
          <w:p w:rsidR="005405E1" w:rsidRPr="006F6F6B" w:rsidRDefault="005405E1" w:rsidP="006F6F6B">
            <w:pPr>
              <w:spacing w:after="0" w:line="240" w:lineRule="auto"/>
              <w:jc w:val="both"/>
              <w:rPr>
                <w:rFonts w:eastAsia="Calibri" w:cs="Calibri"/>
                <w:sz w:val="20"/>
                <w:szCs w:val="20"/>
                <w:lang w:val="es-ES" w:eastAsia="es-ES"/>
              </w:rPr>
            </w:pPr>
          </w:p>
        </w:tc>
      </w:tr>
      <w:tr w:rsidR="006F6F6B" w:rsidRPr="006F6F6B" w:rsidTr="00B17169">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6F6F6B">
            <w:pPr>
              <w:spacing w:after="0" w:line="240" w:lineRule="auto"/>
              <w:jc w:val="both"/>
              <w:rPr>
                <w:rFonts w:eastAsia="Calibri" w:cs="Calibri"/>
                <w:sz w:val="20"/>
                <w:szCs w:val="20"/>
              </w:rPr>
            </w:pPr>
            <w:r w:rsidRPr="006F6F6B">
              <w:rPr>
                <w:rFonts w:eastAsia="Calibri" w:cs="Calibri"/>
                <w:b/>
                <w:sz w:val="20"/>
                <w:szCs w:val="20"/>
              </w:rPr>
              <w:t>Domicilio representante legal:</w:t>
            </w:r>
            <w:r w:rsidRPr="006F6F6B">
              <w:rPr>
                <w:rFonts w:eastAsia="Calibri" w:cs="Calibri"/>
                <w:sz w:val="20"/>
                <w:szCs w:val="20"/>
              </w:rPr>
              <w:t xml:space="preserve"> </w:t>
            </w:r>
          </w:p>
          <w:p w:rsidR="005405E1" w:rsidRPr="006F6F6B" w:rsidRDefault="005405E1" w:rsidP="006F6F6B">
            <w:pPr>
              <w:spacing w:after="0" w:line="240" w:lineRule="auto"/>
              <w:jc w:val="both"/>
              <w:rPr>
                <w:rFonts w:eastAsia="Calibri" w:cs="Calibri"/>
                <w:sz w:val="20"/>
                <w:szCs w:val="20"/>
                <w:lang w:val="es-ES" w:eastAsia="es-ES"/>
              </w:rPr>
            </w:pPr>
            <w:r w:rsidRPr="005405E1">
              <w:rPr>
                <w:rFonts w:eastAsia="Calibri" w:cs="Calibri"/>
                <w:sz w:val="20"/>
                <w:szCs w:val="20"/>
              </w:rPr>
              <w:t>Sotomayor N°100, oficina 1003, Edificio Capital, Iquique.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6F6F6B">
            <w:pPr>
              <w:spacing w:after="0" w:line="240" w:lineRule="auto"/>
              <w:jc w:val="both"/>
              <w:rPr>
                <w:rFonts w:eastAsia="Calibri" w:cs="Calibri"/>
                <w:sz w:val="20"/>
                <w:szCs w:val="20"/>
              </w:rPr>
            </w:pPr>
            <w:r w:rsidRPr="006F6F6B">
              <w:rPr>
                <w:rFonts w:eastAsia="Calibri" w:cs="Calibri"/>
                <w:b/>
                <w:sz w:val="20"/>
                <w:szCs w:val="20"/>
              </w:rPr>
              <w:t>Correo electrónico:</w:t>
            </w:r>
            <w:r w:rsidRPr="006F6F6B">
              <w:rPr>
                <w:rFonts w:eastAsia="Calibri" w:cs="Calibri"/>
                <w:sz w:val="20"/>
                <w:szCs w:val="20"/>
              </w:rPr>
              <w:t xml:space="preserve"> </w:t>
            </w:r>
          </w:p>
          <w:p w:rsidR="00E94FAD" w:rsidRDefault="006501F7" w:rsidP="00E94FAD">
            <w:pPr>
              <w:spacing w:after="0" w:line="240" w:lineRule="auto"/>
              <w:jc w:val="both"/>
              <w:rPr>
                <w:rFonts w:eastAsia="Calibri" w:cs="Calibri"/>
                <w:sz w:val="20"/>
                <w:szCs w:val="20"/>
              </w:rPr>
            </w:pPr>
            <w:hyperlink r:id="rId13" w:history="1">
              <w:r w:rsidR="00E94FAD" w:rsidRPr="00FA206A">
                <w:rPr>
                  <w:rStyle w:val="Hipervnculo"/>
                  <w:rFonts w:eastAsia="Calibri" w:cs="Calibri"/>
                  <w:sz w:val="20"/>
                  <w:szCs w:val="20"/>
                </w:rPr>
                <w:t>ivonne@maturanayfernandez.cl</w:t>
              </w:r>
            </w:hyperlink>
          </w:p>
          <w:p w:rsidR="00E94FAD" w:rsidRPr="006F6F6B" w:rsidRDefault="00E94FAD" w:rsidP="006F6F6B">
            <w:pPr>
              <w:spacing w:after="0" w:line="240" w:lineRule="auto"/>
              <w:jc w:val="both"/>
              <w:rPr>
                <w:rFonts w:eastAsia="Calibri" w:cs="Calibri"/>
                <w:sz w:val="20"/>
                <w:szCs w:val="20"/>
                <w:lang w:val="es-ES" w:eastAsia="es-ES"/>
              </w:rPr>
            </w:pPr>
          </w:p>
        </w:tc>
      </w:tr>
      <w:tr w:rsidR="006F6F6B" w:rsidRPr="006F6F6B" w:rsidTr="00B17169">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7A7DEB" w:rsidRPr="006F6F6B" w:rsidRDefault="007A7DEB" w:rsidP="006F6F6B">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Default="007A7DEB" w:rsidP="006F6F6B">
            <w:pPr>
              <w:spacing w:after="0" w:line="240" w:lineRule="auto"/>
              <w:jc w:val="both"/>
              <w:rPr>
                <w:rFonts w:eastAsia="Calibri" w:cs="Calibri"/>
                <w:sz w:val="20"/>
                <w:szCs w:val="20"/>
              </w:rPr>
            </w:pPr>
            <w:r w:rsidRPr="006F6F6B">
              <w:rPr>
                <w:rFonts w:eastAsia="Calibri" w:cs="Calibri"/>
                <w:b/>
                <w:sz w:val="20"/>
                <w:szCs w:val="20"/>
              </w:rPr>
              <w:t>Teléfono:</w:t>
            </w:r>
            <w:r w:rsidRPr="006F6F6B">
              <w:rPr>
                <w:rFonts w:eastAsia="Calibri" w:cs="Calibri"/>
                <w:sz w:val="20"/>
                <w:szCs w:val="20"/>
              </w:rPr>
              <w:t xml:space="preserve"> </w:t>
            </w:r>
          </w:p>
          <w:p w:rsidR="00C43718" w:rsidRDefault="00ED6210" w:rsidP="006F6F6B">
            <w:pPr>
              <w:spacing w:after="0" w:line="240" w:lineRule="auto"/>
              <w:jc w:val="both"/>
              <w:rPr>
                <w:sz w:val="20"/>
                <w:szCs w:val="20"/>
              </w:rPr>
            </w:pPr>
            <w:r>
              <w:rPr>
                <w:sz w:val="20"/>
                <w:szCs w:val="20"/>
              </w:rPr>
              <w:t>+569324333</w:t>
            </w:r>
            <w:r w:rsidR="00C43718">
              <w:rPr>
                <w:sz w:val="20"/>
                <w:szCs w:val="20"/>
              </w:rPr>
              <w:t>00</w:t>
            </w:r>
          </w:p>
          <w:p w:rsidR="00C43718" w:rsidRPr="006F6F6B" w:rsidRDefault="00C43718" w:rsidP="006F6F6B">
            <w:pPr>
              <w:spacing w:after="0" w:line="240" w:lineRule="auto"/>
              <w:jc w:val="both"/>
              <w:rPr>
                <w:rFonts w:eastAsia="Calibri" w:cs="Calibri"/>
                <w:sz w:val="20"/>
                <w:szCs w:val="20"/>
                <w:lang w:val="es-ES" w:eastAsia="es-ES"/>
              </w:rPr>
            </w:pPr>
          </w:p>
        </w:tc>
      </w:tr>
      <w:tr w:rsidR="006F6F6B" w:rsidRPr="006F6F6B" w:rsidTr="00B17169">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Default="007A7DEB" w:rsidP="00227415">
            <w:pPr>
              <w:spacing w:after="0" w:line="240" w:lineRule="auto"/>
              <w:ind w:left="425" w:hanging="425"/>
              <w:jc w:val="both"/>
              <w:rPr>
                <w:rFonts w:eastAsia="Calibri" w:cs="Calibri"/>
                <w:sz w:val="20"/>
                <w:szCs w:val="20"/>
              </w:rPr>
            </w:pPr>
            <w:r w:rsidRPr="006F6F6B">
              <w:rPr>
                <w:rFonts w:eastAsia="Calibri" w:cs="Calibri"/>
                <w:b/>
                <w:sz w:val="20"/>
                <w:szCs w:val="20"/>
              </w:rPr>
              <w:t>Fase de</w:t>
            </w:r>
            <w:r w:rsidR="00227415">
              <w:rPr>
                <w:rFonts w:eastAsia="Calibri" w:cs="Calibri"/>
                <w:b/>
                <w:sz w:val="20"/>
                <w:szCs w:val="20"/>
              </w:rPr>
              <w:t xml:space="preserve"> la </w:t>
            </w:r>
            <w:r w:rsidR="00343A3C">
              <w:rPr>
                <w:rFonts w:eastAsia="Calibri" w:cs="Calibri"/>
                <w:b/>
                <w:sz w:val="20"/>
                <w:szCs w:val="20"/>
              </w:rPr>
              <w:t xml:space="preserve">actividad, proyecto o </w:t>
            </w:r>
            <w:r w:rsidR="00227415">
              <w:rPr>
                <w:rFonts w:eastAsia="Calibri" w:cs="Calibri"/>
                <w:b/>
                <w:sz w:val="20"/>
                <w:szCs w:val="20"/>
              </w:rPr>
              <w:t>fuente</w:t>
            </w:r>
            <w:r w:rsidRPr="006F6F6B">
              <w:rPr>
                <w:rFonts w:eastAsia="Calibri" w:cs="Calibri"/>
                <w:b/>
                <w:sz w:val="20"/>
                <w:szCs w:val="20"/>
              </w:rPr>
              <w:t xml:space="preserve"> </w:t>
            </w:r>
            <w:r w:rsidR="00952364" w:rsidRPr="006F6F6B">
              <w:rPr>
                <w:rFonts w:eastAsia="Calibri" w:cs="Calibri"/>
                <w:b/>
                <w:sz w:val="20"/>
                <w:szCs w:val="20"/>
              </w:rPr>
              <w:t>fiscalizada</w:t>
            </w:r>
            <w:r w:rsidRPr="006F6F6B">
              <w:rPr>
                <w:rFonts w:eastAsia="Calibri" w:cs="Calibri"/>
                <w:b/>
                <w:sz w:val="20"/>
                <w:szCs w:val="20"/>
              </w:rPr>
              <w:t>:</w:t>
            </w:r>
            <w:r w:rsidRPr="006F6F6B">
              <w:rPr>
                <w:rFonts w:eastAsia="Calibri" w:cs="Calibri"/>
                <w:sz w:val="20"/>
                <w:szCs w:val="20"/>
              </w:rPr>
              <w:t xml:space="preserve"> </w:t>
            </w:r>
          </w:p>
          <w:p w:rsidR="00343A3C" w:rsidRDefault="00343A3C" w:rsidP="00227415">
            <w:pPr>
              <w:spacing w:after="0" w:line="240" w:lineRule="auto"/>
              <w:ind w:left="425" w:hanging="425"/>
              <w:jc w:val="both"/>
              <w:rPr>
                <w:rFonts w:eastAsia="Calibri" w:cs="Calibri"/>
                <w:sz w:val="20"/>
                <w:szCs w:val="20"/>
              </w:rPr>
            </w:pPr>
            <w:r>
              <w:rPr>
                <w:rFonts w:eastAsia="Calibri" w:cs="Calibri"/>
                <w:sz w:val="20"/>
                <w:szCs w:val="20"/>
              </w:rPr>
              <w:t>Operación.</w:t>
            </w:r>
          </w:p>
          <w:p w:rsidR="00343A3C" w:rsidRPr="006F6F6B" w:rsidRDefault="00343A3C" w:rsidP="00227415">
            <w:pPr>
              <w:spacing w:after="0" w:line="240" w:lineRule="auto"/>
              <w:ind w:left="425" w:hanging="425"/>
              <w:jc w:val="both"/>
              <w:rPr>
                <w:rFonts w:eastAsia="Calibri" w:cs="Calibri"/>
                <w:sz w:val="20"/>
                <w:szCs w:val="20"/>
              </w:rPr>
            </w:pPr>
          </w:p>
        </w:tc>
      </w:tr>
    </w:tbl>
    <w:p w:rsidR="00952364" w:rsidRPr="006062E2" w:rsidRDefault="00952364" w:rsidP="006062E2">
      <w:pPr>
        <w:spacing w:line="240" w:lineRule="auto"/>
        <w:ind w:left="360" w:hanging="360"/>
        <w:contextualSpacing/>
        <w:jc w:val="both"/>
      </w:pPr>
    </w:p>
    <w:p w:rsidR="00952364" w:rsidRPr="006062E2" w:rsidRDefault="00952364" w:rsidP="006062E2">
      <w:pPr>
        <w:spacing w:line="240" w:lineRule="auto"/>
        <w:ind w:left="360" w:hanging="360"/>
        <w:contextualSpacing/>
        <w:jc w:val="both"/>
      </w:pPr>
    </w:p>
    <w:p w:rsidR="00952364" w:rsidRPr="006062E2" w:rsidRDefault="00952364" w:rsidP="006062E2">
      <w:pPr>
        <w:spacing w:line="240" w:lineRule="auto"/>
        <w:ind w:left="360" w:hanging="360"/>
        <w:contextualSpacing/>
        <w:jc w:val="both"/>
      </w:pPr>
    </w:p>
    <w:p w:rsidR="00952364" w:rsidRPr="006062E2" w:rsidRDefault="00952364" w:rsidP="006062E2">
      <w:pPr>
        <w:spacing w:line="240" w:lineRule="auto"/>
        <w:ind w:left="360" w:hanging="360"/>
        <w:contextualSpacing/>
        <w:jc w:val="both"/>
      </w:pPr>
    </w:p>
    <w:p w:rsidR="00952364" w:rsidRPr="006062E2" w:rsidRDefault="00952364" w:rsidP="006062E2">
      <w:pPr>
        <w:spacing w:line="240" w:lineRule="auto"/>
        <w:ind w:left="360" w:hanging="360"/>
        <w:contextualSpacing/>
        <w:jc w:val="both"/>
      </w:pPr>
    </w:p>
    <w:p w:rsidR="005B7F64" w:rsidRPr="006062E2" w:rsidRDefault="005B7F64" w:rsidP="006062E2">
      <w:pPr>
        <w:numPr>
          <w:ilvl w:val="1"/>
          <w:numId w:val="9"/>
        </w:numPr>
        <w:spacing w:after="0" w:line="240" w:lineRule="auto"/>
        <w:contextualSpacing/>
        <w:outlineLvl w:val="0"/>
        <w:rPr>
          <w:rFonts w:eastAsia="Calibri" w:cs="Calibri"/>
          <w:b/>
          <w:sz w:val="24"/>
          <w:szCs w:val="20"/>
        </w:rPr>
        <w:sectPr w:rsidR="005B7F64" w:rsidRPr="006062E2" w:rsidSect="005B7F64">
          <w:pgSz w:w="12240" w:h="15840" w:code="1"/>
          <w:pgMar w:top="1134" w:right="1134" w:bottom="1134" w:left="1134" w:header="709" w:footer="709" w:gutter="0"/>
          <w:pgNumType w:start="4"/>
          <w:cols w:space="708"/>
          <w:docGrid w:linePitch="360"/>
        </w:sectPr>
      </w:pPr>
      <w:bookmarkStart w:id="12" w:name="_Toc449085408"/>
      <w:bookmarkStart w:id="13" w:name="_Toc449085964"/>
    </w:p>
    <w:p w:rsidR="00952364" w:rsidRPr="006062E2" w:rsidRDefault="00952364" w:rsidP="006062E2">
      <w:pPr>
        <w:numPr>
          <w:ilvl w:val="1"/>
          <w:numId w:val="9"/>
        </w:numPr>
        <w:spacing w:after="0" w:line="240" w:lineRule="auto"/>
        <w:contextualSpacing/>
        <w:outlineLvl w:val="0"/>
        <w:rPr>
          <w:rFonts w:eastAsia="Calibri" w:cs="Calibri"/>
          <w:b/>
          <w:sz w:val="24"/>
          <w:szCs w:val="20"/>
        </w:rPr>
      </w:pPr>
      <w:bookmarkStart w:id="14" w:name="_Toc449106556"/>
      <w:r w:rsidRPr="006062E2">
        <w:rPr>
          <w:rFonts w:eastAsia="Calibri" w:cs="Calibri"/>
          <w:b/>
          <w:sz w:val="24"/>
          <w:szCs w:val="20"/>
        </w:rPr>
        <w:lastRenderedPageBreak/>
        <w:t xml:space="preserve">Ubicación y </w:t>
      </w:r>
      <w:proofErr w:type="spellStart"/>
      <w:r w:rsidRPr="006062E2">
        <w:rPr>
          <w:rFonts w:eastAsia="Calibri" w:cs="Calibri"/>
          <w:b/>
          <w:sz w:val="24"/>
          <w:szCs w:val="20"/>
        </w:rPr>
        <w:t>Layout</w:t>
      </w:r>
      <w:bookmarkEnd w:id="12"/>
      <w:bookmarkEnd w:id="13"/>
      <w:bookmarkEnd w:id="14"/>
      <w:proofErr w:type="spellEnd"/>
      <w:r w:rsidR="00AF041A">
        <w:rPr>
          <w:rFonts w:eastAsia="Calibri" w:cs="Calibri"/>
          <w:b/>
          <w:sz w:val="24"/>
          <w:szCs w:val="20"/>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952364" w:rsidRPr="006062E2" w:rsidTr="00B17169">
        <w:trPr>
          <w:trHeight w:val="6465"/>
          <w:jc w:val="center"/>
        </w:trPr>
        <w:tc>
          <w:tcPr>
            <w:tcW w:w="5000" w:type="pct"/>
            <w:gridSpan w:val="4"/>
            <w:shd w:val="clear" w:color="auto" w:fill="FFFFFF"/>
            <w:tcMar>
              <w:top w:w="58" w:type="dxa"/>
              <w:left w:w="58" w:type="dxa"/>
              <w:bottom w:w="58" w:type="dxa"/>
              <w:right w:w="58" w:type="dxa"/>
            </w:tcMar>
            <w:hideMark/>
          </w:tcPr>
          <w:p w:rsidR="00952364" w:rsidRPr="006062E2" w:rsidRDefault="00952364" w:rsidP="006062E2">
            <w:pPr>
              <w:spacing w:after="0" w:line="240" w:lineRule="auto"/>
              <w:jc w:val="both"/>
              <w:rPr>
                <w:rFonts w:eastAsia="Calibri" w:cs="Times New Roman"/>
                <w:color w:val="FF0000"/>
                <w:sz w:val="20"/>
                <w:szCs w:val="20"/>
              </w:rPr>
            </w:pPr>
            <w:bookmarkStart w:id="15" w:name="_Toc352840382"/>
            <w:bookmarkStart w:id="16" w:name="_Toc352841442"/>
            <w:bookmarkStart w:id="17" w:name="_Toc352940732"/>
            <w:bookmarkStart w:id="18" w:name="_Toc353998108"/>
            <w:bookmarkStart w:id="19" w:name="_Toc353998181"/>
            <w:r w:rsidRPr="006062E2">
              <w:rPr>
                <w:rFonts w:eastAsia="Calibri" w:cs="Times New Roman"/>
                <w:b/>
              </w:rPr>
              <w:t xml:space="preserve">Figura 1. Mapa de ubicación local </w:t>
            </w:r>
            <w:r w:rsidRPr="006062E2">
              <w:rPr>
                <w:rFonts w:eastAsia="Calibri" w:cs="Times New Roman"/>
                <w:b/>
                <w:sz w:val="20"/>
                <w:szCs w:val="20"/>
              </w:rPr>
              <w:t>(</w:t>
            </w:r>
            <w:r w:rsidRPr="006062E2">
              <w:rPr>
                <w:rFonts w:eastAsia="Calibri" w:cs="Times New Roman"/>
                <w:sz w:val="20"/>
                <w:szCs w:val="20"/>
              </w:rPr>
              <w:t xml:space="preserve">Fuente: </w:t>
            </w:r>
            <w:r w:rsidR="00993E86">
              <w:rPr>
                <w:rFonts w:eastAsia="Calibri" w:cs="Times New Roman"/>
                <w:sz w:val="20"/>
                <w:szCs w:val="20"/>
              </w:rPr>
              <w:t>CONAF, SNIT, GORE Tarapacá, Bienes Nacionales.</w:t>
            </w:r>
            <w:r w:rsidR="00AF041A">
              <w:rPr>
                <w:rFonts w:eastAsia="Calibri" w:cs="Times New Roman"/>
                <w:sz w:val="20"/>
                <w:szCs w:val="20"/>
              </w:rPr>
              <w:t>)</w:t>
            </w:r>
            <w:bookmarkEnd w:id="15"/>
            <w:bookmarkEnd w:id="16"/>
            <w:bookmarkEnd w:id="17"/>
            <w:bookmarkEnd w:id="18"/>
            <w:bookmarkEnd w:id="19"/>
          </w:p>
          <w:p w:rsidR="00952364" w:rsidRPr="006062E2" w:rsidRDefault="00993E86" w:rsidP="006062E2">
            <w:pPr>
              <w:spacing w:after="0" w:line="240" w:lineRule="auto"/>
              <w:jc w:val="center"/>
              <w:rPr>
                <w:rFonts w:eastAsia="Calibri" w:cs="Calibri"/>
                <w:b/>
                <w:noProof/>
                <w:sz w:val="24"/>
                <w:szCs w:val="20"/>
                <w:lang w:eastAsia="es-CL"/>
              </w:rPr>
            </w:pPr>
            <w:r w:rsidRPr="00993E86">
              <w:rPr>
                <w:rFonts w:eastAsia="Calibri" w:cs="Calibri"/>
                <w:b/>
                <w:noProof/>
                <w:sz w:val="24"/>
                <w:szCs w:val="20"/>
                <w:lang w:eastAsia="es-CL"/>
              </w:rPr>
              <w:drawing>
                <wp:inline distT="0" distB="0" distL="0" distR="0" wp14:anchorId="27C8AE0D" wp14:editId="0F9B64A6">
                  <wp:extent cx="5689219" cy="4573758"/>
                  <wp:effectExtent l="0" t="0" r="698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99065" cy="4581674"/>
                          </a:xfrm>
                          <a:prstGeom prst="rect">
                            <a:avLst/>
                          </a:prstGeom>
                        </pic:spPr>
                      </pic:pic>
                    </a:graphicData>
                  </a:graphic>
                </wp:inline>
              </w:drawing>
            </w:r>
          </w:p>
        </w:tc>
      </w:tr>
      <w:tr w:rsidR="00952364" w:rsidRPr="006062E2" w:rsidTr="00B17169">
        <w:trPr>
          <w:trHeight w:val="229"/>
          <w:jc w:val="center"/>
        </w:trPr>
        <w:tc>
          <w:tcPr>
            <w:tcW w:w="1798" w:type="pct"/>
            <w:shd w:val="clear" w:color="auto" w:fill="FFFFFF"/>
            <w:tcMar>
              <w:top w:w="58" w:type="dxa"/>
              <w:left w:w="58" w:type="dxa"/>
              <w:bottom w:w="58" w:type="dxa"/>
              <w:right w:w="58" w:type="dxa"/>
            </w:tcMar>
            <w:hideMark/>
          </w:tcPr>
          <w:p w:rsidR="00952364" w:rsidRPr="006062E2" w:rsidRDefault="00952364" w:rsidP="006062E2">
            <w:pPr>
              <w:spacing w:after="0" w:line="240" w:lineRule="auto"/>
              <w:jc w:val="both"/>
              <w:rPr>
                <w:rFonts w:eastAsia="Calibri" w:cs="Calibri"/>
                <w:b/>
                <w:sz w:val="20"/>
                <w:szCs w:val="18"/>
              </w:rPr>
            </w:pPr>
            <w:r w:rsidRPr="006062E2">
              <w:rPr>
                <w:rFonts w:eastAsia="Calibri" w:cs="Calibri"/>
                <w:b/>
                <w:sz w:val="20"/>
                <w:szCs w:val="18"/>
              </w:rPr>
              <w:t xml:space="preserve">Coordenadas UTM de referencia: </w:t>
            </w:r>
            <w:r w:rsidRPr="00641CE0">
              <w:rPr>
                <w:rFonts w:eastAsia="Calibri" w:cs="Calibri"/>
                <w:sz w:val="20"/>
                <w:szCs w:val="18"/>
              </w:rPr>
              <w:t>DATUM WGS 84</w:t>
            </w:r>
          </w:p>
        </w:tc>
        <w:tc>
          <w:tcPr>
            <w:tcW w:w="928" w:type="pct"/>
            <w:shd w:val="clear" w:color="auto" w:fill="FFFFFF"/>
          </w:tcPr>
          <w:p w:rsidR="00952364" w:rsidRPr="006062E2" w:rsidRDefault="00952364" w:rsidP="006062E2">
            <w:pPr>
              <w:spacing w:after="0" w:line="240" w:lineRule="auto"/>
              <w:jc w:val="both"/>
              <w:rPr>
                <w:rFonts w:eastAsia="Calibri" w:cs="Calibri"/>
                <w:b/>
                <w:sz w:val="20"/>
                <w:szCs w:val="18"/>
              </w:rPr>
            </w:pPr>
            <w:r w:rsidRPr="006062E2">
              <w:rPr>
                <w:rFonts w:eastAsia="Calibri" w:cs="Calibri"/>
                <w:b/>
                <w:sz w:val="20"/>
                <w:szCs w:val="18"/>
              </w:rPr>
              <w:t>Huso:</w:t>
            </w:r>
            <w:r w:rsidR="00AF041A">
              <w:rPr>
                <w:rFonts w:eastAsia="Calibri" w:cs="Calibri"/>
                <w:b/>
                <w:sz w:val="20"/>
                <w:szCs w:val="18"/>
              </w:rPr>
              <w:t xml:space="preserve"> </w:t>
            </w:r>
            <w:r w:rsidR="00AF041A" w:rsidRPr="00641CE0">
              <w:rPr>
                <w:rFonts w:eastAsia="Calibri" w:cs="Calibri"/>
                <w:sz w:val="20"/>
                <w:szCs w:val="18"/>
              </w:rPr>
              <w:t>19 S</w:t>
            </w:r>
          </w:p>
        </w:tc>
        <w:tc>
          <w:tcPr>
            <w:tcW w:w="1146" w:type="pct"/>
            <w:shd w:val="clear" w:color="auto" w:fill="FFFFFF"/>
          </w:tcPr>
          <w:p w:rsidR="00952364" w:rsidRPr="006062E2" w:rsidRDefault="00952364" w:rsidP="006062E2">
            <w:pPr>
              <w:spacing w:after="0" w:line="240" w:lineRule="auto"/>
              <w:jc w:val="both"/>
              <w:rPr>
                <w:rFonts w:eastAsia="Calibri" w:cs="Calibri"/>
                <w:b/>
                <w:sz w:val="20"/>
                <w:szCs w:val="18"/>
              </w:rPr>
            </w:pPr>
            <w:r w:rsidRPr="006062E2">
              <w:rPr>
                <w:rFonts w:eastAsia="Calibri" w:cs="Calibri"/>
                <w:b/>
                <w:sz w:val="20"/>
                <w:szCs w:val="18"/>
              </w:rPr>
              <w:t>UTM N:</w:t>
            </w:r>
            <w:r w:rsidR="00641CE0">
              <w:rPr>
                <w:rFonts w:eastAsia="Calibri" w:cs="Calibri"/>
                <w:b/>
                <w:sz w:val="20"/>
                <w:szCs w:val="18"/>
              </w:rPr>
              <w:t xml:space="preserve"> </w:t>
            </w:r>
            <w:r w:rsidR="00641CE0" w:rsidRPr="00641CE0">
              <w:rPr>
                <w:rFonts w:eastAsia="Calibri" w:cs="Calibri"/>
                <w:sz w:val="20"/>
                <w:szCs w:val="18"/>
              </w:rPr>
              <w:t>7.738.798</w:t>
            </w:r>
          </w:p>
        </w:tc>
        <w:tc>
          <w:tcPr>
            <w:tcW w:w="1128" w:type="pct"/>
            <w:shd w:val="clear" w:color="auto" w:fill="FFFFFF"/>
          </w:tcPr>
          <w:p w:rsidR="00952364" w:rsidRPr="006062E2" w:rsidRDefault="00952364" w:rsidP="006062E2">
            <w:pPr>
              <w:spacing w:after="0" w:line="240" w:lineRule="auto"/>
              <w:jc w:val="both"/>
              <w:rPr>
                <w:rFonts w:eastAsia="Calibri" w:cs="Calibri"/>
                <w:b/>
                <w:sz w:val="20"/>
                <w:szCs w:val="16"/>
              </w:rPr>
            </w:pPr>
            <w:r w:rsidRPr="006062E2">
              <w:rPr>
                <w:rFonts w:eastAsia="Calibri" w:cs="Calibri"/>
                <w:b/>
                <w:sz w:val="20"/>
                <w:szCs w:val="16"/>
              </w:rPr>
              <w:t>UTM E:</w:t>
            </w:r>
            <w:r w:rsidR="00641CE0">
              <w:rPr>
                <w:rFonts w:eastAsia="Calibri" w:cs="Calibri"/>
                <w:b/>
                <w:sz w:val="20"/>
                <w:szCs w:val="16"/>
              </w:rPr>
              <w:t xml:space="preserve"> </w:t>
            </w:r>
            <w:r w:rsidR="00641CE0" w:rsidRPr="00641CE0">
              <w:rPr>
                <w:rFonts w:eastAsia="Calibri" w:cs="Calibri"/>
                <w:sz w:val="20"/>
                <w:szCs w:val="16"/>
              </w:rPr>
              <w:t>434.631</w:t>
            </w:r>
          </w:p>
        </w:tc>
      </w:tr>
      <w:tr w:rsidR="00952364" w:rsidRPr="006062E2" w:rsidTr="00B17169">
        <w:trPr>
          <w:trHeight w:val="728"/>
          <w:jc w:val="center"/>
        </w:trPr>
        <w:tc>
          <w:tcPr>
            <w:tcW w:w="5000" w:type="pct"/>
            <w:gridSpan w:val="4"/>
            <w:shd w:val="clear" w:color="auto" w:fill="FFFFFF"/>
            <w:tcMar>
              <w:top w:w="58" w:type="dxa"/>
              <w:left w:w="58" w:type="dxa"/>
              <w:bottom w:w="58" w:type="dxa"/>
              <w:right w:w="58" w:type="dxa"/>
            </w:tcMar>
          </w:tcPr>
          <w:p w:rsidR="00952364" w:rsidRDefault="00952364" w:rsidP="006062E2">
            <w:pPr>
              <w:spacing w:after="0" w:line="240" w:lineRule="auto"/>
              <w:jc w:val="both"/>
              <w:rPr>
                <w:rFonts w:eastAsia="Calibri" w:cs="Calibri"/>
                <w:b/>
                <w:sz w:val="20"/>
                <w:szCs w:val="18"/>
              </w:rPr>
            </w:pPr>
            <w:r w:rsidRPr="006062E2">
              <w:rPr>
                <w:rFonts w:eastAsia="Calibri" w:cs="Calibri"/>
                <w:b/>
                <w:sz w:val="20"/>
                <w:szCs w:val="18"/>
              </w:rPr>
              <w:t xml:space="preserve">Ruta de acceso: </w:t>
            </w:r>
          </w:p>
          <w:p w:rsidR="0076094C" w:rsidRPr="006062E2" w:rsidRDefault="0076094C" w:rsidP="006062E2">
            <w:pPr>
              <w:spacing w:after="0" w:line="240" w:lineRule="auto"/>
              <w:jc w:val="both"/>
              <w:rPr>
                <w:rFonts w:eastAsia="Calibri" w:cs="Calibri"/>
                <w:sz w:val="20"/>
                <w:szCs w:val="18"/>
              </w:rPr>
            </w:pPr>
            <w:r>
              <w:rPr>
                <w:rFonts w:eastAsia="Calibri" w:cs="Calibri"/>
                <w:sz w:val="20"/>
                <w:szCs w:val="18"/>
              </w:rPr>
              <w:t>A</w:t>
            </w:r>
            <w:r w:rsidRPr="0076094C">
              <w:rPr>
                <w:rFonts w:eastAsia="Calibri" w:cs="Calibri"/>
                <w:sz w:val="20"/>
                <w:szCs w:val="18"/>
              </w:rPr>
              <w:t xml:space="preserve">cceso por el km 1.788 de la Ruta 5 Norte, por la servidumbre de la cañería </w:t>
            </w:r>
            <w:proofErr w:type="spellStart"/>
            <w:r w:rsidRPr="0076094C">
              <w:rPr>
                <w:rFonts w:eastAsia="Calibri" w:cs="Calibri"/>
                <w:sz w:val="20"/>
                <w:szCs w:val="18"/>
              </w:rPr>
              <w:t>Chintaguay</w:t>
            </w:r>
            <w:proofErr w:type="spellEnd"/>
            <w:r w:rsidRPr="0076094C">
              <w:rPr>
                <w:rFonts w:eastAsia="Calibri" w:cs="Calibri"/>
                <w:sz w:val="20"/>
                <w:szCs w:val="18"/>
              </w:rPr>
              <w:t>, comuna de Pozo Almonte, provincia del Tamarugal, región de Tarapacá.</w:t>
            </w:r>
          </w:p>
          <w:p w:rsidR="00952364" w:rsidRPr="006062E2" w:rsidRDefault="00952364" w:rsidP="006062E2">
            <w:pPr>
              <w:spacing w:after="0" w:line="240" w:lineRule="auto"/>
              <w:jc w:val="both"/>
              <w:rPr>
                <w:rFonts w:eastAsia="Calibri" w:cs="Calibri"/>
                <w:b/>
                <w:color w:val="FF0000"/>
                <w:sz w:val="20"/>
                <w:szCs w:val="18"/>
              </w:rPr>
            </w:pPr>
          </w:p>
        </w:tc>
      </w:tr>
    </w:tbl>
    <w:p w:rsidR="00952364" w:rsidRPr="006062E2" w:rsidRDefault="00952364" w:rsidP="006062E2">
      <w:pPr>
        <w:spacing w:line="240" w:lineRule="auto"/>
        <w:ind w:left="360" w:hanging="360"/>
        <w:contextualSpacing/>
        <w:sectPr w:rsidR="00952364" w:rsidRPr="006062E2" w:rsidSect="005B7F64">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52364" w:rsidRPr="006062E2" w:rsidTr="00B17169">
        <w:trPr>
          <w:trHeight w:val="8312"/>
          <w:jc w:val="center"/>
        </w:trPr>
        <w:tc>
          <w:tcPr>
            <w:tcW w:w="5000" w:type="pct"/>
            <w:shd w:val="clear" w:color="auto" w:fill="FFFFFF"/>
            <w:tcMar>
              <w:top w:w="58" w:type="dxa"/>
              <w:left w:w="58" w:type="dxa"/>
              <w:bottom w:w="58" w:type="dxa"/>
              <w:right w:w="58" w:type="dxa"/>
            </w:tcMar>
          </w:tcPr>
          <w:p w:rsidR="00952364" w:rsidRPr="006062E2" w:rsidRDefault="00952364" w:rsidP="006062E2">
            <w:pPr>
              <w:spacing w:line="240" w:lineRule="auto"/>
              <w:rPr>
                <w:color w:val="FF0000"/>
              </w:rPr>
            </w:pPr>
            <w:r w:rsidRPr="006062E2">
              <w:rPr>
                <w:b/>
              </w:rPr>
              <w:lastRenderedPageBreak/>
              <w:t xml:space="preserve">Figura 2. </w:t>
            </w:r>
            <w:proofErr w:type="spellStart"/>
            <w:r w:rsidRPr="006062E2">
              <w:rPr>
                <w:b/>
              </w:rPr>
              <w:t>Layout</w:t>
            </w:r>
            <w:proofErr w:type="spellEnd"/>
            <w:r w:rsidRPr="006062E2">
              <w:rPr>
                <w:b/>
              </w:rPr>
              <w:t xml:space="preserve"> del proyecto </w:t>
            </w:r>
            <w:r w:rsidRPr="006062E2">
              <w:rPr>
                <w:sz w:val="20"/>
                <w:szCs w:val="20"/>
              </w:rPr>
              <w:t xml:space="preserve">(Fuente: </w:t>
            </w:r>
            <w:r w:rsidR="00AD4C9C">
              <w:rPr>
                <w:sz w:val="20"/>
                <w:szCs w:val="20"/>
              </w:rPr>
              <w:t>Informe de Inspección Predial España, CONAF)</w:t>
            </w:r>
            <w:r w:rsidRPr="006062E2">
              <w:rPr>
                <w:sz w:val="20"/>
                <w:szCs w:val="20"/>
              </w:rPr>
              <w:t xml:space="preserve">. </w:t>
            </w:r>
          </w:p>
          <w:p w:rsidR="00952364" w:rsidRPr="006062E2" w:rsidRDefault="00AD4C9C" w:rsidP="00AD4C9C">
            <w:pPr>
              <w:spacing w:line="240" w:lineRule="auto"/>
              <w:jc w:val="center"/>
              <w:rPr>
                <w:rFonts w:cstheme="minorHAnsi"/>
                <w:lang w:eastAsia="es-ES"/>
              </w:rPr>
            </w:pPr>
            <w:r w:rsidRPr="00AD4C9C">
              <w:rPr>
                <w:rFonts w:cstheme="minorHAnsi"/>
                <w:noProof/>
                <w:lang w:eastAsia="es-CL"/>
              </w:rPr>
              <w:drawing>
                <wp:inline distT="0" distB="0" distL="0" distR="0" wp14:anchorId="784BFCDA" wp14:editId="593E6ABB">
                  <wp:extent cx="4293092" cy="4659923"/>
                  <wp:effectExtent l="0" t="0" r="0" b="762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298477" cy="4665768"/>
                          </a:xfrm>
                          <a:prstGeom prst="rect">
                            <a:avLst/>
                          </a:prstGeom>
                        </pic:spPr>
                      </pic:pic>
                    </a:graphicData>
                  </a:graphic>
                </wp:inline>
              </w:drawing>
            </w:r>
          </w:p>
        </w:tc>
      </w:tr>
    </w:tbl>
    <w:p w:rsidR="00952364" w:rsidRPr="006062E2" w:rsidRDefault="00952364" w:rsidP="006062E2">
      <w:pPr>
        <w:spacing w:line="240" w:lineRule="auto"/>
        <w:ind w:left="360" w:hanging="360"/>
        <w:contextualSpacing/>
        <w:jc w:val="both"/>
        <w:sectPr w:rsidR="00952364" w:rsidRPr="006062E2" w:rsidSect="00952364">
          <w:type w:val="nextColumn"/>
          <w:pgSz w:w="15840" w:h="12240" w:orient="landscape" w:code="1"/>
          <w:pgMar w:top="1134" w:right="1134" w:bottom="1134" w:left="1134" w:header="709" w:footer="709" w:gutter="0"/>
          <w:cols w:space="708"/>
          <w:docGrid w:linePitch="360"/>
        </w:sectPr>
      </w:pPr>
    </w:p>
    <w:p w:rsidR="007A7DEB" w:rsidRPr="006062E2" w:rsidRDefault="007A7DEB" w:rsidP="006062E2">
      <w:pPr>
        <w:pStyle w:val="IFA1"/>
        <w:rPr>
          <w:rFonts w:asciiTheme="minorHAnsi" w:hAnsiTheme="minorHAnsi"/>
        </w:rPr>
      </w:pPr>
      <w:bookmarkStart w:id="20" w:name="_Toc449106557"/>
      <w:r w:rsidRPr="006062E2">
        <w:rPr>
          <w:rFonts w:asciiTheme="minorHAnsi" w:hAnsiTheme="minorHAnsi"/>
        </w:rPr>
        <w:lastRenderedPageBreak/>
        <w:t>ANTECEDENTES D</w:t>
      </w:r>
      <w:r w:rsidR="008B6F50">
        <w:rPr>
          <w:rFonts w:asciiTheme="minorHAnsi" w:hAnsiTheme="minorHAnsi"/>
        </w:rPr>
        <w:t>E LA ACTIVIDAD DE FISCALIZACIÓN</w:t>
      </w:r>
      <w:bookmarkEnd w:id="20"/>
      <w:r w:rsidR="00B2547D">
        <w:rPr>
          <w:rFonts w:asciiTheme="minorHAnsi" w:hAnsiTheme="minorHAnsi"/>
        </w:rPr>
        <w:t>.</w:t>
      </w:r>
    </w:p>
    <w:p w:rsidR="005F485E" w:rsidRPr="006062E2" w:rsidRDefault="005F485E" w:rsidP="006062E2">
      <w:pPr>
        <w:pStyle w:val="Ttulo1"/>
        <w:numPr>
          <w:ilvl w:val="0"/>
          <w:numId w:val="0"/>
        </w:numPr>
        <w:ind w:left="576"/>
        <w:rPr>
          <w:rFonts w:asciiTheme="minorHAnsi" w:hAnsiTheme="minorHAnsi"/>
        </w:rPr>
      </w:pPr>
    </w:p>
    <w:p w:rsidR="007A7DEB" w:rsidRPr="006062E2" w:rsidRDefault="007A7DEB" w:rsidP="006062E2">
      <w:pPr>
        <w:pStyle w:val="Ttulo1"/>
        <w:rPr>
          <w:rFonts w:asciiTheme="minorHAnsi" w:hAnsiTheme="minorHAnsi"/>
        </w:rPr>
      </w:pPr>
      <w:bookmarkStart w:id="21" w:name="_Toc352840386"/>
      <w:bookmarkStart w:id="22" w:name="_Toc352841446"/>
      <w:bookmarkStart w:id="23" w:name="_Toc353998112"/>
      <w:bookmarkStart w:id="24" w:name="_Toc353998185"/>
      <w:bookmarkStart w:id="25" w:name="_Toc382383537"/>
      <w:bookmarkStart w:id="26" w:name="_Toc382472359"/>
      <w:bookmarkStart w:id="27" w:name="_Toc390184270"/>
      <w:bookmarkStart w:id="28" w:name="_Toc390360001"/>
      <w:bookmarkStart w:id="29" w:name="_Toc390777022"/>
      <w:bookmarkStart w:id="30" w:name="_Toc447875233"/>
      <w:bookmarkStart w:id="31" w:name="_Toc449106558"/>
      <w:r w:rsidRPr="006062E2">
        <w:rPr>
          <w:rFonts w:asciiTheme="minorHAnsi" w:hAnsiTheme="minorHAnsi"/>
        </w:rPr>
        <w:t>Motivo de la Actividad de Fiscalización</w:t>
      </w:r>
      <w:bookmarkEnd w:id="21"/>
      <w:bookmarkEnd w:id="22"/>
      <w:bookmarkEnd w:id="23"/>
      <w:bookmarkEnd w:id="24"/>
      <w:bookmarkEnd w:id="25"/>
      <w:bookmarkEnd w:id="26"/>
      <w:bookmarkEnd w:id="27"/>
      <w:bookmarkEnd w:id="28"/>
      <w:bookmarkEnd w:id="29"/>
      <w:bookmarkEnd w:id="30"/>
      <w:bookmarkEnd w:id="31"/>
      <w:r w:rsidR="00B2547D">
        <w:rPr>
          <w:rFonts w:asciiTheme="minorHAnsi" w:hAnsiTheme="minorHAnsi"/>
        </w:rPr>
        <w:t>.</w:t>
      </w:r>
    </w:p>
    <w:p w:rsidR="007A7DEB" w:rsidRPr="006062E2" w:rsidRDefault="007A7DEB" w:rsidP="006062E2">
      <w:pPr>
        <w:spacing w:line="240" w:lineRule="auto"/>
        <w:ind w:left="360"/>
        <w:contextualSpacing/>
      </w:pPr>
    </w:p>
    <w:tbl>
      <w:tblPr>
        <w:tblStyle w:val="Tablaconcuadrcula"/>
        <w:tblW w:w="5000" w:type="pct"/>
        <w:tblLook w:val="04A0" w:firstRow="1" w:lastRow="0" w:firstColumn="1" w:lastColumn="0" w:noHBand="0" w:noVBand="1"/>
      </w:tblPr>
      <w:tblGrid>
        <w:gridCol w:w="490"/>
        <w:gridCol w:w="1921"/>
        <w:gridCol w:w="530"/>
        <w:gridCol w:w="7021"/>
      </w:tblGrid>
      <w:tr w:rsidR="007A7DEB" w:rsidRPr="006062E2" w:rsidTr="00B17169">
        <w:trPr>
          <w:trHeight w:val="350"/>
        </w:trPr>
        <w:tc>
          <w:tcPr>
            <w:tcW w:w="1210" w:type="pct"/>
            <w:gridSpan w:val="2"/>
            <w:vAlign w:val="center"/>
          </w:tcPr>
          <w:p w:rsidR="007A7DEB" w:rsidRPr="006062E2" w:rsidRDefault="007A7DEB" w:rsidP="006062E2">
            <w:pPr>
              <w:rPr>
                <w:rFonts w:asciiTheme="minorHAnsi" w:hAnsiTheme="minorHAnsi"/>
                <w:b/>
              </w:rPr>
            </w:pPr>
            <w:r w:rsidRPr="006062E2">
              <w:rPr>
                <w:rFonts w:asciiTheme="minorHAnsi" w:hAnsiTheme="minorHAnsi"/>
                <w:b/>
              </w:rPr>
              <w:t>Motivo</w:t>
            </w:r>
          </w:p>
        </w:tc>
        <w:tc>
          <w:tcPr>
            <w:tcW w:w="3790" w:type="pct"/>
            <w:gridSpan w:val="2"/>
            <w:vAlign w:val="center"/>
          </w:tcPr>
          <w:p w:rsidR="007A7DEB" w:rsidRPr="006062E2" w:rsidRDefault="007A7DEB" w:rsidP="006062E2">
            <w:pPr>
              <w:rPr>
                <w:rFonts w:asciiTheme="minorHAnsi" w:hAnsiTheme="minorHAnsi"/>
                <w:b/>
              </w:rPr>
            </w:pPr>
            <w:r w:rsidRPr="006062E2">
              <w:rPr>
                <w:rFonts w:asciiTheme="minorHAnsi" w:hAnsiTheme="minorHAnsi"/>
                <w:b/>
              </w:rPr>
              <w:t>Descripción</w:t>
            </w:r>
          </w:p>
        </w:tc>
      </w:tr>
      <w:tr w:rsidR="00572BB0" w:rsidRPr="006062E2" w:rsidTr="00EF2E7B">
        <w:trPr>
          <w:trHeight w:val="321"/>
        </w:trPr>
        <w:tc>
          <w:tcPr>
            <w:tcW w:w="246" w:type="pct"/>
            <w:vMerge w:val="restart"/>
            <w:vAlign w:val="center"/>
          </w:tcPr>
          <w:p w:rsidR="00572BB0" w:rsidRPr="00572BB0" w:rsidRDefault="00572BB0" w:rsidP="006062E2">
            <w:pPr>
              <w:jc w:val="center"/>
              <w:rPr>
                <w:rFonts w:asciiTheme="minorHAnsi" w:hAnsiTheme="minorHAnsi"/>
              </w:rPr>
            </w:pPr>
            <w:r w:rsidRPr="00572BB0">
              <w:rPr>
                <w:rFonts w:asciiTheme="minorHAnsi" w:hAnsiTheme="minorHAnsi"/>
              </w:rPr>
              <w:t>X</w:t>
            </w:r>
          </w:p>
        </w:tc>
        <w:tc>
          <w:tcPr>
            <w:tcW w:w="964" w:type="pct"/>
            <w:vMerge w:val="restart"/>
            <w:vAlign w:val="center"/>
          </w:tcPr>
          <w:p w:rsidR="00572BB0" w:rsidRPr="00572BB0" w:rsidRDefault="00572BB0" w:rsidP="006062E2">
            <w:pPr>
              <w:rPr>
                <w:rFonts w:asciiTheme="minorHAnsi" w:hAnsiTheme="minorHAnsi"/>
              </w:rPr>
            </w:pPr>
            <w:r w:rsidRPr="00572BB0">
              <w:rPr>
                <w:rFonts w:asciiTheme="minorHAnsi" w:hAnsiTheme="minorHAnsi"/>
              </w:rPr>
              <w:t>No programada</w:t>
            </w:r>
          </w:p>
        </w:tc>
        <w:tc>
          <w:tcPr>
            <w:tcW w:w="266" w:type="pct"/>
            <w:vAlign w:val="center"/>
          </w:tcPr>
          <w:p w:rsidR="00572BB0" w:rsidRPr="00572BB0" w:rsidRDefault="00572BB0" w:rsidP="006062E2">
            <w:pPr>
              <w:jc w:val="center"/>
              <w:rPr>
                <w:rFonts w:asciiTheme="minorHAnsi" w:hAnsiTheme="minorHAnsi"/>
              </w:rPr>
            </w:pPr>
            <w:r w:rsidRPr="00572BB0">
              <w:rPr>
                <w:rFonts w:asciiTheme="minorHAnsi" w:hAnsiTheme="minorHAnsi"/>
              </w:rPr>
              <w:t>X</w:t>
            </w:r>
          </w:p>
        </w:tc>
        <w:tc>
          <w:tcPr>
            <w:tcW w:w="3524" w:type="pct"/>
            <w:vAlign w:val="center"/>
          </w:tcPr>
          <w:p w:rsidR="00572BB0" w:rsidRPr="006062E2" w:rsidRDefault="00572BB0" w:rsidP="006062E2">
            <w:pPr>
              <w:rPr>
                <w:rFonts w:asciiTheme="minorHAnsi" w:hAnsiTheme="minorHAnsi"/>
              </w:rPr>
            </w:pPr>
            <w:r w:rsidRPr="006062E2">
              <w:rPr>
                <w:rFonts w:asciiTheme="minorHAnsi" w:hAnsiTheme="minorHAnsi"/>
              </w:rPr>
              <w:t>Denuncia</w:t>
            </w:r>
          </w:p>
        </w:tc>
      </w:tr>
      <w:tr w:rsidR="007A7DEB" w:rsidRPr="006062E2" w:rsidTr="00B17169">
        <w:trPr>
          <w:trHeight w:val="372"/>
        </w:trPr>
        <w:tc>
          <w:tcPr>
            <w:tcW w:w="246" w:type="pct"/>
            <w:vMerge/>
          </w:tcPr>
          <w:p w:rsidR="007A7DEB" w:rsidRPr="006062E2" w:rsidRDefault="007A7DEB" w:rsidP="006062E2">
            <w:pPr>
              <w:rPr>
                <w:rFonts w:asciiTheme="minorHAnsi" w:hAnsiTheme="minorHAnsi"/>
              </w:rPr>
            </w:pPr>
          </w:p>
        </w:tc>
        <w:tc>
          <w:tcPr>
            <w:tcW w:w="964" w:type="pct"/>
            <w:vMerge/>
          </w:tcPr>
          <w:p w:rsidR="007A7DEB" w:rsidRPr="006062E2" w:rsidRDefault="007A7DEB" w:rsidP="006062E2">
            <w:pPr>
              <w:rPr>
                <w:rFonts w:asciiTheme="minorHAnsi" w:hAnsiTheme="minorHAnsi"/>
              </w:rPr>
            </w:pPr>
          </w:p>
        </w:tc>
        <w:tc>
          <w:tcPr>
            <w:tcW w:w="3790" w:type="pct"/>
            <w:gridSpan w:val="2"/>
            <w:vAlign w:val="center"/>
          </w:tcPr>
          <w:p w:rsidR="0080205E" w:rsidRDefault="007A7DEB" w:rsidP="006062E2">
            <w:pPr>
              <w:rPr>
                <w:rFonts w:asciiTheme="minorHAnsi" w:hAnsiTheme="minorHAnsi"/>
              </w:rPr>
            </w:pPr>
            <w:r w:rsidRPr="006062E2">
              <w:rPr>
                <w:rFonts w:asciiTheme="minorHAnsi" w:hAnsiTheme="minorHAnsi"/>
              </w:rPr>
              <w:t xml:space="preserve">Motivo: </w:t>
            </w:r>
          </w:p>
          <w:p w:rsidR="007A7DEB" w:rsidRPr="006062E2" w:rsidRDefault="0080205E" w:rsidP="0080205E">
            <w:pPr>
              <w:jc w:val="both"/>
              <w:rPr>
                <w:rFonts w:asciiTheme="minorHAnsi" w:hAnsiTheme="minorHAnsi"/>
              </w:rPr>
            </w:pPr>
            <w:r w:rsidRPr="0080205E">
              <w:rPr>
                <w:rFonts w:asciiTheme="minorHAnsi" w:hAnsiTheme="minorHAnsi"/>
              </w:rPr>
              <w:t xml:space="preserve">El motivo de la actividad de fiscalización ambiental correspondió a la investigación de la denuncia remitida por la CONAF, </w:t>
            </w:r>
            <w:proofErr w:type="spellStart"/>
            <w:r w:rsidRPr="0080205E">
              <w:rPr>
                <w:rFonts w:asciiTheme="minorHAnsi" w:hAnsiTheme="minorHAnsi"/>
              </w:rPr>
              <w:t>recepcionada</w:t>
            </w:r>
            <w:proofErr w:type="spellEnd"/>
            <w:r w:rsidRPr="0080205E">
              <w:rPr>
                <w:rFonts w:asciiTheme="minorHAnsi" w:hAnsiTheme="minorHAnsi"/>
              </w:rPr>
              <w:t xml:space="preserve"> por esta SMA el día 14-03-2022, donde en el marco de una fiscalización realizada el día 08-02-2022, dicho OS detecta la corta ilegal y daños diversos a una unidad del Sistema Nacional de Áreas Protegidas del Estado (SNASPE), en este caso la Reserva Nacional Pampa del Tamarugal, cuya denuncia daba cuenta de que “Al interior de la Reserva Nacional Pampa del Tamarugal se están realizando obras de apertura de nuevos caminos y afectación y/o intervención de vegetación en estado de conservación. Estas actividades que no están autorizadas por esta Corporación en su calidad de Administrador legal de dicha Área Silvestre Protegida”. Por lo cual se requiere verificar una posible elusión al Sistema de Evaluación de Impacto Ambiental, por realización de actividades en áreas bajo protección oficial, según la Ley N°19.300 sobre Bases Generales del Medio Ambiente, art. 10 letra p) y art. 11 letra d).</w:t>
            </w:r>
          </w:p>
        </w:tc>
      </w:tr>
    </w:tbl>
    <w:p w:rsidR="00B9164E" w:rsidRPr="006062E2" w:rsidRDefault="00B9164E" w:rsidP="006062E2">
      <w:pPr>
        <w:spacing w:after="0" w:line="240" w:lineRule="auto"/>
        <w:ind w:left="576"/>
        <w:contextualSpacing/>
        <w:outlineLvl w:val="0"/>
        <w:rPr>
          <w:rFonts w:eastAsia="Calibri" w:cs="Calibri"/>
          <w:b/>
          <w:sz w:val="24"/>
          <w:szCs w:val="20"/>
        </w:rPr>
      </w:pPr>
      <w:bookmarkStart w:id="32" w:name="_Toc352840387"/>
      <w:bookmarkStart w:id="33" w:name="_Toc352841447"/>
      <w:bookmarkStart w:id="34" w:name="_Toc353998113"/>
      <w:bookmarkStart w:id="35" w:name="_Toc353998186"/>
      <w:bookmarkStart w:id="36" w:name="_Toc382383538"/>
      <w:bookmarkStart w:id="37" w:name="_Toc382472360"/>
      <w:bookmarkStart w:id="38" w:name="_Toc390184271"/>
      <w:bookmarkStart w:id="39" w:name="_Toc390360002"/>
      <w:bookmarkStart w:id="40" w:name="_Toc390777023"/>
      <w:bookmarkStart w:id="41" w:name="_Toc447875234"/>
      <w:bookmarkStart w:id="42" w:name="_Toc449085412"/>
      <w:bookmarkStart w:id="43" w:name="_Toc449085968"/>
    </w:p>
    <w:p w:rsidR="00B9164E" w:rsidRDefault="00B9164E" w:rsidP="006062E2">
      <w:pPr>
        <w:numPr>
          <w:ilvl w:val="1"/>
          <w:numId w:val="9"/>
        </w:numPr>
        <w:spacing w:after="0" w:line="240" w:lineRule="auto"/>
        <w:contextualSpacing/>
        <w:outlineLvl w:val="0"/>
        <w:rPr>
          <w:rFonts w:eastAsia="Calibri" w:cs="Calibri"/>
          <w:b/>
          <w:sz w:val="24"/>
          <w:szCs w:val="20"/>
        </w:rPr>
      </w:pPr>
      <w:bookmarkStart w:id="44" w:name="_Toc449106559"/>
      <w:r w:rsidRPr="00B9164E">
        <w:rPr>
          <w:rFonts w:eastAsia="Calibri" w:cs="Calibri"/>
          <w:b/>
          <w:sz w:val="24"/>
          <w:szCs w:val="20"/>
        </w:rPr>
        <w:t>Materia Específica Objeto de la Fiscalización Ambiental</w:t>
      </w:r>
      <w:bookmarkEnd w:id="32"/>
      <w:bookmarkEnd w:id="33"/>
      <w:bookmarkEnd w:id="34"/>
      <w:bookmarkEnd w:id="35"/>
      <w:bookmarkEnd w:id="36"/>
      <w:bookmarkEnd w:id="37"/>
      <w:bookmarkEnd w:id="38"/>
      <w:bookmarkEnd w:id="39"/>
      <w:bookmarkEnd w:id="40"/>
      <w:bookmarkEnd w:id="41"/>
      <w:bookmarkEnd w:id="42"/>
      <w:bookmarkEnd w:id="43"/>
      <w:bookmarkEnd w:id="44"/>
      <w:r w:rsidR="00B2547D">
        <w:rPr>
          <w:rFonts w:eastAsia="Calibri" w:cs="Calibri"/>
          <w:b/>
          <w:sz w:val="24"/>
          <w:szCs w:val="20"/>
        </w:rPr>
        <w:t>.</w:t>
      </w:r>
    </w:p>
    <w:p w:rsidR="008B6F50" w:rsidRPr="00B9164E" w:rsidRDefault="008B6F50" w:rsidP="008B6F50">
      <w:pPr>
        <w:spacing w:after="0" w:line="240" w:lineRule="auto"/>
        <w:ind w:left="576"/>
        <w:contextualSpacing/>
        <w:outlineLvl w:val="0"/>
        <w:rPr>
          <w:rFonts w:eastAsia="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B9164E" w:rsidRPr="00B9164E" w:rsidTr="00B17169">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B9164E" w:rsidRPr="00111D5E" w:rsidRDefault="00111D5E" w:rsidP="006062E2">
            <w:pPr>
              <w:numPr>
                <w:ilvl w:val="0"/>
                <w:numId w:val="4"/>
              </w:numPr>
              <w:spacing w:after="0" w:line="240" w:lineRule="auto"/>
              <w:contextualSpacing/>
              <w:jc w:val="both"/>
              <w:rPr>
                <w:rFonts w:eastAsia="Times New Roman" w:cs="Calibri"/>
                <w:sz w:val="20"/>
                <w:szCs w:val="16"/>
                <w:lang w:eastAsia="es-CL"/>
              </w:rPr>
            </w:pPr>
            <w:r w:rsidRPr="00111D5E">
              <w:rPr>
                <w:rFonts w:eastAsia="Times New Roman" w:cs="Calibri"/>
                <w:sz w:val="20"/>
                <w:szCs w:val="16"/>
                <w:lang w:eastAsia="es-CL"/>
              </w:rPr>
              <w:t>Verificación de elusión al Sistema de Evaluación de Impacto Ambiental (SEIA)</w:t>
            </w:r>
          </w:p>
          <w:p w:rsidR="00B9164E" w:rsidRPr="00111D5E" w:rsidRDefault="00B9164E" w:rsidP="006062E2">
            <w:pPr>
              <w:spacing w:after="0" w:line="240" w:lineRule="auto"/>
              <w:jc w:val="both"/>
              <w:rPr>
                <w:rFonts w:eastAsia="Times New Roman" w:cs="Calibri"/>
                <w:sz w:val="16"/>
                <w:szCs w:val="16"/>
                <w:lang w:eastAsia="es-CL"/>
              </w:rPr>
            </w:pPr>
          </w:p>
        </w:tc>
      </w:tr>
    </w:tbl>
    <w:p w:rsidR="00B9164E" w:rsidRPr="00B9164E" w:rsidRDefault="00B9164E" w:rsidP="006062E2">
      <w:pPr>
        <w:spacing w:after="0" w:line="240" w:lineRule="auto"/>
        <w:jc w:val="both"/>
        <w:rPr>
          <w:rFonts w:eastAsia="Calibri" w:cs="Times New Roman"/>
        </w:rPr>
      </w:pPr>
    </w:p>
    <w:p w:rsidR="00B9164E" w:rsidRPr="00B9164E" w:rsidRDefault="00B9164E" w:rsidP="006062E2">
      <w:pPr>
        <w:numPr>
          <w:ilvl w:val="1"/>
          <w:numId w:val="9"/>
        </w:numPr>
        <w:spacing w:after="0" w:line="240" w:lineRule="auto"/>
        <w:contextualSpacing/>
        <w:outlineLvl w:val="0"/>
        <w:rPr>
          <w:rFonts w:eastAsia="Calibri" w:cs="Calibri"/>
          <w:b/>
          <w:sz w:val="24"/>
          <w:szCs w:val="20"/>
        </w:rPr>
      </w:pPr>
      <w:bookmarkStart w:id="45" w:name="_Toc352162452"/>
      <w:bookmarkStart w:id="46" w:name="_Toc352162789"/>
      <w:bookmarkStart w:id="47" w:name="_Toc352840388"/>
      <w:bookmarkStart w:id="48" w:name="_Toc352841448"/>
      <w:bookmarkStart w:id="49" w:name="_Toc353998114"/>
      <w:bookmarkStart w:id="50" w:name="_Toc353998187"/>
      <w:bookmarkStart w:id="51" w:name="_Toc382383539"/>
      <w:bookmarkStart w:id="52" w:name="_Toc382472361"/>
      <w:bookmarkStart w:id="53" w:name="_Toc390184272"/>
      <w:bookmarkStart w:id="54" w:name="_Toc390360003"/>
      <w:bookmarkStart w:id="55" w:name="_Toc390777024"/>
      <w:bookmarkStart w:id="56" w:name="_Toc447875235"/>
      <w:bookmarkStart w:id="57" w:name="_Toc449085413"/>
      <w:bookmarkStart w:id="58" w:name="_Toc449085969"/>
      <w:bookmarkStart w:id="59" w:name="_Toc449106560"/>
      <w:r w:rsidRPr="00B9164E">
        <w:rPr>
          <w:rFonts w:eastAsia="Calibri" w:cs="Calibri"/>
          <w:b/>
          <w:sz w:val="24"/>
          <w:szCs w:val="20"/>
        </w:rPr>
        <w:t>Aspectos relativos a la ejecución de la Inspección Ambiental</w:t>
      </w:r>
      <w:bookmarkStart w:id="60" w:name="_Toc353998115"/>
      <w:bookmarkStart w:id="61" w:name="_Toc353998188"/>
      <w:bookmarkStart w:id="62" w:name="_Toc382383540"/>
      <w:bookmarkStart w:id="63" w:name="_Toc382472362"/>
      <w:bookmarkStart w:id="64" w:name="_Toc390184273"/>
      <w:bookmarkStart w:id="65" w:name="_Toc390360004"/>
      <w:bookmarkStart w:id="66" w:name="_Toc390777025"/>
      <w:bookmarkStart w:id="67" w:name="_Toc447875236"/>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r w:rsidR="00B2547D">
        <w:rPr>
          <w:rFonts w:eastAsia="Calibri" w:cs="Calibri"/>
          <w:b/>
          <w:sz w:val="24"/>
          <w:szCs w:val="20"/>
        </w:rPr>
        <w:t>.</w:t>
      </w:r>
      <w:r w:rsidR="00111D5E">
        <w:rPr>
          <w:rFonts w:eastAsia="Calibri" w:cs="Calibri"/>
          <w:b/>
          <w:sz w:val="24"/>
          <w:szCs w:val="20"/>
        </w:rPr>
        <w:t xml:space="preserve"> </w:t>
      </w:r>
    </w:p>
    <w:p w:rsidR="00B9164E" w:rsidRPr="000A2AC4" w:rsidRDefault="00B9164E" w:rsidP="000A2AC4">
      <w:pPr>
        <w:spacing w:line="240" w:lineRule="auto"/>
        <w:contextualSpacing/>
      </w:pPr>
    </w:p>
    <w:p w:rsidR="00B9164E" w:rsidRPr="000A2AC4" w:rsidRDefault="00B9164E" w:rsidP="006062E2">
      <w:pPr>
        <w:numPr>
          <w:ilvl w:val="2"/>
          <w:numId w:val="9"/>
        </w:numPr>
        <w:spacing w:after="0" w:line="240" w:lineRule="auto"/>
        <w:contextualSpacing/>
        <w:jc w:val="both"/>
        <w:outlineLvl w:val="1"/>
        <w:rPr>
          <w:rFonts w:eastAsia="Calibri" w:cs="Calibri"/>
          <w:b/>
        </w:rPr>
      </w:pPr>
      <w:bookmarkStart w:id="68" w:name="_Toc449085414"/>
      <w:bookmarkStart w:id="69" w:name="_Toc449085970"/>
      <w:bookmarkStart w:id="70" w:name="_Toc449106561"/>
      <w:r w:rsidRPr="000A2AC4">
        <w:rPr>
          <w:rFonts w:eastAsia="Calibri" w:cs="Calibri"/>
          <w:b/>
        </w:rPr>
        <w:t>Ejecución de la inspección</w:t>
      </w:r>
      <w:r w:rsidR="00B2547D">
        <w:rPr>
          <w:rFonts w:eastAsia="Calibri" w:cs="Calibri"/>
          <w:b/>
        </w:rPr>
        <w:t>.</w:t>
      </w:r>
      <w:bookmarkEnd w:id="60"/>
      <w:bookmarkEnd w:id="61"/>
      <w:bookmarkEnd w:id="62"/>
      <w:bookmarkEnd w:id="63"/>
      <w:bookmarkEnd w:id="64"/>
      <w:bookmarkEnd w:id="65"/>
      <w:bookmarkEnd w:id="66"/>
      <w:bookmarkEnd w:id="67"/>
      <w:bookmarkEnd w:id="68"/>
      <w:bookmarkEnd w:id="69"/>
      <w:bookmarkEnd w:id="70"/>
    </w:p>
    <w:p w:rsidR="000A2AC4" w:rsidRPr="000A2AC4" w:rsidRDefault="000A2AC4" w:rsidP="000A2AC4">
      <w:pPr>
        <w:spacing w:after="0" w:line="240" w:lineRule="auto"/>
        <w:contextualSpacing/>
        <w:jc w:val="both"/>
        <w:outlineLvl w:val="1"/>
        <w:rPr>
          <w:rFonts w:eastAsia="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B9164E" w:rsidRPr="00B9164E" w:rsidTr="00B1716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9164E" w:rsidRPr="00890ACB" w:rsidRDefault="00B9164E" w:rsidP="006062E2">
            <w:pPr>
              <w:spacing w:after="0" w:line="240" w:lineRule="auto"/>
              <w:rPr>
                <w:rFonts w:eastAsia="Calibri" w:cs="Times New Roman"/>
                <w:b/>
                <w:sz w:val="20"/>
                <w:szCs w:val="20"/>
              </w:rPr>
            </w:pPr>
            <w:r w:rsidRPr="00890ACB">
              <w:rPr>
                <w:rFonts w:eastAsia="Calibri" w:cs="Times New Roman"/>
                <w:b/>
                <w:sz w:val="20"/>
                <w:szCs w:val="20"/>
              </w:rPr>
              <w:t>Existió oposición al ingreso:</w:t>
            </w:r>
            <w:r w:rsidRPr="00890ACB">
              <w:rPr>
                <w:rFonts w:eastAsia="Calibri" w:cs="Times New Roman"/>
                <w:sz w:val="20"/>
                <w:szCs w:val="20"/>
              </w:rPr>
              <w:t xml:space="preserve"> </w:t>
            </w:r>
            <w:r w:rsidR="00B72DFD" w:rsidRPr="00890ACB">
              <w:rPr>
                <w:rFonts w:eastAsia="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B9164E" w:rsidRPr="00890ACB" w:rsidRDefault="00B9164E" w:rsidP="00B72DFD">
            <w:pPr>
              <w:spacing w:after="0" w:line="240" w:lineRule="auto"/>
              <w:rPr>
                <w:rFonts w:eastAsia="Calibri" w:cs="Times New Roman"/>
                <w:b/>
                <w:sz w:val="20"/>
                <w:szCs w:val="20"/>
              </w:rPr>
            </w:pPr>
            <w:r w:rsidRPr="00890ACB">
              <w:rPr>
                <w:rFonts w:eastAsia="Calibri" w:cs="Times New Roman"/>
                <w:b/>
                <w:sz w:val="20"/>
                <w:szCs w:val="20"/>
              </w:rPr>
              <w:t xml:space="preserve">Existió auxilio de fuerza pública: </w:t>
            </w:r>
            <w:r w:rsidR="00B72DFD" w:rsidRPr="00890ACB">
              <w:rPr>
                <w:rFonts w:eastAsia="Calibri" w:cs="Times New Roman"/>
                <w:sz w:val="20"/>
                <w:szCs w:val="20"/>
              </w:rPr>
              <w:t>No.</w:t>
            </w:r>
          </w:p>
        </w:tc>
      </w:tr>
      <w:tr w:rsidR="00B9164E" w:rsidRPr="00B9164E" w:rsidTr="00B1716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9164E" w:rsidRPr="00890ACB" w:rsidRDefault="00B9164E" w:rsidP="00B72DFD">
            <w:pPr>
              <w:spacing w:after="0" w:line="240" w:lineRule="auto"/>
              <w:rPr>
                <w:rFonts w:eastAsia="Calibri" w:cs="Times New Roman"/>
                <w:b/>
                <w:sz w:val="20"/>
                <w:szCs w:val="20"/>
              </w:rPr>
            </w:pPr>
            <w:r w:rsidRPr="00890ACB">
              <w:rPr>
                <w:rFonts w:eastAsia="Calibri" w:cs="Times New Roman"/>
                <w:b/>
                <w:sz w:val="20"/>
                <w:szCs w:val="20"/>
              </w:rPr>
              <w:t xml:space="preserve">Existió colaboración por parte de los fiscalizados: </w:t>
            </w:r>
            <w:r w:rsidR="00B72DFD" w:rsidRPr="00890ACB">
              <w:rPr>
                <w:rFonts w:eastAsia="Calibri" w:cs="Times New Roman"/>
                <w:sz w:val="20"/>
                <w:szCs w:val="20"/>
              </w:rPr>
              <w:t>No aplica</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B9164E" w:rsidRPr="00890ACB" w:rsidRDefault="00B9164E" w:rsidP="00B72DFD">
            <w:pPr>
              <w:spacing w:after="0" w:line="240" w:lineRule="auto"/>
              <w:rPr>
                <w:rFonts w:eastAsia="Calibri" w:cs="Times New Roman"/>
                <w:b/>
                <w:sz w:val="20"/>
                <w:szCs w:val="20"/>
              </w:rPr>
            </w:pPr>
            <w:r w:rsidRPr="00890ACB">
              <w:rPr>
                <w:rFonts w:eastAsia="Calibri" w:cs="Times New Roman"/>
                <w:b/>
                <w:sz w:val="20"/>
                <w:szCs w:val="20"/>
              </w:rPr>
              <w:t xml:space="preserve">Existió trato respetuoso y deferente: </w:t>
            </w:r>
            <w:r w:rsidR="00B72DFD" w:rsidRPr="00890ACB">
              <w:rPr>
                <w:rFonts w:eastAsia="Calibri" w:cs="Times New Roman"/>
                <w:sz w:val="20"/>
                <w:szCs w:val="20"/>
              </w:rPr>
              <w:t>No aplica.</w:t>
            </w:r>
          </w:p>
        </w:tc>
      </w:tr>
      <w:tr w:rsidR="00B9164E" w:rsidRPr="00B9164E" w:rsidTr="00B17169">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9164E" w:rsidRPr="00890ACB" w:rsidRDefault="00B9164E" w:rsidP="00B72DFD">
            <w:pPr>
              <w:spacing w:after="0" w:line="240" w:lineRule="auto"/>
              <w:rPr>
                <w:rFonts w:eastAsia="Calibri" w:cs="Times New Roman"/>
                <w:b/>
                <w:sz w:val="20"/>
                <w:szCs w:val="20"/>
              </w:rPr>
            </w:pPr>
            <w:r w:rsidRPr="00890ACB">
              <w:rPr>
                <w:rFonts w:eastAsia="Calibri" w:cs="Times New Roman"/>
                <w:b/>
                <w:sz w:val="20"/>
                <w:szCs w:val="20"/>
              </w:rPr>
              <w:t xml:space="preserve">Observaciones: </w:t>
            </w:r>
            <w:r w:rsidR="00B72DFD" w:rsidRPr="00890ACB">
              <w:rPr>
                <w:rFonts w:eastAsia="Calibri" w:cs="Times New Roman"/>
                <w:sz w:val="20"/>
                <w:szCs w:val="20"/>
              </w:rPr>
              <w:t>Se indica “No aplica”</w:t>
            </w:r>
            <w:r w:rsidR="00B666A4" w:rsidRPr="00890ACB">
              <w:rPr>
                <w:rFonts w:eastAsia="Calibri" w:cs="Times New Roman"/>
                <w:sz w:val="20"/>
                <w:szCs w:val="20"/>
              </w:rPr>
              <w:t xml:space="preserve"> ya que en el lugar de la inspección no existían trabajadores de la empresa.</w:t>
            </w:r>
          </w:p>
        </w:tc>
      </w:tr>
    </w:tbl>
    <w:p w:rsidR="00B9164E" w:rsidRPr="00B9164E" w:rsidRDefault="00B9164E" w:rsidP="006062E2">
      <w:pPr>
        <w:spacing w:after="0" w:line="240" w:lineRule="auto"/>
        <w:rPr>
          <w:rFonts w:eastAsia="Calibri" w:cs="Calibri"/>
          <w:b/>
          <w:color w:val="FF0000"/>
          <w:sz w:val="14"/>
          <w:szCs w:val="24"/>
        </w:rPr>
        <w:sectPr w:rsidR="00B9164E" w:rsidRPr="00B9164E" w:rsidSect="00B9164E">
          <w:pgSz w:w="12240" w:h="15840"/>
          <w:pgMar w:top="1134" w:right="1134" w:bottom="1134" w:left="1134" w:header="709" w:footer="709" w:gutter="0"/>
          <w:cols w:space="708"/>
          <w:docGrid w:linePitch="360"/>
        </w:sectPr>
      </w:pPr>
    </w:p>
    <w:p w:rsidR="00B9164E" w:rsidRPr="00B9164E" w:rsidRDefault="00B9164E" w:rsidP="006062E2">
      <w:pPr>
        <w:numPr>
          <w:ilvl w:val="2"/>
          <w:numId w:val="9"/>
        </w:numPr>
        <w:spacing w:after="0" w:line="240" w:lineRule="auto"/>
        <w:contextualSpacing/>
        <w:jc w:val="both"/>
        <w:outlineLvl w:val="1"/>
        <w:rPr>
          <w:rFonts w:eastAsia="Calibri" w:cs="Calibri"/>
          <w:b/>
        </w:rPr>
      </w:pPr>
      <w:bookmarkStart w:id="71" w:name="_Toc390184274"/>
      <w:bookmarkStart w:id="72" w:name="_Toc390360005"/>
      <w:bookmarkStart w:id="73" w:name="_Toc390777026"/>
      <w:bookmarkStart w:id="74" w:name="_Toc447875237"/>
      <w:bookmarkStart w:id="75" w:name="_Toc449085415"/>
      <w:bookmarkStart w:id="76" w:name="_Toc449085971"/>
      <w:bookmarkStart w:id="77" w:name="_Toc449106562"/>
      <w:bookmarkStart w:id="78" w:name="_Toc352840390"/>
      <w:bookmarkStart w:id="79" w:name="_Toc352841450"/>
      <w:bookmarkStart w:id="80" w:name="_Toc353998117"/>
      <w:bookmarkStart w:id="81" w:name="_Toc353998190"/>
      <w:bookmarkStart w:id="82" w:name="_Toc382383541"/>
      <w:bookmarkStart w:id="83" w:name="_Toc382472363"/>
      <w:r w:rsidRPr="00B9164E">
        <w:rPr>
          <w:rFonts w:eastAsia="Calibri" w:cs="Calibri"/>
          <w:b/>
        </w:rPr>
        <w:lastRenderedPageBreak/>
        <w:t>Esquema de recorrido</w:t>
      </w:r>
      <w:bookmarkEnd w:id="71"/>
      <w:bookmarkEnd w:id="72"/>
      <w:bookmarkEnd w:id="73"/>
      <w:bookmarkEnd w:id="74"/>
      <w:bookmarkEnd w:id="75"/>
      <w:bookmarkEnd w:id="76"/>
      <w:bookmarkEnd w:id="77"/>
      <w:r w:rsidR="00270AE3">
        <w:rPr>
          <w:rFonts w:eastAsia="Calibri" w:cs="Calibri"/>
          <w:b/>
        </w:rPr>
        <w:t>.</w:t>
      </w:r>
    </w:p>
    <w:tbl>
      <w:tblPr>
        <w:tblStyle w:val="Tablaconcuadrcula3"/>
        <w:tblW w:w="5000" w:type="pct"/>
        <w:tblLook w:val="04A0" w:firstRow="1" w:lastRow="0" w:firstColumn="1" w:lastColumn="0" w:noHBand="0" w:noVBand="1"/>
      </w:tblPr>
      <w:tblGrid>
        <w:gridCol w:w="9962"/>
      </w:tblGrid>
      <w:tr w:rsidR="00B9164E" w:rsidRPr="00B9164E" w:rsidTr="00B17169">
        <w:tc>
          <w:tcPr>
            <w:tcW w:w="5000" w:type="pct"/>
          </w:tcPr>
          <w:p w:rsidR="00B9164E" w:rsidRPr="00B9164E" w:rsidRDefault="00C3634E" w:rsidP="00270AE3">
            <w:pPr>
              <w:jc w:val="center"/>
              <w:rPr>
                <w:rFonts w:asciiTheme="minorHAnsi" w:hAnsiTheme="minorHAnsi"/>
              </w:rPr>
            </w:pPr>
            <w:r>
              <w:rPr>
                <w:noProof/>
                <w:lang w:eastAsia="es-CL"/>
              </w:rPr>
              <mc:AlternateContent>
                <mc:Choice Requires="wps">
                  <w:drawing>
                    <wp:anchor distT="0" distB="0" distL="114300" distR="114300" simplePos="0" relativeHeight="251660288" behindDoc="0" locked="0" layoutInCell="1" allowOverlap="1">
                      <wp:simplePos x="0" y="0"/>
                      <wp:positionH relativeFrom="column">
                        <wp:posOffset>3838770</wp:posOffset>
                      </wp:positionH>
                      <wp:positionV relativeFrom="paragraph">
                        <wp:posOffset>2660699</wp:posOffset>
                      </wp:positionV>
                      <wp:extent cx="1752600" cy="1418492"/>
                      <wp:effectExtent l="38100" t="19050" r="19050" b="48895"/>
                      <wp:wrapNone/>
                      <wp:docPr id="17" name="Conector recto de flecha 17"/>
                      <wp:cNvGraphicFramePr/>
                      <a:graphic xmlns:a="http://schemas.openxmlformats.org/drawingml/2006/main">
                        <a:graphicData uri="http://schemas.microsoft.com/office/word/2010/wordprocessingShape">
                          <wps:wsp>
                            <wps:cNvCnPr/>
                            <wps:spPr>
                              <a:xfrm flipH="1">
                                <a:off x="0" y="0"/>
                                <a:ext cx="1752600" cy="1418492"/>
                              </a:xfrm>
                              <a:prstGeom prst="straightConnector1">
                                <a:avLst/>
                              </a:prstGeom>
                              <a:ln w="381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EE232C8" id="_x0000_t32" coordsize="21600,21600" o:spt="32" o:oned="t" path="m,l21600,21600e" filled="f">
                      <v:path arrowok="t" fillok="f" o:connecttype="none"/>
                      <o:lock v:ext="edit" shapetype="t"/>
                    </v:shapetype>
                    <v:shape id="Conector recto de flecha 17" o:spid="_x0000_s1026" type="#_x0000_t32" style="position:absolute;margin-left:302.25pt;margin-top:209.5pt;width:138pt;height:111.7pt;flip:x;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" strokecolor="#00b050" strokeweight="3pt">
                      <v:stroke endarrow="block" joinstyle="miter"/>
                    </v:shape>
                  </w:pict>
                </mc:Fallback>
              </mc:AlternateContent>
            </w:r>
            <w:r>
              <w:rPr>
                <w:noProof/>
                <w:lang w:eastAsia="es-CL"/>
              </w:rPr>
              <mc:AlternateContent>
                <mc:Choice Requires="wps">
                  <w:drawing>
                    <wp:anchor distT="0" distB="0" distL="114300" distR="114300" simplePos="0" relativeHeight="251659264" behindDoc="0" locked="0" layoutInCell="1" allowOverlap="1">
                      <wp:simplePos x="0" y="0"/>
                      <wp:positionH relativeFrom="column">
                        <wp:posOffset>5016940</wp:posOffset>
                      </wp:positionH>
                      <wp:positionV relativeFrom="paragraph">
                        <wp:posOffset>1300822</wp:posOffset>
                      </wp:positionV>
                      <wp:extent cx="1172307" cy="1371600"/>
                      <wp:effectExtent l="19050" t="19050" r="27940" b="19050"/>
                      <wp:wrapNone/>
                      <wp:docPr id="16" name="Elipse 16"/>
                      <wp:cNvGraphicFramePr/>
                      <a:graphic xmlns:a="http://schemas.openxmlformats.org/drawingml/2006/main">
                        <a:graphicData uri="http://schemas.microsoft.com/office/word/2010/wordprocessingShape">
                          <wps:wsp>
                            <wps:cNvSpPr/>
                            <wps:spPr>
                              <a:xfrm>
                                <a:off x="0" y="0"/>
                                <a:ext cx="1172307" cy="1371600"/>
                              </a:xfrm>
                              <a:prstGeom prst="ellipse">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1928261" id="Elipse 16" o:spid="_x0000_s1026" style="position:absolute;margin-left:395.05pt;margin-top:102.45pt;width:92.3pt;height:108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" filled="f" strokecolor="#00b050" strokeweight="3pt">
                      <v:stroke joinstyle="miter"/>
                    </v:oval>
                  </w:pict>
                </mc:Fallback>
              </mc:AlternateContent>
            </w:r>
            <w:r w:rsidR="00856BAA" w:rsidRPr="00856BAA">
              <w:rPr>
                <w:noProof/>
                <w:lang w:eastAsia="es-CL"/>
              </w:rPr>
              <w:drawing>
                <wp:inline distT="0" distB="0" distL="0" distR="0" wp14:anchorId="540B7D8F" wp14:editId="3308FB29">
                  <wp:extent cx="6119446" cy="3634725"/>
                  <wp:effectExtent l="0" t="0" r="0" b="444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7889" cy="3639740"/>
                          </a:xfrm>
                          <a:prstGeom prst="rect">
                            <a:avLst/>
                          </a:prstGeom>
                        </pic:spPr>
                      </pic:pic>
                    </a:graphicData>
                  </a:graphic>
                </wp:inline>
              </w:drawing>
            </w:r>
          </w:p>
          <w:p w:rsidR="00B9164E" w:rsidRPr="00B9164E" w:rsidRDefault="00B9164E" w:rsidP="006062E2">
            <w:pPr>
              <w:rPr>
                <w:rFonts w:asciiTheme="minorHAnsi" w:hAnsiTheme="minorHAnsi"/>
              </w:rPr>
            </w:pPr>
          </w:p>
        </w:tc>
      </w:tr>
    </w:tbl>
    <w:p w:rsidR="00B9164E" w:rsidRPr="00270AE3" w:rsidRDefault="00B9164E" w:rsidP="006062E2">
      <w:pPr>
        <w:spacing w:line="240" w:lineRule="auto"/>
        <w:rPr>
          <w:sz w:val="6"/>
        </w:rPr>
      </w:pPr>
    </w:p>
    <w:tbl>
      <w:tblPr>
        <w:tblStyle w:val="Tablaconcuadrcula"/>
        <w:tblW w:w="0" w:type="auto"/>
        <w:tblLook w:val="04A0" w:firstRow="1" w:lastRow="0" w:firstColumn="1" w:lastColumn="0" w:noHBand="0" w:noVBand="1"/>
      </w:tblPr>
      <w:tblGrid>
        <w:gridCol w:w="9962"/>
      </w:tblGrid>
      <w:tr w:rsidR="00856BAA" w:rsidTr="00856BAA">
        <w:tc>
          <w:tcPr>
            <w:tcW w:w="9962" w:type="dxa"/>
          </w:tcPr>
          <w:p w:rsidR="00856BAA" w:rsidRDefault="00856BAA" w:rsidP="00856BAA"/>
          <w:p w:rsidR="00856BAA" w:rsidRDefault="00270AE3" w:rsidP="00270AE3">
            <w:pPr>
              <w:jc w:val="center"/>
            </w:pPr>
            <w:r w:rsidRPr="00270AE3">
              <w:rPr>
                <w:noProof/>
                <w:lang w:eastAsia="es-CL"/>
              </w:rPr>
              <w:drawing>
                <wp:inline distT="0" distB="0" distL="0" distR="0" wp14:anchorId="5CFFD7DE" wp14:editId="6CCACA67">
                  <wp:extent cx="6095015" cy="3614713"/>
                  <wp:effectExtent l="0" t="0" r="1270" b="508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01576" cy="3618604"/>
                          </a:xfrm>
                          <a:prstGeom prst="rect">
                            <a:avLst/>
                          </a:prstGeom>
                        </pic:spPr>
                      </pic:pic>
                    </a:graphicData>
                  </a:graphic>
                </wp:inline>
              </w:drawing>
            </w:r>
          </w:p>
          <w:p w:rsidR="00856BAA" w:rsidRDefault="00856BAA" w:rsidP="00856BAA"/>
        </w:tc>
      </w:tr>
    </w:tbl>
    <w:p w:rsidR="00856BAA" w:rsidRPr="00B9164E" w:rsidRDefault="00856BAA" w:rsidP="00856BAA"/>
    <w:p w:rsidR="007A7DEB" w:rsidRPr="006062E2" w:rsidRDefault="007A7DEB" w:rsidP="006062E2">
      <w:pPr>
        <w:numPr>
          <w:ilvl w:val="1"/>
          <w:numId w:val="0"/>
        </w:numPr>
        <w:spacing w:after="0" w:line="240" w:lineRule="auto"/>
        <w:ind w:left="576" w:hanging="576"/>
        <w:contextualSpacing/>
        <w:outlineLvl w:val="1"/>
        <w:rPr>
          <w:rFonts w:eastAsia="Calibri" w:cs="Calibri"/>
          <w:b/>
          <w:bCs/>
          <w:sz w:val="24"/>
          <w:szCs w:val="20"/>
        </w:rPr>
        <w:sectPr w:rsidR="007A7DEB" w:rsidRPr="006062E2" w:rsidSect="00952364">
          <w:pgSz w:w="12240" w:h="15840" w:code="1"/>
          <w:pgMar w:top="1134" w:right="1134" w:bottom="1134" w:left="1134" w:header="708" w:footer="708" w:gutter="0"/>
          <w:cols w:space="708"/>
          <w:docGrid w:linePitch="360"/>
        </w:sectPr>
      </w:pPr>
      <w:bookmarkStart w:id="84" w:name="_Toc382383544"/>
      <w:bookmarkStart w:id="85" w:name="_Toc382472366"/>
      <w:bookmarkStart w:id="86" w:name="_Toc390184276"/>
      <w:bookmarkStart w:id="87" w:name="_Toc390360007"/>
      <w:bookmarkStart w:id="88" w:name="_Toc390777028"/>
      <w:bookmarkStart w:id="89" w:name="_Toc352840392"/>
      <w:bookmarkStart w:id="90" w:name="_Toc352841452"/>
      <w:bookmarkEnd w:id="78"/>
      <w:bookmarkEnd w:id="79"/>
      <w:bookmarkEnd w:id="80"/>
      <w:bookmarkEnd w:id="81"/>
      <w:bookmarkEnd w:id="82"/>
      <w:bookmarkEnd w:id="83"/>
    </w:p>
    <w:p w:rsidR="007A7DEB" w:rsidRPr="006062E2" w:rsidRDefault="00B9164E" w:rsidP="006062E2">
      <w:pPr>
        <w:pStyle w:val="IFA1"/>
        <w:rPr>
          <w:rFonts w:asciiTheme="minorHAnsi" w:hAnsiTheme="minorHAnsi"/>
        </w:rPr>
      </w:pPr>
      <w:bookmarkStart w:id="91" w:name="_Toc449106564"/>
      <w:bookmarkEnd w:id="84"/>
      <w:bookmarkEnd w:id="85"/>
      <w:bookmarkEnd w:id="86"/>
      <w:bookmarkEnd w:id="87"/>
      <w:bookmarkEnd w:id="88"/>
      <w:r w:rsidRPr="006062E2">
        <w:rPr>
          <w:rFonts w:asciiTheme="minorHAnsi" w:hAnsiTheme="minorHAnsi"/>
        </w:rPr>
        <w:lastRenderedPageBreak/>
        <w:t>REVISIÓN DOCUMENTAL</w:t>
      </w:r>
      <w:bookmarkEnd w:id="91"/>
      <w:r w:rsidR="00181D0F" w:rsidRPr="00181D0F">
        <w:rPr>
          <w:rFonts w:asciiTheme="minorHAnsi" w:hAnsiTheme="minorHAnsi"/>
        </w:rPr>
        <w:t>.</w:t>
      </w:r>
    </w:p>
    <w:p w:rsidR="00810D59" w:rsidRPr="006062E2" w:rsidRDefault="00810D59" w:rsidP="006062E2">
      <w:pPr>
        <w:pStyle w:val="IFA1"/>
        <w:numPr>
          <w:ilvl w:val="0"/>
          <w:numId w:val="0"/>
        </w:numPr>
        <w:ind w:left="432"/>
        <w:rPr>
          <w:rFonts w:asciiTheme="minorHAnsi" w:hAnsiTheme="minorHAnsi"/>
        </w:rPr>
      </w:pPr>
    </w:p>
    <w:p w:rsidR="007A7DEB" w:rsidRPr="006062E2" w:rsidRDefault="007A7DEB" w:rsidP="006062E2">
      <w:pPr>
        <w:pStyle w:val="Ttulo2"/>
        <w:rPr>
          <w:rFonts w:asciiTheme="minorHAnsi" w:hAnsiTheme="minorHAnsi"/>
        </w:rPr>
      </w:pPr>
      <w:bookmarkStart w:id="92" w:name="_Toc382383545"/>
      <w:bookmarkStart w:id="93" w:name="_Toc382472367"/>
      <w:bookmarkStart w:id="94" w:name="_Toc390184277"/>
      <w:bookmarkStart w:id="95" w:name="_Toc390360008"/>
      <w:bookmarkStart w:id="96" w:name="_Toc390777029"/>
      <w:bookmarkStart w:id="97" w:name="_Toc449106565"/>
      <w:r w:rsidRPr="006062E2">
        <w:rPr>
          <w:rFonts w:asciiTheme="minorHAnsi" w:hAnsiTheme="minorHAnsi"/>
        </w:rPr>
        <w:t>Documentos Revisados</w:t>
      </w:r>
      <w:bookmarkEnd w:id="92"/>
      <w:bookmarkEnd w:id="93"/>
      <w:bookmarkEnd w:id="94"/>
      <w:bookmarkEnd w:id="95"/>
      <w:bookmarkEnd w:id="96"/>
      <w:bookmarkEnd w:id="97"/>
      <w:r w:rsidR="00181D0F">
        <w:rPr>
          <w:rFonts w:asciiTheme="minorHAnsi" w:hAnsiTheme="minorHAnsi"/>
        </w:rPr>
        <w:t>.</w:t>
      </w:r>
    </w:p>
    <w:p w:rsidR="007A7DEB" w:rsidRPr="006062E2" w:rsidRDefault="007A7DEB" w:rsidP="006062E2">
      <w:pPr>
        <w:spacing w:line="240" w:lineRule="auto"/>
      </w:pPr>
    </w:p>
    <w:tbl>
      <w:tblPr>
        <w:tblW w:w="5007"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7"/>
        <w:gridCol w:w="2812"/>
        <w:gridCol w:w="3830"/>
        <w:gridCol w:w="1276"/>
        <w:gridCol w:w="5076"/>
      </w:tblGrid>
      <w:tr w:rsidR="000F43E0" w:rsidRPr="00D42470" w:rsidTr="00554C98">
        <w:trPr>
          <w:trHeight w:val="1221"/>
        </w:trPr>
        <w:tc>
          <w:tcPr>
            <w:tcW w:w="213" w:type="pct"/>
            <w:shd w:val="clear" w:color="auto" w:fill="D9D9D9"/>
            <w:vAlign w:val="center"/>
          </w:tcPr>
          <w:bookmarkEnd w:id="89"/>
          <w:bookmarkEnd w:id="90"/>
          <w:p w:rsidR="000F43E0" w:rsidRPr="00D42470" w:rsidRDefault="000F43E0" w:rsidP="00C14B35">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1036" w:type="pct"/>
            <w:shd w:val="clear" w:color="auto" w:fill="D9D9D9"/>
            <w:tcMar>
              <w:top w:w="0" w:type="dxa"/>
              <w:left w:w="108" w:type="dxa"/>
              <w:bottom w:w="0" w:type="dxa"/>
              <w:right w:w="108" w:type="dxa"/>
            </w:tcMar>
            <w:vAlign w:val="center"/>
          </w:tcPr>
          <w:p w:rsidR="000F43E0" w:rsidRPr="00D42470" w:rsidRDefault="000F43E0" w:rsidP="00C14B35">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1411" w:type="pct"/>
            <w:shd w:val="clear" w:color="auto" w:fill="D9D9D9"/>
            <w:vAlign w:val="center"/>
          </w:tcPr>
          <w:p w:rsidR="000F43E0" w:rsidRPr="00D42470" w:rsidRDefault="007F32FA" w:rsidP="00331404">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Pr="00D42470">
              <w:rPr>
                <w:rFonts w:ascii="Calibri" w:eastAsia="Calibri" w:hAnsi="Calibri" w:cs="Times New Roman"/>
                <w:b/>
                <w:bCs/>
                <w:sz w:val="20"/>
                <w:szCs w:val="20"/>
                <w:lang w:val="es-ES" w:eastAsia="es-ES"/>
              </w:rPr>
              <w:t xml:space="preserve">Fuente </w:t>
            </w:r>
            <w:r>
              <w:rPr>
                <w:rFonts w:ascii="Calibri" w:eastAsia="Calibri" w:hAnsi="Calibri" w:cs="Times New Roman"/>
                <w:b/>
                <w:bCs/>
                <w:sz w:val="20"/>
                <w:szCs w:val="20"/>
                <w:lang w:val="es-ES" w:eastAsia="es-ES"/>
              </w:rPr>
              <w:t>del documento</w:t>
            </w:r>
          </w:p>
        </w:tc>
        <w:tc>
          <w:tcPr>
            <w:tcW w:w="470" w:type="pct"/>
            <w:shd w:val="clear" w:color="auto" w:fill="D9D9D9"/>
            <w:vAlign w:val="center"/>
          </w:tcPr>
          <w:p w:rsidR="000F43E0" w:rsidRPr="00D42470" w:rsidRDefault="000F43E0" w:rsidP="00C14B35">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870" w:type="pct"/>
            <w:shd w:val="clear" w:color="auto" w:fill="D9D9D9"/>
            <w:vAlign w:val="center"/>
          </w:tcPr>
          <w:p w:rsidR="000F43E0" w:rsidRPr="00D42470" w:rsidRDefault="000F43E0" w:rsidP="00331404">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Observaciones</w:t>
            </w:r>
          </w:p>
        </w:tc>
      </w:tr>
      <w:tr w:rsidR="009E3272" w:rsidRPr="00D42470" w:rsidTr="00554C98">
        <w:trPr>
          <w:trHeight w:val="409"/>
        </w:trPr>
        <w:tc>
          <w:tcPr>
            <w:tcW w:w="213" w:type="pct"/>
          </w:tcPr>
          <w:p w:rsidR="009E3272" w:rsidRDefault="007F14FC" w:rsidP="009E327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1036" w:type="pct"/>
            <w:tcMar>
              <w:top w:w="0" w:type="dxa"/>
              <w:left w:w="108" w:type="dxa"/>
              <w:bottom w:w="0" w:type="dxa"/>
              <w:right w:w="108" w:type="dxa"/>
            </w:tcMar>
            <w:vAlign w:val="center"/>
          </w:tcPr>
          <w:p w:rsidR="009E3272" w:rsidRDefault="009E3272" w:rsidP="009E3272">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Carta S/N° de fecha 25-03-2022, Ivonne Fernández Castillo y anexos.</w:t>
            </w:r>
          </w:p>
        </w:tc>
        <w:tc>
          <w:tcPr>
            <w:tcW w:w="1411" w:type="pct"/>
            <w:vAlign w:val="center"/>
          </w:tcPr>
          <w:p w:rsidR="009E3272" w:rsidRDefault="00654DA3" w:rsidP="00256F96">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Solicita ampliación de plazo para la entrega de documentos solicitados en el Acta de Inspección Ambiental de fecha 10-03-2022.</w:t>
            </w:r>
          </w:p>
        </w:tc>
        <w:tc>
          <w:tcPr>
            <w:tcW w:w="470" w:type="pct"/>
            <w:vAlign w:val="center"/>
          </w:tcPr>
          <w:p w:rsidR="009E3272" w:rsidRDefault="00256F96" w:rsidP="009E327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870" w:type="pct"/>
          </w:tcPr>
          <w:p w:rsidR="009E3272" w:rsidRDefault="00256F96" w:rsidP="009E3272">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Plazo ampliado a través de la Resolución Exenta TPCA N°</w:t>
            </w:r>
            <w:r w:rsidR="007A26E5">
              <w:rPr>
                <w:rFonts w:ascii="Calibri" w:eastAsia="Calibri" w:hAnsi="Calibri" w:cs="Times New Roman"/>
                <w:sz w:val="20"/>
                <w:szCs w:val="20"/>
                <w:lang w:val="es-ES" w:eastAsia="es-ES"/>
              </w:rPr>
              <w:t>11 de fecha 28-03-2022.</w:t>
            </w:r>
          </w:p>
        </w:tc>
      </w:tr>
      <w:tr w:rsidR="009E3272" w:rsidRPr="00D42470" w:rsidTr="00554C98">
        <w:trPr>
          <w:trHeight w:val="409"/>
        </w:trPr>
        <w:tc>
          <w:tcPr>
            <w:tcW w:w="213" w:type="pct"/>
          </w:tcPr>
          <w:p w:rsidR="009C16B2" w:rsidRDefault="009C16B2" w:rsidP="009E3272">
            <w:pPr>
              <w:spacing w:after="0" w:line="240" w:lineRule="auto"/>
              <w:jc w:val="center"/>
              <w:rPr>
                <w:rFonts w:ascii="Calibri" w:eastAsia="Calibri" w:hAnsi="Calibri" w:cs="Times New Roman"/>
                <w:sz w:val="20"/>
                <w:szCs w:val="20"/>
                <w:lang w:val="es-ES"/>
              </w:rPr>
            </w:pPr>
          </w:p>
          <w:p w:rsidR="009C16B2" w:rsidRDefault="009C16B2" w:rsidP="009E3272">
            <w:pPr>
              <w:spacing w:after="0" w:line="240" w:lineRule="auto"/>
              <w:jc w:val="center"/>
              <w:rPr>
                <w:rFonts w:ascii="Calibri" w:eastAsia="Calibri" w:hAnsi="Calibri" w:cs="Times New Roman"/>
                <w:sz w:val="20"/>
                <w:szCs w:val="20"/>
                <w:lang w:val="es-ES"/>
              </w:rPr>
            </w:pPr>
          </w:p>
          <w:p w:rsidR="009C16B2" w:rsidRDefault="009C16B2" w:rsidP="009E3272">
            <w:pPr>
              <w:spacing w:after="0" w:line="240" w:lineRule="auto"/>
              <w:jc w:val="center"/>
              <w:rPr>
                <w:rFonts w:ascii="Calibri" w:eastAsia="Calibri" w:hAnsi="Calibri" w:cs="Times New Roman"/>
                <w:sz w:val="20"/>
                <w:szCs w:val="20"/>
                <w:lang w:val="es-ES"/>
              </w:rPr>
            </w:pPr>
          </w:p>
          <w:p w:rsidR="009C16B2" w:rsidRDefault="009C16B2" w:rsidP="009E3272">
            <w:pPr>
              <w:spacing w:after="0" w:line="240" w:lineRule="auto"/>
              <w:jc w:val="center"/>
              <w:rPr>
                <w:rFonts w:ascii="Calibri" w:eastAsia="Calibri" w:hAnsi="Calibri" w:cs="Times New Roman"/>
                <w:sz w:val="20"/>
                <w:szCs w:val="20"/>
                <w:lang w:val="es-ES"/>
              </w:rPr>
            </w:pPr>
          </w:p>
          <w:p w:rsidR="009C16B2" w:rsidRDefault="009C16B2" w:rsidP="009E3272">
            <w:pPr>
              <w:spacing w:after="0" w:line="240" w:lineRule="auto"/>
              <w:jc w:val="center"/>
              <w:rPr>
                <w:rFonts w:ascii="Calibri" w:eastAsia="Calibri" w:hAnsi="Calibri" w:cs="Times New Roman"/>
                <w:sz w:val="20"/>
                <w:szCs w:val="20"/>
                <w:lang w:val="es-ES"/>
              </w:rPr>
            </w:pPr>
          </w:p>
          <w:p w:rsidR="009C16B2" w:rsidRDefault="009C16B2" w:rsidP="009E3272">
            <w:pPr>
              <w:spacing w:after="0" w:line="240" w:lineRule="auto"/>
              <w:jc w:val="center"/>
              <w:rPr>
                <w:rFonts w:ascii="Calibri" w:eastAsia="Calibri" w:hAnsi="Calibri" w:cs="Times New Roman"/>
                <w:sz w:val="20"/>
                <w:szCs w:val="20"/>
                <w:lang w:val="es-ES"/>
              </w:rPr>
            </w:pPr>
          </w:p>
          <w:p w:rsidR="009C16B2" w:rsidRDefault="009C16B2" w:rsidP="009E3272">
            <w:pPr>
              <w:spacing w:after="0" w:line="240" w:lineRule="auto"/>
              <w:jc w:val="center"/>
              <w:rPr>
                <w:rFonts w:ascii="Calibri" w:eastAsia="Calibri" w:hAnsi="Calibri" w:cs="Times New Roman"/>
                <w:sz w:val="20"/>
                <w:szCs w:val="20"/>
                <w:lang w:val="es-ES"/>
              </w:rPr>
            </w:pPr>
          </w:p>
          <w:p w:rsidR="009C16B2" w:rsidRDefault="009C16B2" w:rsidP="009E3272">
            <w:pPr>
              <w:spacing w:after="0" w:line="240" w:lineRule="auto"/>
              <w:jc w:val="center"/>
              <w:rPr>
                <w:rFonts w:ascii="Calibri" w:eastAsia="Calibri" w:hAnsi="Calibri" w:cs="Times New Roman"/>
                <w:sz w:val="20"/>
                <w:szCs w:val="20"/>
                <w:lang w:val="es-ES"/>
              </w:rPr>
            </w:pPr>
          </w:p>
          <w:p w:rsidR="009C16B2" w:rsidRDefault="009C16B2" w:rsidP="009E3272">
            <w:pPr>
              <w:spacing w:after="0" w:line="240" w:lineRule="auto"/>
              <w:jc w:val="center"/>
              <w:rPr>
                <w:rFonts w:ascii="Calibri" w:eastAsia="Calibri" w:hAnsi="Calibri" w:cs="Times New Roman"/>
                <w:sz w:val="20"/>
                <w:szCs w:val="20"/>
                <w:lang w:val="es-ES"/>
              </w:rPr>
            </w:pPr>
          </w:p>
          <w:p w:rsidR="009C16B2" w:rsidRDefault="009C16B2" w:rsidP="009E3272">
            <w:pPr>
              <w:spacing w:after="0" w:line="240" w:lineRule="auto"/>
              <w:jc w:val="center"/>
              <w:rPr>
                <w:rFonts w:ascii="Calibri" w:eastAsia="Calibri" w:hAnsi="Calibri" w:cs="Times New Roman"/>
                <w:sz w:val="20"/>
                <w:szCs w:val="20"/>
                <w:lang w:val="es-ES"/>
              </w:rPr>
            </w:pPr>
          </w:p>
          <w:p w:rsidR="009C16B2" w:rsidRDefault="009C16B2" w:rsidP="009E3272">
            <w:pPr>
              <w:spacing w:after="0" w:line="240" w:lineRule="auto"/>
              <w:jc w:val="center"/>
              <w:rPr>
                <w:rFonts w:ascii="Calibri" w:eastAsia="Calibri" w:hAnsi="Calibri" w:cs="Times New Roman"/>
                <w:sz w:val="20"/>
                <w:szCs w:val="20"/>
                <w:lang w:val="es-ES"/>
              </w:rPr>
            </w:pPr>
          </w:p>
          <w:p w:rsidR="009E3272" w:rsidRPr="00D42470" w:rsidRDefault="00CC768C" w:rsidP="009E327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1036" w:type="pct"/>
            <w:tcMar>
              <w:top w:w="0" w:type="dxa"/>
              <w:left w:w="108" w:type="dxa"/>
              <w:bottom w:w="0" w:type="dxa"/>
              <w:right w:w="108" w:type="dxa"/>
            </w:tcMar>
            <w:vAlign w:val="center"/>
          </w:tcPr>
          <w:p w:rsidR="009E3272" w:rsidRPr="00D42470" w:rsidRDefault="00A6054A" w:rsidP="0083022F">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Carta N°2</w:t>
            </w:r>
            <w:r w:rsidR="009E3272">
              <w:rPr>
                <w:rFonts w:ascii="Calibri" w:eastAsia="Calibri" w:hAnsi="Calibri" w:cs="Times New Roman"/>
                <w:sz w:val="20"/>
                <w:szCs w:val="20"/>
                <w:lang w:val="es-ES"/>
              </w:rPr>
              <w:t xml:space="preserve"> de fecha </w:t>
            </w:r>
            <w:r w:rsidR="0083022F">
              <w:rPr>
                <w:rFonts w:ascii="Calibri" w:eastAsia="Calibri" w:hAnsi="Calibri" w:cs="Times New Roman"/>
                <w:sz w:val="20"/>
                <w:szCs w:val="20"/>
                <w:lang w:val="es-ES"/>
              </w:rPr>
              <w:t>30-03</w:t>
            </w:r>
            <w:r w:rsidR="009E3272">
              <w:rPr>
                <w:rFonts w:ascii="Calibri" w:eastAsia="Calibri" w:hAnsi="Calibri" w:cs="Times New Roman"/>
                <w:sz w:val="20"/>
                <w:szCs w:val="20"/>
                <w:lang w:val="es-ES"/>
              </w:rPr>
              <w:t xml:space="preserve">-04-2022, Ivonne Fernández Castillo, junto a </w:t>
            </w:r>
            <w:r w:rsidR="002D524D">
              <w:rPr>
                <w:rFonts w:ascii="Calibri" w:eastAsia="Calibri" w:hAnsi="Calibri" w:cs="Times New Roman"/>
                <w:sz w:val="20"/>
                <w:szCs w:val="20"/>
                <w:lang w:val="es-ES"/>
              </w:rPr>
              <w:t xml:space="preserve">9 </w:t>
            </w:r>
            <w:r w:rsidR="009E3272">
              <w:rPr>
                <w:rFonts w:ascii="Calibri" w:eastAsia="Calibri" w:hAnsi="Calibri" w:cs="Times New Roman"/>
                <w:sz w:val="20"/>
                <w:szCs w:val="20"/>
                <w:lang w:val="es-ES"/>
              </w:rPr>
              <w:t>anexos.</w:t>
            </w:r>
          </w:p>
        </w:tc>
        <w:tc>
          <w:tcPr>
            <w:tcW w:w="1411" w:type="pct"/>
            <w:vAlign w:val="center"/>
          </w:tcPr>
          <w:p w:rsidR="009E3272" w:rsidRPr="00D42470" w:rsidRDefault="009E3272" w:rsidP="009E3272">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Documentación solicitada al Titular a través del Acta de Inspección Ambiental de fecha 10-03-2022.</w:t>
            </w:r>
          </w:p>
        </w:tc>
        <w:tc>
          <w:tcPr>
            <w:tcW w:w="470" w:type="pct"/>
            <w:vAlign w:val="center"/>
          </w:tcPr>
          <w:p w:rsidR="009E3272" w:rsidRPr="00D42470" w:rsidRDefault="009E3272" w:rsidP="009E327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CONAF</w:t>
            </w:r>
          </w:p>
        </w:tc>
        <w:tc>
          <w:tcPr>
            <w:tcW w:w="1870" w:type="pct"/>
          </w:tcPr>
          <w:p w:rsidR="000826F5" w:rsidRDefault="0072530B" w:rsidP="0072530B">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Anexos:</w:t>
            </w:r>
          </w:p>
          <w:p w:rsidR="00177986" w:rsidRPr="00177986" w:rsidRDefault="00177986" w:rsidP="00177986">
            <w:pPr>
              <w:pStyle w:val="Prrafodelista"/>
              <w:numPr>
                <w:ilvl w:val="0"/>
                <w:numId w:val="24"/>
              </w:numPr>
              <w:rPr>
                <w:rFonts w:ascii="Calibri" w:hAnsi="Calibri"/>
                <w:sz w:val="20"/>
                <w:szCs w:val="20"/>
                <w:lang w:val="es-ES" w:eastAsia="es-ES"/>
              </w:rPr>
            </w:pPr>
            <w:r w:rsidRPr="00177986">
              <w:rPr>
                <w:rFonts w:ascii="Calibri" w:hAnsi="Calibri"/>
                <w:sz w:val="20"/>
                <w:szCs w:val="20"/>
                <w:lang w:val="es-ES" w:eastAsia="es-ES"/>
              </w:rPr>
              <w:t>Copia de Inscripción del inmueble signado LOTE UNO de la Propiedad denominada ESPAÑA, Sector Canchones, comuna de Pozo Almonte extendido por el Conservador de Bienes Raíces Pozo Almonte, con fecha 16 de diciembre de 2021.</w:t>
            </w:r>
          </w:p>
          <w:p w:rsidR="00177986" w:rsidRPr="00177986" w:rsidRDefault="00177986" w:rsidP="00177986">
            <w:pPr>
              <w:pStyle w:val="Prrafodelista"/>
              <w:numPr>
                <w:ilvl w:val="0"/>
                <w:numId w:val="24"/>
              </w:numPr>
              <w:rPr>
                <w:rFonts w:ascii="Calibri" w:hAnsi="Calibri"/>
                <w:sz w:val="20"/>
                <w:szCs w:val="20"/>
                <w:lang w:val="es-ES" w:eastAsia="es-ES"/>
              </w:rPr>
            </w:pPr>
            <w:r w:rsidRPr="00177986">
              <w:rPr>
                <w:rFonts w:ascii="Calibri" w:hAnsi="Calibri"/>
                <w:sz w:val="20"/>
                <w:szCs w:val="20"/>
                <w:lang w:val="es-ES" w:eastAsia="es-ES"/>
              </w:rPr>
              <w:t xml:space="preserve">Certificado de Dominio Vigente, Hipoteca y Gravámenes y Prohibición e </w:t>
            </w:r>
            <w:proofErr w:type="spellStart"/>
            <w:r w:rsidRPr="00177986">
              <w:rPr>
                <w:rFonts w:ascii="Calibri" w:hAnsi="Calibri"/>
                <w:sz w:val="20"/>
                <w:szCs w:val="20"/>
                <w:lang w:val="es-ES" w:eastAsia="es-ES"/>
              </w:rPr>
              <w:t>lnterdicciones</w:t>
            </w:r>
            <w:proofErr w:type="spellEnd"/>
            <w:r w:rsidRPr="00177986">
              <w:rPr>
                <w:rFonts w:ascii="Calibri" w:hAnsi="Calibri"/>
                <w:sz w:val="20"/>
                <w:szCs w:val="20"/>
                <w:lang w:val="es-ES" w:eastAsia="es-ES"/>
              </w:rPr>
              <w:t xml:space="preserve"> de Bien Raíz, del inmueble signado LOTE UNO de la Propiedad  denominada  ESPAÑA, Sector  Canchones, comuna de Pozo Almonte, extendido por el Conservador de Bienes Raíces Pozo Almonte, con fecha 05 de enero de 2022.</w:t>
            </w:r>
          </w:p>
          <w:p w:rsidR="0072530B" w:rsidRDefault="00177986" w:rsidP="00177986">
            <w:pPr>
              <w:pStyle w:val="Prrafodelista"/>
              <w:numPr>
                <w:ilvl w:val="0"/>
                <w:numId w:val="24"/>
              </w:numPr>
              <w:rPr>
                <w:rFonts w:ascii="Calibri" w:hAnsi="Calibri"/>
                <w:sz w:val="20"/>
                <w:szCs w:val="20"/>
                <w:lang w:val="es-ES" w:eastAsia="es-ES"/>
              </w:rPr>
            </w:pPr>
            <w:r w:rsidRPr="00177986">
              <w:rPr>
                <w:rFonts w:ascii="Calibri" w:hAnsi="Calibri"/>
                <w:sz w:val="20"/>
                <w:szCs w:val="20"/>
                <w:lang w:val="es-ES" w:eastAsia="es-ES"/>
              </w:rPr>
              <w:t xml:space="preserve">Consulta de Pertinencia de Ingreso SEIA del Proyecto de Habilitación de Subdivisión Predial de </w:t>
            </w:r>
            <w:proofErr w:type="spellStart"/>
            <w:r w:rsidRPr="00177986">
              <w:rPr>
                <w:rFonts w:ascii="Calibri" w:hAnsi="Calibri"/>
                <w:sz w:val="20"/>
                <w:szCs w:val="20"/>
                <w:lang w:val="es-ES" w:eastAsia="es-ES"/>
              </w:rPr>
              <w:t>lvonne</w:t>
            </w:r>
            <w:proofErr w:type="spellEnd"/>
            <w:r w:rsidRPr="00177986">
              <w:rPr>
                <w:rFonts w:ascii="Calibri" w:hAnsi="Calibri"/>
                <w:sz w:val="20"/>
                <w:szCs w:val="20"/>
                <w:lang w:val="es-ES" w:eastAsia="es-ES"/>
              </w:rPr>
              <w:t xml:space="preserve"> Mariana Andrea Fernández Castillo de fecha 17 de marzo de 2022.</w:t>
            </w:r>
          </w:p>
          <w:p w:rsidR="00141DCE" w:rsidRPr="00141DCE" w:rsidRDefault="00141DCE" w:rsidP="00141DCE">
            <w:pPr>
              <w:pStyle w:val="Prrafodelista"/>
              <w:numPr>
                <w:ilvl w:val="0"/>
                <w:numId w:val="24"/>
              </w:numPr>
              <w:rPr>
                <w:rFonts w:ascii="Calibri" w:hAnsi="Calibri"/>
                <w:sz w:val="20"/>
                <w:szCs w:val="20"/>
                <w:lang w:val="es-ES" w:eastAsia="es-ES"/>
              </w:rPr>
            </w:pPr>
            <w:r w:rsidRPr="00141DCE">
              <w:rPr>
                <w:rFonts w:ascii="Calibri" w:hAnsi="Calibri"/>
                <w:sz w:val="20"/>
                <w:szCs w:val="20"/>
                <w:lang w:val="es-ES" w:eastAsia="es-ES"/>
              </w:rPr>
              <w:t xml:space="preserve">Carta conductora ingreso expediente subdivisión predial agrícola Lote Uno, Sector España, extendida por doña </w:t>
            </w:r>
            <w:proofErr w:type="spellStart"/>
            <w:r w:rsidRPr="00141DCE">
              <w:rPr>
                <w:rFonts w:ascii="Calibri" w:hAnsi="Calibri"/>
                <w:sz w:val="20"/>
                <w:szCs w:val="20"/>
                <w:lang w:val="es-ES" w:eastAsia="es-ES"/>
              </w:rPr>
              <w:t>lvonne</w:t>
            </w:r>
            <w:proofErr w:type="spellEnd"/>
            <w:r w:rsidRPr="00141DCE">
              <w:rPr>
                <w:rFonts w:ascii="Calibri" w:hAnsi="Calibri"/>
                <w:sz w:val="20"/>
                <w:szCs w:val="20"/>
                <w:lang w:val="es-ES" w:eastAsia="es-ES"/>
              </w:rPr>
              <w:t xml:space="preserve"> Fernández Castillo don Alfredo </w:t>
            </w:r>
            <w:proofErr w:type="spellStart"/>
            <w:r w:rsidRPr="00141DCE">
              <w:rPr>
                <w:rFonts w:ascii="Calibri" w:hAnsi="Calibri"/>
                <w:sz w:val="20"/>
                <w:szCs w:val="20"/>
                <w:lang w:val="es-ES" w:eastAsia="es-ES"/>
              </w:rPr>
              <w:t>Frohlich</w:t>
            </w:r>
            <w:proofErr w:type="spellEnd"/>
            <w:r w:rsidRPr="00141DCE">
              <w:rPr>
                <w:rFonts w:ascii="Calibri" w:hAnsi="Calibri"/>
                <w:sz w:val="20"/>
                <w:szCs w:val="20"/>
                <w:lang w:val="es-ES" w:eastAsia="es-ES"/>
              </w:rPr>
              <w:t xml:space="preserve"> </w:t>
            </w:r>
            <w:proofErr w:type="spellStart"/>
            <w:r w:rsidRPr="00141DCE">
              <w:rPr>
                <w:rFonts w:ascii="Calibri" w:hAnsi="Calibri"/>
                <w:sz w:val="20"/>
                <w:szCs w:val="20"/>
                <w:lang w:val="es-ES" w:eastAsia="es-ES"/>
              </w:rPr>
              <w:t>Albrecht</w:t>
            </w:r>
            <w:proofErr w:type="spellEnd"/>
            <w:r w:rsidRPr="00141DCE">
              <w:rPr>
                <w:rFonts w:ascii="Calibri" w:hAnsi="Calibri"/>
                <w:sz w:val="20"/>
                <w:szCs w:val="20"/>
                <w:lang w:val="es-ES" w:eastAsia="es-ES"/>
              </w:rPr>
              <w:t>, director regional SAG, con fecha 25 d enero de 2022.</w:t>
            </w:r>
          </w:p>
          <w:p w:rsidR="00141DCE" w:rsidRPr="00141DCE" w:rsidRDefault="00141DCE" w:rsidP="00141DCE">
            <w:pPr>
              <w:pStyle w:val="Prrafodelista"/>
              <w:numPr>
                <w:ilvl w:val="0"/>
                <w:numId w:val="24"/>
              </w:numPr>
              <w:rPr>
                <w:rFonts w:ascii="Calibri" w:hAnsi="Calibri"/>
                <w:sz w:val="20"/>
                <w:szCs w:val="20"/>
                <w:lang w:val="es-ES" w:eastAsia="es-ES"/>
              </w:rPr>
            </w:pPr>
            <w:r w:rsidRPr="00141DCE">
              <w:rPr>
                <w:rFonts w:ascii="Calibri" w:hAnsi="Calibri"/>
                <w:sz w:val="20"/>
                <w:szCs w:val="20"/>
                <w:lang w:val="es-ES" w:eastAsia="es-ES"/>
              </w:rPr>
              <w:t>Carta informativa del Topógrafo Daniel González Santana al Servicio Agrícola Ganadero, de fecha 07 de marzo de 2022,</w:t>
            </w:r>
            <w:r>
              <w:rPr>
                <w:rFonts w:ascii="Calibri" w:hAnsi="Calibri"/>
                <w:sz w:val="20"/>
                <w:szCs w:val="20"/>
                <w:lang w:val="es-ES" w:eastAsia="es-ES"/>
              </w:rPr>
              <w:t xml:space="preserve"> en virtud de la cual </w:t>
            </w:r>
            <w:r w:rsidR="00D33C46">
              <w:rPr>
                <w:rFonts w:ascii="Calibri" w:hAnsi="Calibri"/>
                <w:sz w:val="20"/>
                <w:szCs w:val="20"/>
                <w:lang w:val="es-ES" w:eastAsia="es-ES"/>
              </w:rPr>
              <w:t>dé cuenta del cumplimiento de   las indicaciones que la</w:t>
            </w:r>
            <w:r w:rsidRPr="00141DCE">
              <w:rPr>
                <w:rFonts w:ascii="Calibri" w:hAnsi="Calibri"/>
                <w:sz w:val="20"/>
                <w:szCs w:val="20"/>
                <w:lang w:val="es-ES" w:eastAsia="es-ES"/>
              </w:rPr>
              <w:t xml:space="preserve"> referida institución ordenó modificar.</w:t>
            </w:r>
          </w:p>
          <w:p w:rsidR="00141DCE" w:rsidRPr="00141DCE" w:rsidRDefault="00141DCE" w:rsidP="00141DCE">
            <w:pPr>
              <w:pStyle w:val="Prrafodelista"/>
              <w:numPr>
                <w:ilvl w:val="0"/>
                <w:numId w:val="24"/>
              </w:numPr>
              <w:rPr>
                <w:rFonts w:ascii="Calibri" w:hAnsi="Calibri"/>
                <w:sz w:val="20"/>
                <w:szCs w:val="20"/>
                <w:lang w:val="es-ES" w:eastAsia="es-ES"/>
              </w:rPr>
            </w:pPr>
            <w:r w:rsidRPr="00141DCE">
              <w:rPr>
                <w:rFonts w:ascii="Calibri" w:hAnsi="Calibri"/>
                <w:sz w:val="20"/>
                <w:szCs w:val="20"/>
                <w:lang w:val="es-ES" w:eastAsia="es-ES"/>
              </w:rPr>
              <w:lastRenderedPageBreak/>
              <w:t xml:space="preserve">Informe Topográfico Levantamiento </w:t>
            </w:r>
            <w:proofErr w:type="spellStart"/>
            <w:r w:rsidRPr="00141DCE">
              <w:rPr>
                <w:rFonts w:ascii="Calibri" w:hAnsi="Calibri"/>
                <w:sz w:val="20"/>
                <w:szCs w:val="20"/>
                <w:lang w:val="es-ES" w:eastAsia="es-ES"/>
              </w:rPr>
              <w:t>Planimétrico</w:t>
            </w:r>
            <w:proofErr w:type="spellEnd"/>
            <w:r w:rsidRPr="00141DCE">
              <w:rPr>
                <w:rFonts w:ascii="Calibri" w:hAnsi="Calibri"/>
                <w:sz w:val="20"/>
                <w:szCs w:val="20"/>
                <w:lang w:val="es-ES" w:eastAsia="es-ES"/>
              </w:rPr>
              <w:t xml:space="preserve"> y Materialización de Vértices. extendido por el Topógrafo Daniel González Santana con fecha marzo de 2022.</w:t>
            </w:r>
          </w:p>
          <w:p w:rsidR="00141DCE" w:rsidRPr="00141DCE" w:rsidRDefault="00141DCE" w:rsidP="00141DCE">
            <w:pPr>
              <w:pStyle w:val="Prrafodelista"/>
              <w:numPr>
                <w:ilvl w:val="0"/>
                <w:numId w:val="24"/>
              </w:numPr>
              <w:rPr>
                <w:rFonts w:ascii="Calibri" w:hAnsi="Calibri"/>
                <w:sz w:val="20"/>
                <w:szCs w:val="20"/>
                <w:lang w:val="es-ES" w:eastAsia="es-ES"/>
              </w:rPr>
            </w:pPr>
            <w:r>
              <w:rPr>
                <w:rFonts w:ascii="Calibri" w:hAnsi="Calibri"/>
                <w:sz w:val="20"/>
                <w:szCs w:val="20"/>
                <w:lang w:val="es-ES" w:eastAsia="es-ES"/>
              </w:rPr>
              <w:t xml:space="preserve">Plano Subdivisión predial </w:t>
            </w:r>
            <w:r w:rsidRPr="00141DCE">
              <w:rPr>
                <w:rFonts w:ascii="Calibri" w:hAnsi="Calibri"/>
                <w:sz w:val="20"/>
                <w:szCs w:val="20"/>
                <w:lang w:val="es-ES" w:eastAsia="es-ES"/>
              </w:rPr>
              <w:t>del inmueble si</w:t>
            </w:r>
            <w:r>
              <w:rPr>
                <w:rFonts w:ascii="Calibri" w:hAnsi="Calibri"/>
                <w:sz w:val="20"/>
                <w:szCs w:val="20"/>
                <w:lang w:val="es-ES" w:eastAsia="es-ES"/>
              </w:rPr>
              <w:t xml:space="preserve">gnado LOTE UNO de la Propiedad denominada </w:t>
            </w:r>
            <w:r w:rsidRPr="00141DCE">
              <w:rPr>
                <w:rFonts w:ascii="Calibri" w:hAnsi="Calibri"/>
                <w:sz w:val="20"/>
                <w:szCs w:val="20"/>
                <w:lang w:val="es-ES" w:eastAsia="es-ES"/>
              </w:rPr>
              <w:t>ES</w:t>
            </w:r>
            <w:r>
              <w:rPr>
                <w:rFonts w:ascii="Calibri" w:hAnsi="Calibri"/>
                <w:sz w:val="20"/>
                <w:szCs w:val="20"/>
                <w:lang w:val="es-ES" w:eastAsia="es-ES"/>
              </w:rPr>
              <w:t xml:space="preserve">PAÑA, Sector Canchones, comuna </w:t>
            </w:r>
            <w:r w:rsidRPr="00141DCE">
              <w:rPr>
                <w:rFonts w:ascii="Calibri" w:hAnsi="Calibri"/>
                <w:sz w:val="20"/>
                <w:szCs w:val="20"/>
                <w:lang w:val="es-ES" w:eastAsia="es-ES"/>
              </w:rPr>
              <w:t>de Pozo Almonte, timbrado por el Servicio Agrícola Ganadero.</w:t>
            </w:r>
          </w:p>
          <w:p w:rsidR="00141DCE" w:rsidRPr="00141DCE" w:rsidRDefault="00141DCE" w:rsidP="00141DCE">
            <w:pPr>
              <w:pStyle w:val="Prrafodelista"/>
              <w:numPr>
                <w:ilvl w:val="0"/>
                <w:numId w:val="24"/>
              </w:numPr>
              <w:rPr>
                <w:rFonts w:ascii="Calibri" w:hAnsi="Calibri"/>
                <w:sz w:val="20"/>
                <w:szCs w:val="20"/>
                <w:lang w:val="es-ES" w:eastAsia="es-ES"/>
              </w:rPr>
            </w:pPr>
            <w:r w:rsidRPr="00141DCE">
              <w:rPr>
                <w:rFonts w:ascii="Calibri" w:hAnsi="Calibri"/>
                <w:sz w:val="20"/>
                <w:szCs w:val="20"/>
                <w:lang w:val="es-ES" w:eastAsia="es-ES"/>
              </w:rPr>
              <w:t xml:space="preserve">Certificado N°38/2022, extendido por don Fernando Aguilar Ríos, Director Regional (S) Región de Tarapacá SAG, en virtud del cual se certifica la subdivisión del predio "España Lote </w:t>
            </w:r>
            <w:proofErr w:type="spellStart"/>
            <w:r w:rsidRPr="00141DCE">
              <w:rPr>
                <w:rFonts w:ascii="Calibri" w:hAnsi="Calibri"/>
                <w:sz w:val="20"/>
                <w:szCs w:val="20"/>
                <w:lang w:val="es-ES" w:eastAsia="es-ES"/>
              </w:rPr>
              <w:t>Uno</w:t>
            </w:r>
            <w:proofErr w:type="gramStart"/>
            <w:r w:rsidRPr="00141DCE">
              <w:rPr>
                <w:rFonts w:ascii="Calibri" w:hAnsi="Calibri"/>
                <w:sz w:val="20"/>
                <w:szCs w:val="20"/>
                <w:lang w:val="es-ES" w:eastAsia="es-ES"/>
              </w:rPr>
              <w:t>,Rol</w:t>
            </w:r>
            <w:proofErr w:type="spellEnd"/>
            <w:proofErr w:type="gramEnd"/>
            <w:r w:rsidRPr="00141DCE">
              <w:rPr>
                <w:rFonts w:ascii="Calibri" w:hAnsi="Calibri"/>
                <w:sz w:val="20"/>
                <w:szCs w:val="20"/>
                <w:lang w:val="es-ES" w:eastAsia="es-ES"/>
              </w:rPr>
              <w:t xml:space="preserve"> número 4312-23, inscrito a fojas 2271 número 2312 año 2021 del Conservador de Bienes Raíces de Pozo Almonte, ubicado en la comuna de Pozo Almonte, de propiedad de la Sra. </w:t>
            </w:r>
            <w:proofErr w:type="spellStart"/>
            <w:r w:rsidRPr="00141DCE">
              <w:rPr>
                <w:rFonts w:ascii="Calibri" w:hAnsi="Calibri"/>
                <w:sz w:val="20"/>
                <w:szCs w:val="20"/>
                <w:lang w:val="es-ES" w:eastAsia="es-ES"/>
              </w:rPr>
              <w:t>lvonne</w:t>
            </w:r>
            <w:proofErr w:type="spellEnd"/>
            <w:r w:rsidRPr="00141DCE">
              <w:rPr>
                <w:rFonts w:ascii="Calibri" w:hAnsi="Calibri"/>
                <w:sz w:val="20"/>
                <w:szCs w:val="20"/>
                <w:lang w:val="es-ES" w:eastAsia="es-ES"/>
              </w:rPr>
              <w:t xml:space="preserve"> Fernández Castillo.</w:t>
            </w:r>
          </w:p>
          <w:p w:rsidR="00D01CC5" w:rsidRPr="00177986" w:rsidRDefault="00141DCE" w:rsidP="00141DCE">
            <w:pPr>
              <w:pStyle w:val="Prrafodelista"/>
              <w:numPr>
                <w:ilvl w:val="0"/>
                <w:numId w:val="24"/>
              </w:numPr>
              <w:rPr>
                <w:rFonts w:ascii="Calibri" w:hAnsi="Calibri"/>
                <w:sz w:val="20"/>
                <w:szCs w:val="20"/>
                <w:lang w:val="es-ES" w:eastAsia="es-ES"/>
              </w:rPr>
            </w:pPr>
            <w:r w:rsidRPr="00141DCE">
              <w:rPr>
                <w:rFonts w:ascii="Calibri" w:eastAsiaTheme="minorHAnsi" w:hAnsi="Calibri" w:cstheme="minorBidi"/>
                <w:sz w:val="20"/>
                <w:szCs w:val="20"/>
                <w:lang w:val="es-ES" w:eastAsia="es-ES"/>
              </w:rPr>
              <w:t>Copia de la comunicación vía correo electrónico entre por la suscrita y la Ingeniero Agrónomo doña Ximena González, de fecha 30 de marzo de 2022, con el objeto que la profesional nos colabore en la confección del Plan de Manejo requerido por la autoridad competente.</w:t>
            </w:r>
          </w:p>
        </w:tc>
      </w:tr>
      <w:tr w:rsidR="009E3272" w:rsidRPr="00D42470" w:rsidTr="00554C98">
        <w:trPr>
          <w:trHeight w:val="409"/>
        </w:trPr>
        <w:tc>
          <w:tcPr>
            <w:tcW w:w="213" w:type="pct"/>
          </w:tcPr>
          <w:p w:rsidR="00F941A9" w:rsidRDefault="00F941A9" w:rsidP="009E3272">
            <w:pPr>
              <w:spacing w:after="0" w:line="240" w:lineRule="auto"/>
              <w:jc w:val="center"/>
              <w:rPr>
                <w:rFonts w:ascii="Calibri" w:eastAsia="Calibri" w:hAnsi="Calibri" w:cs="Times New Roman"/>
                <w:sz w:val="20"/>
                <w:szCs w:val="20"/>
                <w:lang w:val="es-ES"/>
              </w:rPr>
            </w:pPr>
          </w:p>
          <w:p w:rsidR="00F941A9" w:rsidRDefault="00F941A9" w:rsidP="009E3272">
            <w:pPr>
              <w:spacing w:after="0" w:line="240" w:lineRule="auto"/>
              <w:jc w:val="center"/>
              <w:rPr>
                <w:rFonts w:ascii="Calibri" w:eastAsia="Calibri" w:hAnsi="Calibri" w:cs="Times New Roman"/>
                <w:sz w:val="20"/>
                <w:szCs w:val="20"/>
                <w:lang w:val="es-ES"/>
              </w:rPr>
            </w:pPr>
          </w:p>
          <w:p w:rsidR="00F941A9" w:rsidRDefault="00F941A9" w:rsidP="009E3272">
            <w:pPr>
              <w:spacing w:after="0" w:line="240" w:lineRule="auto"/>
              <w:jc w:val="center"/>
              <w:rPr>
                <w:rFonts w:ascii="Calibri" w:eastAsia="Calibri" w:hAnsi="Calibri" w:cs="Times New Roman"/>
                <w:sz w:val="20"/>
                <w:szCs w:val="20"/>
                <w:lang w:val="es-ES"/>
              </w:rPr>
            </w:pPr>
          </w:p>
          <w:p w:rsidR="009E3272" w:rsidRDefault="0083022F" w:rsidP="009E327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1036" w:type="pct"/>
            <w:tcMar>
              <w:top w:w="0" w:type="dxa"/>
              <w:left w:w="108" w:type="dxa"/>
              <w:bottom w:w="0" w:type="dxa"/>
              <w:right w:w="108" w:type="dxa"/>
            </w:tcMar>
            <w:vAlign w:val="center"/>
          </w:tcPr>
          <w:p w:rsidR="009E3272" w:rsidRDefault="0083022F" w:rsidP="00874A24">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 xml:space="preserve">Carta N°3 de fecha 04-04-2022, Ivonne Fernández Castillo, junto a </w:t>
            </w:r>
            <w:r w:rsidR="00874A24">
              <w:rPr>
                <w:rFonts w:ascii="Calibri" w:eastAsia="Calibri" w:hAnsi="Calibri" w:cs="Times New Roman"/>
                <w:sz w:val="20"/>
                <w:szCs w:val="20"/>
                <w:lang w:val="es-ES"/>
              </w:rPr>
              <w:t xml:space="preserve">1 </w:t>
            </w:r>
            <w:r>
              <w:rPr>
                <w:rFonts w:ascii="Calibri" w:eastAsia="Calibri" w:hAnsi="Calibri" w:cs="Times New Roman"/>
                <w:sz w:val="20"/>
                <w:szCs w:val="20"/>
                <w:lang w:val="es-ES"/>
              </w:rPr>
              <w:t>anexo.</w:t>
            </w:r>
          </w:p>
        </w:tc>
        <w:tc>
          <w:tcPr>
            <w:tcW w:w="1411" w:type="pct"/>
            <w:vAlign w:val="center"/>
          </w:tcPr>
          <w:p w:rsidR="009E3272" w:rsidRDefault="00C927B1" w:rsidP="00C927B1">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Titular e</w:t>
            </w:r>
            <w:r w:rsidR="002B3CDA">
              <w:rPr>
                <w:rFonts w:ascii="Calibri" w:eastAsia="Calibri" w:hAnsi="Calibri" w:cs="Times New Roman"/>
                <w:sz w:val="20"/>
                <w:szCs w:val="20"/>
                <w:lang w:val="es-ES"/>
              </w:rPr>
              <w:t>ntrega d</w:t>
            </w:r>
            <w:r w:rsidR="0065663E">
              <w:rPr>
                <w:rFonts w:ascii="Calibri" w:eastAsia="Calibri" w:hAnsi="Calibri" w:cs="Times New Roman"/>
                <w:sz w:val="20"/>
                <w:szCs w:val="20"/>
                <w:lang w:val="es-ES"/>
              </w:rPr>
              <w:t>ocumentación adicional</w:t>
            </w:r>
            <w:r w:rsidR="006C704E">
              <w:rPr>
                <w:rFonts w:ascii="Calibri" w:eastAsia="Calibri" w:hAnsi="Calibri" w:cs="Times New Roman"/>
                <w:sz w:val="20"/>
                <w:szCs w:val="20"/>
                <w:lang w:val="es-ES"/>
              </w:rPr>
              <w:t>.</w:t>
            </w:r>
          </w:p>
        </w:tc>
        <w:tc>
          <w:tcPr>
            <w:tcW w:w="470" w:type="pct"/>
            <w:vAlign w:val="center"/>
          </w:tcPr>
          <w:p w:rsidR="009E3272" w:rsidRDefault="00F941A9" w:rsidP="009E327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870" w:type="pct"/>
          </w:tcPr>
          <w:p w:rsidR="00A1440A" w:rsidRDefault="00874A24" w:rsidP="009E3272">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Anexo: </w:t>
            </w:r>
          </w:p>
          <w:p w:rsidR="009E3272" w:rsidRPr="00746D80" w:rsidRDefault="00874A24" w:rsidP="00746D80">
            <w:pPr>
              <w:pStyle w:val="Prrafodelista"/>
              <w:numPr>
                <w:ilvl w:val="0"/>
                <w:numId w:val="23"/>
              </w:numPr>
              <w:rPr>
                <w:rFonts w:ascii="Calibri" w:hAnsi="Calibri"/>
                <w:sz w:val="20"/>
                <w:szCs w:val="20"/>
                <w:lang w:val="es-ES" w:eastAsia="es-ES"/>
              </w:rPr>
            </w:pPr>
            <w:r w:rsidRPr="00746D80">
              <w:rPr>
                <w:rFonts w:ascii="Calibri" w:hAnsi="Calibri"/>
                <w:sz w:val="20"/>
                <w:szCs w:val="20"/>
                <w:lang w:val="es-ES" w:eastAsia="es-ES"/>
              </w:rPr>
              <w:t>Carta Aceptación de participación en la ejecución y diseño del Plan de Manejo Forestal del Predio Lote 1,  propiedad  España, Sector Canchones, Pampa del Tamarugal,  Pozo  Almonte, extendida  con fecha 30 de marzo  de 2022, por la Ingeniero Comercial y Agrónomo doña Ximena González Pizarra.</w:t>
            </w:r>
          </w:p>
        </w:tc>
      </w:tr>
      <w:tr w:rsidR="00BF547F" w:rsidRPr="00D42470" w:rsidTr="00554C98">
        <w:trPr>
          <w:trHeight w:val="409"/>
        </w:trPr>
        <w:tc>
          <w:tcPr>
            <w:tcW w:w="213" w:type="pct"/>
          </w:tcPr>
          <w:p w:rsidR="00C352CF" w:rsidRDefault="00C352CF" w:rsidP="00BF547F">
            <w:pPr>
              <w:spacing w:after="0" w:line="240" w:lineRule="auto"/>
              <w:jc w:val="center"/>
              <w:rPr>
                <w:rFonts w:ascii="Calibri" w:eastAsia="Calibri" w:hAnsi="Calibri" w:cs="Times New Roman"/>
                <w:sz w:val="20"/>
                <w:szCs w:val="20"/>
                <w:lang w:val="es-ES"/>
              </w:rPr>
            </w:pPr>
          </w:p>
          <w:p w:rsidR="00C352CF" w:rsidRDefault="00C352CF" w:rsidP="00BF547F">
            <w:pPr>
              <w:spacing w:after="0" w:line="240" w:lineRule="auto"/>
              <w:jc w:val="center"/>
              <w:rPr>
                <w:rFonts w:ascii="Calibri" w:eastAsia="Calibri" w:hAnsi="Calibri" w:cs="Times New Roman"/>
                <w:sz w:val="20"/>
                <w:szCs w:val="20"/>
                <w:lang w:val="es-ES"/>
              </w:rPr>
            </w:pPr>
          </w:p>
          <w:p w:rsidR="00BF547F" w:rsidRDefault="00BF547F" w:rsidP="00BF547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w:t>
            </w:r>
          </w:p>
        </w:tc>
        <w:tc>
          <w:tcPr>
            <w:tcW w:w="1036" w:type="pct"/>
            <w:tcMar>
              <w:top w:w="0" w:type="dxa"/>
              <w:left w:w="108" w:type="dxa"/>
              <w:bottom w:w="0" w:type="dxa"/>
              <w:right w:w="108" w:type="dxa"/>
            </w:tcMar>
            <w:vAlign w:val="center"/>
          </w:tcPr>
          <w:p w:rsidR="00BF547F" w:rsidRDefault="00BF547F" w:rsidP="00BF547F">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Carta N°4 de fecha 11-04-2022, Ivonne Fernández Castillo, junto a 1 anexo.</w:t>
            </w:r>
          </w:p>
        </w:tc>
        <w:tc>
          <w:tcPr>
            <w:tcW w:w="1411" w:type="pct"/>
            <w:vAlign w:val="center"/>
          </w:tcPr>
          <w:p w:rsidR="00BF547F" w:rsidRDefault="00C927B1" w:rsidP="00BF547F">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Titular e</w:t>
            </w:r>
            <w:r w:rsidR="000E6D04">
              <w:rPr>
                <w:rFonts w:ascii="Calibri" w:eastAsia="Calibri" w:hAnsi="Calibri" w:cs="Times New Roman"/>
                <w:sz w:val="20"/>
                <w:szCs w:val="20"/>
                <w:lang w:val="es-ES"/>
              </w:rPr>
              <w:t>ntrega documentación adicional.</w:t>
            </w:r>
          </w:p>
        </w:tc>
        <w:tc>
          <w:tcPr>
            <w:tcW w:w="470" w:type="pct"/>
            <w:vAlign w:val="center"/>
          </w:tcPr>
          <w:p w:rsidR="00BF547F" w:rsidRDefault="000E6D04" w:rsidP="00BF547F">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870" w:type="pct"/>
          </w:tcPr>
          <w:p w:rsidR="00BF547F" w:rsidRDefault="00A1440A" w:rsidP="00BF547F">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Anexo: </w:t>
            </w:r>
          </w:p>
          <w:p w:rsidR="00A1440A" w:rsidRPr="00746D80" w:rsidRDefault="00A1440A" w:rsidP="00746D80">
            <w:pPr>
              <w:pStyle w:val="Prrafodelista"/>
              <w:numPr>
                <w:ilvl w:val="0"/>
                <w:numId w:val="23"/>
              </w:numPr>
              <w:rPr>
                <w:rFonts w:ascii="Calibri" w:hAnsi="Calibri"/>
                <w:sz w:val="20"/>
                <w:szCs w:val="20"/>
                <w:lang w:val="es-ES" w:eastAsia="es-ES"/>
              </w:rPr>
            </w:pPr>
            <w:r w:rsidRPr="00746D80">
              <w:rPr>
                <w:rFonts w:ascii="Calibri" w:hAnsi="Calibri"/>
                <w:sz w:val="20"/>
                <w:szCs w:val="20"/>
                <w:lang w:val="es-ES" w:eastAsia="es-ES"/>
              </w:rPr>
              <w:t>Comprobante de Solicitud F2118, extendido por el Servicio de Impuestos Internos con fecha 07 de abril de 2022, el cual da cuenta de la Solicitud de la Asignación de Número de Rol de Avalúo a todos los Bienes Raíces Originados- Subdivisión.</w:t>
            </w:r>
          </w:p>
        </w:tc>
      </w:tr>
      <w:tr w:rsidR="004B0DB2" w:rsidRPr="00D42470" w:rsidTr="00554C98">
        <w:trPr>
          <w:trHeight w:val="409"/>
        </w:trPr>
        <w:tc>
          <w:tcPr>
            <w:tcW w:w="213" w:type="pct"/>
          </w:tcPr>
          <w:p w:rsidR="004D3D7B" w:rsidRDefault="004D3D7B" w:rsidP="00BF547F">
            <w:pPr>
              <w:spacing w:after="0" w:line="240" w:lineRule="auto"/>
              <w:jc w:val="center"/>
              <w:rPr>
                <w:rFonts w:ascii="Calibri" w:eastAsia="Calibri" w:hAnsi="Calibri" w:cs="Times New Roman"/>
                <w:sz w:val="20"/>
                <w:szCs w:val="20"/>
                <w:lang w:val="es-ES"/>
              </w:rPr>
            </w:pPr>
          </w:p>
          <w:p w:rsidR="004B0DB2" w:rsidRDefault="004B0DB2" w:rsidP="00BF547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w:t>
            </w:r>
          </w:p>
        </w:tc>
        <w:tc>
          <w:tcPr>
            <w:tcW w:w="1036" w:type="pct"/>
            <w:tcMar>
              <w:top w:w="0" w:type="dxa"/>
              <w:left w:w="108" w:type="dxa"/>
              <w:bottom w:w="0" w:type="dxa"/>
              <w:right w:w="108" w:type="dxa"/>
            </w:tcMar>
            <w:vAlign w:val="center"/>
          </w:tcPr>
          <w:p w:rsidR="004B0DB2" w:rsidRDefault="004B0DB2" w:rsidP="00BF547F">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Carta N°5 de fecha 18-04-2022, Ivonne Fernández Castillo, junto a 1 anexo.</w:t>
            </w:r>
          </w:p>
        </w:tc>
        <w:tc>
          <w:tcPr>
            <w:tcW w:w="1411" w:type="pct"/>
            <w:vAlign w:val="center"/>
          </w:tcPr>
          <w:p w:rsidR="004B0DB2" w:rsidRDefault="00C927B1" w:rsidP="00BF547F">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Titular e</w:t>
            </w:r>
            <w:r w:rsidR="004B0DB2">
              <w:rPr>
                <w:rFonts w:ascii="Calibri" w:eastAsia="Calibri" w:hAnsi="Calibri" w:cs="Times New Roman"/>
                <w:sz w:val="20"/>
                <w:szCs w:val="20"/>
                <w:lang w:val="es-ES"/>
              </w:rPr>
              <w:t>ntrega documentación adicional.</w:t>
            </w:r>
          </w:p>
        </w:tc>
        <w:tc>
          <w:tcPr>
            <w:tcW w:w="470" w:type="pct"/>
            <w:vAlign w:val="center"/>
          </w:tcPr>
          <w:p w:rsidR="004B0DB2" w:rsidRDefault="004B0DB2" w:rsidP="00BF547F">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870" w:type="pct"/>
          </w:tcPr>
          <w:p w:rsidR="004B0DB2" w:rsidRDefault="004B0DB2" w:rsidP="00BF547F">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Anexo:</w:t>
            </w:r>
          </w:p>
          <w:p w:rsidR="004B0DB2" w:rsidRPr="004B0DB2" w:rsidRDefault="004B0DB2" w:rsidP="009658FC">
            <w:pPr>
              <w:pStyle w:val="Prrafodelista"/>
              <w:numPr>
                <w:ilvl w:val="0"/>
                <w:numId w:val="23"/>
              </w:numPr>
              <w:rPr>
                <w:rFonts w:ascii="Calibri" w:hAnsi="Calibri"/>
                <w:sz w:val="20"/>
                <w:szCs w:val="20"/>
                <w:lang w:val="es-ES" w:eastAsia="es-ES"/>
              </w:rPr>
            </w:pPr>
            <w:r w:rsidRPr="004B0DB2">
              <w:rPr>
                <w:rFonts w:ascii="Calibri" w:hAnsi="Calibri"/>
                <w:sz w:val="20"/>
                <w:szCs w:val="20"/>
                <w:lang w:val="es-ES" w:eastAsia="es-ES"/>
              </w:rPr>
              <w:t>Asignación de Roles de Avalúo, certificado N° 894916, extendido por el Servicio de Impuestos Internos, con fecha 08 de abril de 2022.</w:t>
            </w:r>
          </w:p>
        </w:tc>
      </w:tr>
      <w:tr w:rsidR="00BF547F" w:rsidRPr="00D42470" w:rsidTr="00554C98">
        <w:trPr>
          <w:trHeight w:val="361"/>
        </w:trPr>
        <w:tc>
          <w:tcPr>
            <w:tcW w:w="213" w:type="pct"/>
          </w:tcPr>
          <w:p w:rsidR="009E369B" w:rsidRDefault="009E369B" w:rsidP="00BF547F">
            <w:pPr>
              <w:spacing w:after="0" w:line="240" w:lineRule="auto"/>
              <w:jc w:val="center"/>
              <w:rPr>
                <w:rFonts w:ascii="Calibri" w:eastAsia="Calibri" w:hAnsi="Calibri" w:cs="Times New Roman"/>
                <w:sz w:val="20"/>
                <w:szCs w:val="20"/>
                <w:lang w:val="es-ES"/>
              </w:rPr>
            </w:pPr>
          </w:p>
          <w:p w:rsidR="00BF547F" w:rsidRPr="00D42470" w:rsidRDefault="009658FC" w:rsidP="00BF547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w:t>
            </w:r>
          </w:p>
        </w:tc>
        <w:tc>
          <w:tcPr>
            <w:tcW w:w="1036" w:type="pct"/>
            <w:tcMar>
              <w:top w:w="0" w:type="dxa"/>
              <w:left w:w="108" w:type="dxa"/>
              <w:bottom w:w="0" w:type="dxa"/>
              <w:right w:w="108" w:type="dxa"/>
            </w:tcMar>
            <w:vAlign w:val="center"/>
          </w:tcPr>
          <w:p w:rsidR="00BF547F" w:rsidRPr="00D42470" w:rsidRDefault="00BF547F" w:rsidP="00BF547F">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Ord. N°32 de fecha 18-04-2022, CONAF, junto a anexos.</w:t>
            </w:r>
          </w:p>
        </w:tc>
        <w:tc>
          <w:tcPr>
            <w:tcW w:w="1411" w:type="pct"/>
            <w:vAlign w:val="center"/>
          </w:tcPr>
          <w:p w:rsidR="00BF547F" w:rsidRPr="00D42470" w:rsidRDefault="00BF547F" w:rsidP="00BF547F">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Documentación entregada por CONAF, según lo solicitado en Ord. TPCA N°061 de fecha 05-04-2022.</w:t>
            </w:r>
          </w:p>
        </w:tc>
        <w:tc>
          <w:tcPr>
            <w:tcW w:w="470" w:type="pct"/>
            <w:vAlign w:val="center"/>
          </w:tcPr>
          <w:p w:rsidR="00BF547F" w:rsidRPr="00D42470" w:rsidRDefault="00BF547F" w:rsidP="00BF547F">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870" w:type="pct"/>
          </w:tcPr>
          <w:p w:rsidR="00BF547F" w:rsidRPr="00D42470" w:rsidRDefault="00BF547F" w:rsidP="00BF547F">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Revisión y análisis de documentación entregada por el Titular.</w:t>
            </w:r>
          </w:p>
        </w:tc>
      </w:tr>
      <w:tr w:rsidR="00BF547F" w:rsidRPr="00D42470" w:rsidTr="00554C98">
        <w:trPr>
          <w:trHeight w:val="379"/>
        </w:trPr>
        <w:tc>
          <w:tcPr>
            <w:tcW w:w="213" w:type="pct"/>
          </w:tcPr>
          <w:p w:rsidR="00CE3841" w:rsidRDefault="00CE3841" w:rsidP="00BF547F">
            <w:pPr>
              <w:spacing w:after="0" w:line="240" w:lineRule="auto"/>
              <w:jc w:val="center"/>
              <w:rPr>
                <w:rFonts w:ascii="Calibri" w:eastAsia="Calibri" w:hAnsi="Calibri" w:cs="Times New Roman"/>
                <w:sz w:val="20"/>
                <w:szCs w:val="20"/>
                <w:lang w:val="es-ES"/>
              </w:rPr>
            </w:pPr>
          </w:p>
          <w:p w:rsidR="00CE3841" w:rsidRDefault="00CE3841" w:rsidP="00BF547F">
            <w:pPr>
              <w:spacing w:after="0" w:line="240" w:lineRule="auto"/>
              <w:jc w:val="center"/>
              <w:rPr>
                <w:rFonts w:ascii="Calibri" w:eastAsia="Calibri" w:hAnsi="Calibri" w:cs="Times New Roman"/>
                <w:sz w:val="20"/>
                <w:szCs w:val="20"/>
                <w:lang w:val="es-ES"/>
              </w:rPr>
            </w:pPr>
          </w:p>
          <w:p w:rsidR="00CE3841" w:rsidRDefault="00CE3841" w:rsidP="00BF547F">
            <w:pPr>
              <w:spacing w:after="0" w:line="240" w:lineRule="auto"/>
              <w:jc w:val="center"/>
              <w:rPr>
                <w:rFonts w:ascii="Calibri" w:eastAsia="Calibri" w:hAnsi="Calibri" w:cs="Times New Roman"/>
                <w:sz w:val="20"/>
                <w:szCs w:val="20"/>
                <w:lang w:val="es-ES"/>
              </w:rPr>
            </w:pPr>
          </w:p>
          <w:p w:rsidR="00CE3841" w:rsidRDefault="00CE3841" w:rsidP="00BF547F">
            <w:pPr>
              <w:spacing w:after="0" w:line="240" w:lineRule="auto"/>
              <w:jc w:val="center"/>
              <w:rPr>
                <w:rFonts w:ascii="Calibri" w:eastAsia="Calibri" w:hAnsi="Calibri" w:cs="Times New Roman"/>
                <w:sz w:val="20"/>
                <w:szCs w:val="20"/>
                <w:lang w:val="es-ES"/>
              </w:rPr>
            </w:pPr>
          </w:p>
          <w:p w:rsidR="00BF547F" w:rsidRPr="00D42470" w:rsidRDefault="00E94B16" w:rsidP="00BF547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7</w:t>
            </w:r>
          </w:p>
        </w:tc>
        <w:tc>
          <w:tcPr>
            <w:tcW w:w="1036" w:type="pct"/>
            <w:tcMar>
              <w:top w:w="0" w:type="dxa"/>
              <w:left w:w="70" w:type="dxa"/>
              <w:bottom w:w="0" w:type="dxa"/>
              <w:right w:w="70" w:type="dxa"/>
            </w:tcMar>
            <w:vAlign w:val="center"/>
          </w:tcPr>
          <w:p w:rsidR="00BF547F" w:rsidRPr="00D42470" w:rsidRDefault="00BF547F" w:rsidP="00C927B1">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 xml:space="preserve">Carta </w:t>
            </w:r>
            <w:r w:rsidR="004A1CBD">
              <w:rPr>
                <w:rFonts w:ascii="Calibri" w:eastAsia="Calibri" w:hAnsi="Calibri" w:cs="Times New Roman"/>
                <w:sz w:val="20"/>
                <w:szCs w:val="20"/>
                <w:lang w:val="es-ES"/>
              </w:rPr>
              <w:t>N°6 de fecha 26</w:t>
            </w:r>
            <w:r>
              <w:rPr>
                <w:rFonts w:ascii="Calibri" w:eastAsia="Calibri" w:hAnsi="Calibri" w:cs="Times New Roman"/>
                <w:sz w:val="20"/>
                <w:szCs w:val="20"/>
                <w:lang w:val="es-ES"/>
              </w:rPr>
              <w:t>-04-2022, Ivonne Fernández Castillo</w:t>
            </w:r>
            <w:r w:rsidR="00C927B1">
              <w:rPr>
                <w:rFonts w:ascii="Calibri" w:eastAsia="Calibri" w:hAnsi="Calibri" w:cs="Times New Roman"/>
                <w:sz w:val="20"/>
                <w:szCs w:val="20"/>
                <w:lang w:val="es-ES"/>
              </w:rPr>
              <w:t>, junto a 2 anexos</w:t>
            </w:r>
            <w:r>
              <w:rPr>
                <w:rFonts w:ascii="Calibri" w:eastAsia="Calibri" w:hAnsi="Calibri" w:cs="Times New Roman"/>
                <w:sz w:val="20"/>
                <w:szCs w:val="20"/>
                <w:lang w:val="es-ES"/>
              </w:rPr>
              <w:t>.</w:t>
            </w:r>
          </w:p>
        </w:tc>
        <w:tc>
          <w:tcPr>
            <w:tcW w:w="1411" w:type="pct"/>
            <w:vAlign w:val="center"/>
          </w:tcPr>
          <w:p w:rsidR="00BF547F" w:rsidRPr="00D42470" w:rsidRDefault="00C927B1" w:rsidP="00BF547F">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Titular entrega documentación adicional.</w:t>
            </w:r>
          </w:p>
        </w:tc>
        <w:tc>
          <w:tcPr>
            <w:tcW w:w="470" w:type="pct"/>
            <w:vAlign w:val="center"/>
          </w:tcPr>
          <w:p w:rsidR="00BF547F" w:rsidRPr="00D42470" w:rsidRDefault="00BF547F" w:rsidP="00BF547F">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870" w:type="pct"/>
          </w:tcPr>
          <w:p w:rsidR="00BF547F" w:rsidRDefault="00C927B1" w:rsidP="00E94B16">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Anexos:</w:t>
            </w:r>
          </w:p>
          <w:p w:rsidR="00C927B1" w:rsidRPr="00C927B1" w:rsidRDefault="00C927B1" w:rsidP="00C927B1">
            <w:pPr>
              <w:pStyle w:val="Prrafodelista"/>
              <w:numPr>
                <w:ilvl w:val="0"/>
                <w:numId w:val="23"/>
              </w:numPr>
              <w:rPr>
                <w:rFonts w:ascii="Calibri" w:hAnsi="Calibri"/>
                <w:sz w:val="20"/>
                <w:szCs w:val="20"/>
                <w:lang w:val="es-ES" w:eastAsia="es-ES"/>
              </w:rPr>
            </w:pPr>
            <w:r w:rsidRPr="00C927B1">
              <w:rPr>
                <w:rFonts w:ascii="Calibri" w:hAnsi="Calibri"/>
                <w:sz w:val="20"/>
                <w:szCs w:val="20"/>
                <w:lang w:val="es-ES" w:eastAsia="es-ES"/>
              </w:rPr>
              <w:t>Respuesta Consulta de Pertinencia, Documento Digital N° 20220110339, extendido por el Servicio de Evaluación Ambiental, con fecha 14 de abril de 2022.</w:t>
            </w:r>
          </w:p>
          <w:p w:rsidR="00C927B1" w:rsidRPr="00C927B1" w:rsidRDefault="00C927B1" w:rsidP="00C927B1">
            <w:pPr>
              <w:pStyle w:val="Prrafodelista"/>
              <w:numPr>
                <w:ilvl w:val="0"/>
                <w:numId w:val="23"/>
              </w:numPr>
              <w:rPr>
                <w:rFonts w:ascii="Calibri" w:hAnsi="Calibri"/>
                <w:sz w:val="20"/>
                <w:szCs w:val="20"/>
                <w:lang w:val="es-ES" w:eastAsia="es-ES"/>
              </w:rPr>
            </w:pPr>
            <w:r w:rsidRPr="00C927B1">
              <w:rPr>
                <w:rFonts w:ascii="Calibri" w:hAnsi="Calibri"/>
                <w:sz w:val="20"/>
                <w:szCs w:val="20"/>
                <w:lang w:val="es-ES" w:eastAsia="es-ES"/>
              </w:rPr>
              <w:t>Copia de la comunicación vía correo electrónico entre la suscrita y la Ingeniero Agrónomo doña Ximena González, de fecha 18 de abril de 2022. con el objeto que la profesional nos colabore con las observaciones indicadas en la Carta de Respuesta de la Consulta de Pertinencia y con ello, poder cumplir en tiempo y forma con las exigencias del Servicio de Evaluación Ambiental.</w:t>
            </w:r>
          </w:p>
        </w:tc>
      </w:tr>
      <w:tr w:rsidR="002714C3" w:rsidRPr="00D42470" w:rsidTr="00554C98">
        <w:trPr>
          <w:trHeight w:val="379"/>
        </w:trPr>
        <w:tc>
          <w:tcPr>
            <w:tcW w:w="213" w:type="pct"/>
          </w:tcPr>
          <w:p w:rsidR="002714C3" w:rsidRDefault="002714C3" w:rsidP="002714C3">
            <w:pPr>
              <w:spacing w:after="0" w:line="240" w:lineRule="auto"/>
              <w:jc w:val="center"/>
              <w:rPr>
                <w:rFonts w:ascii="Calibri" w:eastAsia="Calibri" w:hAnsi="Calibri" w:cs="Times New Roman"/>
                <w:sz w:val="20"/>
                <w:szCs w:val="20"/>
                <w:lang w:val="es-ES"/>
              </w:rPr>
            </w:pPr>
          </w:p>
          <w:p w:rsidR="002714C3" w:rsidRDefault="002714C3" w:rsidP="002714C3">
            <w:pPr>
              <w:spacing w:after="0" w:line="240" w:lineRule="auto"/>
              <w:jc w:val="center"/>
              <w:rPr>
                <w:rFonts w:ascii="Calibri" w:eastAsia="Calibri" w:hAnsi="Calibri" w:cs="Times New Roman"/>
                <w:sz w:val="20"/>
                <w:szCs w:val="20"/>
                <w:lang w:val="es-ES"/>
              </w:rPr>
            </w:pPr>
          </w:p>
          <w:p w:rsidR="002714C3" w:rsidRDefault="002714C3" w:rsidP="002714C3">
            <w:pPr>
              <w:spacing w:after="0" w:line="240" w:lineRule="auto"/>
              <w:jc w:val="center"/>
              <w:rPr>
                <w:rFonts w:ascii="Calibri" w:eastAsia="Calibri" w:hAnsi="Calibri" w:cs="Times New Roman"/>
                <w:sz w:val="20"/>
                <w:szCs w:val="20"/>
                <w:lang w:val="es-ES"/>
              </w:rPr>
            </w:pPr>
          </w:p>
          <w:p w:rsidR="002714C3" w:rsidRDefault="002714C3" w:rsidP="002714C3">
            <w:pPr>
              <w:spacing w:after="0" w:line="240" w:lineRule="auto"/>
              <w:jc w:val="center"/>
              <w:rPr>
                <w:rFonts w:ascii="Calibri" w:eastAsia="Calibri" w:hAnsi="Calibri" w:cs="Times New Roman"/>
                <w:sz w:val="20"/>
                <w:szCs w:val="20"/>
                <w:lang w:val="es-ES"/>
              </w:rPr>
            </w:pPr>
          </w:p>
          <w:p w:rsidR="002714C3" w:rsidRDefault="002714C3" w:rsidP="002714C3">
            <w:pPr>
              <w:spacing w:after="0" w:line="240" w:lineRule="auto"/>
              <w:jc w:val="center"/>
              <w:rPr>
                <w:rFonts w:ascii="Calibri" w:eastAsia="Calibri" w:hAnsi="Calibri" w:cs="Times New Roman"/>
                <w:sz w:val="20"/>
                <w:szCs w:val="20"/>
                <w:lang w:val="es-ES"/>
              </w:rPr>
            </w:pPr>
          </w:p>
          <w:p w:rsidR="002714C3" w:rsidRDefault="002714C3" w:rsidP="002714C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8</w:t>
            </w:r>
          </w:p>
        </w:tc>
        <w:tc>
          <w:tcPr>
            <w:tcW w:w="1036" w:type="pct"/>
            <w:tcMar>
              <w:top w:w="0" w:type="dxa"/>
              <w:left w:w="70" w:type="dxa"/>
              <w:bottom w:w="0" w:type="dxa"/>
              <w:right w:w="70" w:type="dxa"/>
            </w:tcMar>
            <w:vAlign w:val="center"/>
          </w:tcPr>
          <w:p w:rsidR="002714C3" w:rsidRPr="00D42470" w:rsidRDefault="002714C3" w:rsidP="002714C3">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Carta N°7 de fecha 06-05-2022, Ivonne Fernández Castillo, junto a 2 anexos.</w:t>
            </w:r>
          </w:p>
        </w:tc>
        <w:tc>
          <w:tcPr>
            <w:tcW w:w="1411" w:type="pct"/>
            <w:vAlign w:val="center"/>
          </w:tcPr>
          <w:p w:rsidR="002714C3" w:rsidRPr="00D42470" w:rsidRDefault="002714C3" w:rsidP="002714C3">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Titular entrega documentación adicional.</w:t>
            </w:r>
          </w:p>
        </w:tc>
        <w:tc>
          <w:tcPr>
            <w:tcW w:w="470" w:type="pct"/>
            <w:vAlign w:val="center"/>
          </w:tcPr>
          <w:p w:rsidR="002714C3" w:rsidRPr="00D42470" w:rsidRDefault="002714C3" w:rsidP="002714C3">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870" w:type="pct"/>
          </w:tcPr>
          <w:p w:rsidR="002714C3" w:rsidRDefault="002714C3" w:rsidP="002714C3">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Anexos:</w:t>
            </w:r>
          </w:p>
          <w:p w:rsidR="002714C3" w:rsidRPr="002714C3" w:rsidRDefault="002714C3" w:rsidP="002714C3">
            <w:pPr>
              <w:pStyle w:val="Prrafodelista"/>
              <w:numPr>
                <w:ilvl w:val="0"/>
                <w:numId w:val="23"/>
              </w:numPr>
              <w:rPr>
                <w:rFonts w:ascii="Calibri" w:hAnsi="Calibri"/>
                <w:sz w:val="20"/>
                <w:szCs w:val="20"/>
                <w:lang w:val="es-ES" w:eastAsia="es-ES"/>
              </w:rPr>
            </w:pPr>
            <w:r w:rsidRPr="002714C3">
              <w:rPr>
                <w:rFonts w:ascii="Calibri" w:hAnsi="Calibri"/>
                <w:sz w:val="20"/>
                <w:szCs w:val="20"/>
                <w:lang w:val="es-ES" w:eastAsia="es-ES"/>
              </w:rPr>
              <w:t>Documentos  y Antecedentes  remitidos  por la suscrita  con fecha 05 de mayo de 2022 ante la Oficina de Partes del Servicio de Evaluación Ambiental,  conforme  la información  requerida por el Servicio ante la Consulta de Pertinencia ingresada por mi representada  con fecha 17 de marzo de 2022.</w:t>
            </w:r>
          </w:p>
          <w:p w:rsidR="002714C3" w:rsidRPr="002714C3" w:rsidRDefault="002714C3" w:rsidP="002714C3">
            <w:pPr>
              <w:pStyle w:val="Prrafodelista"/>
              <w:numPr>
                <w:ilvl w:val="0"/>
                <w:numId w:val="23"/>
              </w:numPr>
              <w:rPr>
                <w:rFonts w:ascii="Calibri" w:hAnsi="Calibri"/>
                <w:sz w:val="20"/>
                <w:szCs w:val="20"/>
                <w:lang w:val="es-ES" w:eastAsia="es-ES"/>
              </w:rPr>
            </w:pPr>
            <w:r w:rsidRPr="002714C3">
              <w:rPr>
                <w:rFonts w:ascii="Calibri" w:hAnsi="Calibri"/>
                <w:sz w:val="20"/>
                <w:szCs w:val="20"/>
                <w:lang w:val="es-ES" w:eastAsia="es-ES"/>
              </w:rPr>
              <w:t>Respuesta Automática de la Oficina de Partes del Servicio de Evaluación Ambiental,  de fecha 05 de mayo de 2022, respecto al ingreso de los antecedentes y documentos   señalados  en  el numeral precedente asignando código de verificación número 007849 en la Dirección Regional de Tarapacá.</w:t>
            </w:r>
          </w:p>
        </w:tc>
      </w:tr>
      <w:tr w:rsidR="008359CC" w:rsidRPr="00D42470" w:rsidTr="00554C98">
        <w:trPr>
          <w:trHeight w:val="379"/>
        </w:trPr>
        <w:tc>
          <w:tcPr>
            <w:tcW w:w="213" w:type="pct"/>
          </w:tcPr>
          <w:p w:rsidR="008359CC" w:rsidRDefault="008359CC" w:rsidP="008359CC">
            <w:pPr>
              <w:spacing w:after="0" w:line="240" w:lineRule="auto"/>
              <w:jc w:val="center"/>
              <w:rPr>
                <w:rFonts w:ascii="Calibri" w:eastAsia="Calibri" w:hAnsi="Calibri" w:cs="Times New Roman"/>
                <w:sz w:val="20"/>
                <w:szCs w:val="20"/>
                <w:lang w:val="es-ES"/>
              </w:rPr>
            </w:pPr>
          </w:p>
          <w:p w:rsidR="008359CC" w:rsidRDefault="008359CC" w:rsidP="008359CC">
            <w:pPr>
              <w:spacing w:after="0" w:line="240" w:lineRule="auto"/>
              <w:jc w:val="center"/>
              <w:rPr>
                <w:rFonts w:ascii="Calibri" w:eastAsia="Calibri" w:hAnsi="Calibri" w:cs="Times New Roman"/>
                <w:sz w:val="20"/>
                <w:szCs w:val="20"/>
                <w:lang w:val="es-ES"/>
              </w:rPr>
            </w:pPr>
          </w:p>
          <w:p w:rsidR="008359CC" w:rsidRDefault="008359CC" w:rsidP="008359CC">
            <w:pPr>
              <w:spacing w:after="0" w:line="240" w:lineRule="auto"/>
              <w:jc w:val="center"/>
              <w:rPr>
                <w:rFonts w:ascii="Calibri" w:eastAsia="Calibri" w:hAnsi="Calibri" w:cs="Times New Roman"/>
                <w:sz w:val="20"/>
                <w:szCs w:val="20"/>
                <w:lang w:val="es-ES"/>
              </w:rPr>
            </w:pPr>
          </w:p>
          <w:p w:rsidR="007117D0" w:rsidRDefault="007117D0" w:rsidP="008359CC">
            <w:pPr>
              <w:spacing w:after="0" w:line="240" w:lineRule="auto"/>
              <w:jc w:val="center"/>
              <w:rPr>
                <w:rFonts w:ascii="Calibri" w:eastAsia="Calibri" w:hAnsi="Calibri" w:cs="Times New Roman"/>
                <w:sz w:val="20"/>
                <w:szCs w:val="20"/>
                <w:lang w:val="es-ES"/>
              </w:rPr>
            </w:pPr>
          </w:p>
          <w:p w:rsidR="007117D0" w:rsidRDefault="007117D0" w:rsidP="008359CC">
            <w:pPr>
              <w:spacing w:after="0" w:line="240" w:lineRule="auto"/>
              <w:jc w:val="center"/>
              <w:rPr>
                <w:rFonts w:ascii="Calibri" w:eastAsia="Calibri" w:hAnsi="Calibri" w:cs="Times New Roman"/>
                <w:sz w:val="20"/>
                <w:szCs w:val="20"/>
                <w:lang w:val="es-ES"/>
              </w:rPr>
            </w:pPr>
          </w:p>
          <w:p w:rsidR="008359CC" w:rsidRDefault="008359CC" w:rsidP="008359C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9</w:t>
            </w:r>
          </w:p>
        </w:tc>
        <w:tc>
          <w:tcPr>
            <w:tcW w:w="1036" w:type="pct"/>
            <w:tcMar>
              <w:top w:w="0" w:type="dxa"/>
              <w:left w:w="70" w:type="dxa"/>
              <w:bottom w:w="0" w:type="dxa"/>
              <w:right w:w="70" w:type="dxa"/>
            </w:tcMar>
            <w:vAlign w:val="center"/>
          </w:tcPr>
          <w:p w:rsidR="008359CC" w:rsidRPr="00D42470" w:rsidRDefault="008359CC" w:rsidP="008359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 xml:space="preserve">Carta N°8 de fecha </w:t>
            </w:r>
            <w:r w:rsidR="002A4246">
              <w:rPr>
                <w:rFonts w:ascii="Calibri" w:eastAsia="Calibri" w:hAnsi="Calibri" w:cs="Times New Roman"/>
                <w:sz w:val="20"/>
                <w:szCs w:val="20"/>
                <w:lang w:val="es-ES"/>
              </w:rPr>
              <w:t>20</w:t>
            </w:r>
            <w:r>
              <w:rPr>
                <w:rFonts w:ascii="Calibri" w:eastAsia="Calibri" w:hAnsi="Calibri" w:cs="Times New Roman"/>
                <w:sz w:val="20"/>
                <w:szCs w:val="20"/>
                <w:lang w:val="es-ES"/>
              </w:rPr>
              <w:t>-05-2022, Ivonne Fernández Castillo, junto a 2 anexos.</w:t>
            </w:r>
          </w:p>
        </w:tc>
        <w:tc>
          <w:tcPr>
            <w:tcW w:w="1411" w:type="pct"/>
            <w:vAlign w:val="center"/>
          </w:tcPr>
          <w:p w:rsidR="008359CC" w:rsidRPr="00D42470" w:rsidRDefault="008359CC" w:rsidP="008359CC">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Titular entrega documentación adicional.</w:t>
            </w:r>
          </w:p>
        </w:tc>
        <w:tc>
          <w:tcPr>
            <w:tcW w:w="470" w:type="pct"/>
            <w:vAlign w:val="center"/>
          </w:tcPr>
          <w:p w:rsidR="008359CC" w:rsidRPr="00D42470" w:rsidRDefault="008359CC" w:rsidP="008359CC">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870" w:type="pct"/>
          </w:tcPr>
          <w:p w:rsidR="008359CC" w:rsidRDefault="008359CC" w:rsidP="008359CC">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Anexos:</w:t>
            </w:r>
          </w:p>
          <w:p w:rsidR="008359CC" w:rsidRDefault="008359CC" w:rsidP="008359CC">
            <w:pPr>
              <w:pStyle w:val="Prrafodelista"/>
              <w:numPr>
                <w:ilvl w:val="0"/>
                <w:numId w:val="23"/>
              </w:numPr>
              <w:rPr>
                <w:rFonts w:ascii="Calibri" w:hAnsi="Calibri"/>
                <w:sz w:val="20"/>
                <w:szCs w:val="20"/>
                <w:lang w:val="es-ES" w:eastAsia="es-ES"/>
              </w:rPr>
            </w:pPr>
            <w:r w:rsidRPr="008359CC">
              <w:rPr>
                <w:rFonts w:ascii="Calibri" w:hAnsi="Calibri"/>
                <w:sz w:val="20"/>
                <w:szCs w:val="20"/>
                <w:lang w:val="es-ES" w:eastAsia="es-ES"/>
              </w:rPr>
              <w:t xml:space="preserve">Solicitud relativo al D.L. N° 701 de 1974 o Plan de Manejo de doña </w:t>
            </w:r>
            <w:proofErr w:type="spellStart"/>
            <w:r w:rsidRPr="008359CC">
              <w:rPr>
                <w:rFonts w:ascii="Calibri" w:hAnsi="Calibri"/>
                <w:sz w:val="20"/>
                <w:szCs w:val="20"/>
                <w:lang w:val="es-ES" w:eastAsia="es-ES"/>
              </w:rPr>
              <w:t>lvonne</w:t>
            </w:r>
            <w:proofErr w:type="spellEnd"/>
            <w:r w:rsidRPr="008359CC">
              <w:rPr>
                <w:rFonts w:ascii="Calibri" w:hAnsi="Calibri"/>
                <w:sz w:val="20"/>
                <w:szCs w:val="20"/>
                <w:lang w:val="es-ES" w:eastAsia="es-ES"/>
              </w:rPr>
              <w:t xml:space="preserve"> Mariana Andrea Fernández Castillo respecto del inmueble cuya titularidad detenta,  individualizado  Lote  número UNO  de  propiedad  denominada España, Sector Canchones, perteneciente a la comuna de Pozo Almonte elaborado   por  la  profesional   Ingeniero   Agrónomo   Ximena  Alejandra González Pizarra, rol y cédula nacional de identidad 8.516.861-4.</w:t>
            </w:r>
          </w:p>
          <w:p w:rsidR="007117D0" w:rsidRPr="008359CC" w:rsidRDefault="007117D0" w:rsidP="007117D0">
            <w:pPr>
              <w:pStyle w:val="Prrafodelista"/>
              <w:numPr>
                <w:ilvl w:val="0"/>
                <w:numId w:val="23"/>
              </w:numPr>
              <w:rPr>
                <w:rFonts w:ascii="Calibri" w:hAnsi="Calibri"/>
                <w:sz w:val="20"/>
                <w:szCs w:val="20"/>
                <w:lang w:val="es-ES" w:eastAsia="es-ES"/>
              </w:rPr>
            </w:pPr>
            <w:r w:rsidRPr="007117D0">
              <w:rPr>
                <w:rFonts w:ascii="Calibri" w:hAnsi="Calibri"/>
                <w:sz w:val="20"/>
                <w:szCs w:val="20"/>
                <w:lang w:val="es-ES" w:eastAsia="es-ES"/>
              </w:rPr>
              <w:t xml:space="preserve">Declaración Jurada de Ivonne Fernández  Castillo, de fecha 17 de mayo de 2022 suscrita ante Notario Público  de </w:t>
            </w:r>
            <w:r w:rsidRPr="007117D0">
              <w:rPr>
                <w:rFonts w:ascii="Calibri" w:hAnsi="Calibri"/>
                <w:sz w:val="20"/>
                <w:szCs w:val="20"/>
                <w:lang w:val="es-ES" w:eastAsia="es-ES"/>
              </w:rPr>
              <w:lastRenderedPageBreak/>
              <w:t xml:space="preserve">lquique don Felipe </w:t>
            </w:r>
            <w:proofErr w:type="spellStart"/>
            <w:r w:rsidRPr="007117D0">
              <w:rPr>
                <w:rFonts w:ascii="Calibri" w:hAnsi="Calibri"/>
                <w:sz w:val="20"/>
                <w:szCs w:val="20"/>
                <w:lang w:val="es-ES" w:eastAsia="es-ES"/>
              </w:rPr>
              <w:t>Jopia</w:t>
            </w:r>
            <w:proofErr w:type="spellEnd"/>
            <w:r w:rsidRPr="007117D0">
              <w:rPr>
                <w:rFonts w:ascii="Calibri" w:hAnsi="Calibri"/>
                <w:sz w:val="20"/>
                <w:szCs w:val="20"/>
                <w:lang w:val="es-ES" w:eastAsia="es-ES"/>
              </w:rPr>
              <w:t xml:space="preserve"> Navarro, en virtud de la cual expone que con fecha 16 de mayo de 2022 se intentó presentar la Solicitud Relativa al Decreto Ley N° 701 de 1974 respecto  del inmueble individualizado LOTE NÚMERO UNO,   propiedad denominada España, del Sector de Canchones, perteneciente  a la comuna de Pozo Almonte, por medio de la Ingeniero Agrónomo Ximena González Pizarra, ante la  Corporación   Nacional Forestal,  diligencia que no pudo llevarse a efecto por la  negativa injustificada de dicha institución de aceptar el ingreso de los antecedentes y Plan de Manejo.</w:t>
            </w:r>
          </w:p>
        </w:tc>
      </w:tr>
      <w:tr w:rsidR="00431373" w:rsidRPr="00D42470" w:rsidTr="00554C98">
        <w:trPr>
          <w:trHeight w:val="379"/>
        </w:trPr>
        <w:tc>
          <w:tcPr>
            <w:tcW w:w="213" w:type="pct"/>
          </w:tcPr>
          <w:p w:rsidR="004C20C6" w:rsidRDefault="004C20C6" w:rsidP="00431373">
            <w:pPr>
              <w:spacing w:after="0" w:line="240" w:lineRule="auto"/>
              <w:jc w:val="center"/>
              <w:rPr>
                <w:rFonts w:ascii="Calibri" w:eastAsia="Calibri" w:hAnsi="Calibri" w:cs="Times New Roman"/>
                <w:sz w:val="20"/>
                <w:szCs w:val="20"/>
                <w:lang w:val="es-ES"/>
              </w:rPr>
            </w:pPr>
          </w:p>
          <w:p w:rsidR="00431373" w:rsidRDefault="00431373" w:rsidP="0043137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10</w:t>
            </w:r>
          </w:p>
        </w:tc>
        <w:tc>
          <w:tcPr>
            <w:tcW w:w="1036" w:type="pct"/>
            <w:tcMar>
              <w:top w:w="0" w:type="dxa"/>
              <w:left w:w="70" w:type="dxa"/>
              <w:bottom w:w="0" w:type="dxa"/>
              <w:right w:w="70" w:type="dxa"/>
            </w:tcMar>
            <w:vAlign w:val="center"/>
          </w:tcPr>
          <w:p w:rsidR="00431373" w:rsidRPr="00D42470" w:rsidRDefault="00431373" w:rsidP="00431373">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Carta N°9 de fecha 02-06-2022, Ivonne Fernández Castillo, junto a 2 anexos.</w:t>
            </w:r>
          </w:p>
        </w:tc>
        <w:tc>
          <w:tcPr>
            <w:tcW w:w="1411" w:type="pct"/>
            <w:vAlign w:val="center"/>
          </w:tcPr>
          <w:p w:rsidR="00431373" w:rsidRPr="00D42470" w:rsidRDefault="00431373" w:rsidP="00431373">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Titular entrega documentación adicional.</w:t>
            </w:r>
          </w:p>
        </w:tc>
        <w:tc>
          <w:tcPr>
            <w:tcW w:w="470" w:type="pct"/>
            <w:vAlign w:val="center"/>
          </w:tcPr>
          <w:p w:rsidR="00431373" w:rsidRPr="00D42470" w:rsidRDefault="00431373" w:rsidP="00431373">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870" w:type="pct"/>
          </w:tcPr>
          <w:p w:rsidR="00431373" w:rsidRDefault="001B53BA" w:rsidP="00431373">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Anexo</w:t>
            </w:r>
            <w:r w:rsidR="007226F4">
              <w:rPr>
                <w:rFonts w:ascii="Calibri" w:eastAsia="Calibri" w:hAnsi="Calibri" w:cs="Times New Roman"/>
                <w:sz w:val="20"/>
                <w:szCs w:val="20"/>
                <w:lang w:val="es-ES" w:eastAsia="es-ES"/>
              </w:rPr>
              <w:t>s</w:t>
            </w:r>
            <w:r>
              <w:rPr>
                <w:rFonts w:ascii="Calibri" w:eastAsia="Calibri" w:hAnsi="Calibri" w:cs="Times New Roman"/>
                <w:sz w:val="20"/>
                <w:szCs w:val="20"/>
                <w:lang w:val="es-ES" w:eastAsia="es-ES"/>
              </w:rPr>
              <w:t>:</w:t>
            </w:r>
          </w:p>
          <w:p w:rsidR="001B53BA" w:rsidRPr="001B53BA" w:rsidRDefault="001B53BA" w:rsidP="001B53BA">
            <w:pPr>
              <w:pStyle w:val="Prrafodelista"/>
              <w:numPr>
                <w:ilvl w:val="0"/>
                <w:numId w:val="23"/>
              </w:numPr>
              <w:rPr>
                <w:rFonts w:ascii="Calibri" w:hAnsi="Calibri"/>
                <w:sz w:val="20"/>
                <w:szCs w:val="20"/>
                <w:lang w:val="es-ES" w:eastAsia="es-ES"/>
              </w:rPr>
            </w:pPr>
            <w:r w:rsidRPr="001B53BA">
              <w:rPr>
                <w:rFonts w:ascii="Calibri" w:hAnsi="Calibri"/>
                <w:sz w:val="20"/>
                <w:szCs w:val="20"/>
                <w:lang w:val="es-ES" w:eastAsia="es-ES"/>
              </w:rPr>
              <w:t>Resolución Medida Provisional Consulta Pertinencia Subdivisión Predial, extendida por el Servicio de Evaluación Ambiental con fecha 25 de mayo de 2022.</w:t>
            </w:r>
          </w:p>
        </w:tc>
      </w:tr>
      <w:tr w:rsidR="001A5DCD" w:rsidRPr="00D42470" w:rsidTr="00554C98">
        <w:trPr>
          <w:trHeight w:val="379"/>
        </w:trPr>
        <w:tc>
          <w:tcPr>
            <w:tcW w:w="213" w:type="pct"/>
          </w:tcPr>
          <w:p w:rsidR="001A5DCD" w:rsidRDefault="001A5DCD" w:rsidP="001A5DCD">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11</w:t>
            </w:r>
          </w:p>
        </w:tc>
        <w:tc>
          <w:tcPr>
            <w:tcW w:w="1036" w:type="pct"/>
            <w:tcMar>
              <w:top w:w="0" w:type="dxa"/>
              <w:left w:w="70" w:type="dxa"/>
              <w:bottom w:w="0" w:type="dxa"/>
              <w:right w:w="70" w:type="dxa"/>
            </w:tcMar>
            <w:vAlign w:val="center"/>
          </w:tcPr>
          <w:p w:rsidR="001A5DCD" w:rsidRDefault="001A5DCD" w:rsidP="001A5DCD">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Carta N°10 de fecha 08-06-2022, Ivonne Fernández Castillo, junto a 2 anexos.</w:t>
            </w:r>
          </w:p>
        </w:tc>
        <w:tc>
          <w:tcPr>
            <w:tcW w:w="1411" w:type="pct"/>
            <w:vAlign w:val="center"/>
          </w:tcPr>
          <w:p w:rsidR="001A5DCD" w:rsidRPr="00D42470" w:rsidRDefault="001A5DCD" w:rsidP="001A5DCD">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Titular entrega documentación adicional.</w:t>
            </w:r>
          </w:p>
        </w:tc>
        <w:tc>
          <w:tcPr>
            <w:tcW w:w="470" w:type="pct"/>
            <w:vAlign w:val="center"/>
          </w:tcPr>
          <w:p w:rsidR="001A5DCD" w:rsidRPr="00D42470" w:rsidRDefault="001A5DCD" w:rsidP="001A5DCD">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870" w:type="pct"/>
          </w:tcPr>
          <w:p w:rsidR="001A5DCD" w:rsidRDefault="001C0506" w:rsidP="001A5DCD">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Informa gestiones realizadas por la Inmobiliaria Maturana y Fernández en los diferentes organismos del Estado.</w:t>
            </w:r>
          </w:p>
        </w:tc>
      </w:tr>
      <w:tr w:rsidR="001A5DCD" w:rsidRPr="00D42470" w:rsidTr="00554C98">
        <w:trPr>
          <w:trHeight w:val="379"/>
        </w:trPr>
        <w:tc>
          <w:tcPr>
            <w:tcW w:w="213" w:type="pct"/>
          </w:tcPr>
          <w:p w:rsidR="003D022D" w:rsidRDefault="003D022D" w:rsidP="001A5DCD">
            <w:pPr>
              <w:spacing w:after="0" w:line="240" w:lineRule="auto"/>
              <w:jc w:val="center"/>
              <w:rPr>
                <w:rFonts w:ascii="Calibri" w:eastAsia="Calibri" w:hAnsi="Calibri" w:cs="Times New Roman"/>
                <w:sz w:val="20"/>
                <w:szCs w:val="20"/>
                <w:lang w:val="es-ES"/>
              </w:rPr>
            </w:pPr>
          </w:p>
          <w:p w:rsidR="001A5DCD" w:rsidRDefault="001A5DCD" w:rsidP="001A5DCD">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12</w:t>
            </w:r>
          </w:p>
        </w:tc>
        <w:tc>
          <w:tcPr>
            <w:tcW w:w="1036" w:type="pct"/>
            <w:tcMar>
              <w:top w:w="0" w:type="dxa"/>
              <w:left w:w="70" w:type="dxa"/>
              <w:bottom w:w="0" w:type="dxa"/>
              <w:right w:w="70" w:type="dxa"/>
            </w:tcMar>
            <w:vAlign w:val="center"/>
          </w:tcPr>
          <w:p w:rsidR="001A5DCD" w:rsidRDefault="001A5DCD" w:rsidP="001A5DCD">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Carta N°11 de fecha 23-06-2022, Ivonne Fernández Castillo, junto a 2 anexos.</w:t>
            </w:r>
          </w:p>
        </w:tc>
        <w:tc>
          <w:tcPr>
            <w:tcW w:w="1411" w:type="pct"/>
            <w:vAlign w:val="center"/>
          </w:tcPr>
          <w:p w:rsidR="001A5DCD" w:rsidRPr="00D42470" w:rsidRDefault="001A5DCD" w:rsidP="001A5DCD">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Titular entrega documentación adicional.</w:t>
            </w:r>
          </w:p>
        </w:tc>
        <w:tc>
          <w:tcPr>
            <w:tcW w:w="470" w:type="pct"/>
            <w:vAlign w:val="center"/>
          </w:tcPr>
          <w:p w:rsidR="001A5DCD" w:rsidRPr="00D42470" w:rsidRDefault="001A5DCD" w:rsidP="001A5DCD">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870" w:type="pct"/>
          </w:tcPr>
          <w:p w:rsidR="001A5DCD" w:rsidRDefault="004F518E" w:rsidP="001A5DCD">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Informa ejecución de reunión por Ley de Lobby con CONAF, y adjunta correo electrónico con consultas realizadas para elaborar Plan de Corrección a presentar a CONAF, por causa RIT 76-LE-2022 que lleva el Juzgado de Policía Local de Pozo Almonte.</w:t>
            </w:r>
          </w:p>
        </w:tc>
      </w:tr>
    </w:tbl>
    <w:p w:rsidR="007A7DEB" w:rsidRPr="006062E2" w:rsidRDefault="007A7DEB"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7A7DEB" w:rsidRPr="006062E2" w:rsidRDefault="007A7DEB" w:rsidP="006062E2">
      <w:pPr>
        <w:spacing w:line="240" w:lineRule="auto"/>
        <w:rPr>
          <w:rFonts w:eastAsia="Calibri" w:cs="Calibri"/>
          <w:sz w:val="28"/>
          <w:szCs w:val="32"/>
        </w:rPr>
      </w:pPr>
    </w:p>
    <w:p w:rsidR="00BF33C7" w:rsidRPr="006062E2" w:rsidRDefault="007A7DEB" w:rsidP="006062E2">
      <w:pPr>
        <w:pStyle w:val="IFA1"/>
        <w:rPr>
          <w:rFonts w:asciiTheme="minorHAnsi" w:hAnsiTheme="minorHAnsi"/>
        </w:rPr>
      </w:pPr>
      <w:bookmarkStart w:id="98" w:name="_Toc390777030"/>
      <w:bookmarkStart w:id="99" w:name="_Toc449106566"/>
      <w:r w:rsidRPr="006062E2">
        <w:rPr>
          <w:rFonts w:asciiTheme="minorHAnsi" w:hAnsiTheme="minorHAnsi"/>
        </w:rPr>
        <w:lastRenderedPageBreak/>
        <w:t>HECHOS CONSTATADOS</w:t>
      </w:r>
      <w:bookmarkStart w:id="100" w:name="_Ref352922216"/>
      <w:bookmarkStart w:id="101" w:name="_Toc353998120"/>
      <w:bookmarkStart w:id="102" w:name="_Toc353998193"/>
      <w:bookmarkStart w:id="103" w:name="_Toc382383547"/>
      <w:bookmarkStart w:id="104" w:name="_Toc382472369"/>
      <w:bookmarkStart w:id="105" w:name="_Toc390184279"/>
      <w:bookmarkStart w:id="106" w:name="_Toc390360010"/>
      <w:bookmarkStart w:id="107" w:name="_Toc390777031"/>
      <w:bookmarkEnd w:id="98"/>
      <w:bookmarkEnd w:id="99"/>
      <w:r w:rsidR="00123438">
        <w:rPr>
          <w:rFonts w:asciiTheme="minorHAnsi" w:hAnsiTheme="minorHAnsi"/>
        </w:rPr>
        <w:t>.</w:t>
      </w:r>
    </w:p>
    <w:p w:rsidR="00810D59" w:rsidRPr="006062E2" w:rsidRDefault="00810D59" w:rsidP="006062E2">
      <w:pPr>
        <w:pStyle w:val="Ttulo1"/>
        <w:numPr>
          <w:ilvl w:val="0"/>
          <w:numId w:val="0"/>
        </w:numPr>
        <w:ind w:left="576"/>
        <w:rPr>
          <w:rFonts w:asciiTheme="minorHAnsi" w:hAnsiTheme="minorHAnsi"/>
        </w:rPr>
      </w:pPr>
    </w:p>
    <w:p w:rsidR="007A7DEB" w:rsidRPr="006062E2" w:rsidRDefault="00B9164E" w:rsidP="006062E2">
      <w:pPr>
        <w:pStyle w:val="Ttulo1"/>
        <w:rPr>
          <w:rFonts w:asciiTheme="minorHAnsi" w:hAnsiTheme="minorHAnsi"/>
        </w:rPr>
      </w:pPr>
      <w:bookmarkStart w:id="108" w:name="_Toc449106567"/>
      <w:bookmarkEnd w:id="100"/>
      <w:bookmarkEnd w:id="101"/>
      <w:bookmarkEnd w:id="102"/>
      <w:bookmarkEnd w:id="103"/>
      <w:bookmarkEnd w:id="104"/>
      <w:bookmarkEnd w:id="105"/>
      <w:bookmarkEnd w:id="106"/>
      <w:bookmarkEnd w:id="107"/>
      <w:r w:rsidRPr="006062E2">
        <w:rPr>
          <w:rFonts w:asciiTheme="minorHAnsi" w:hAnsiTheme="minorHAnsi"/>
        </w:rPr>
        <w:t>Hechos constatados y Análisis de Tipología de Ingreso al SEIA</w:t>
      </w:r>
      <w:bookmarkEnd w:id="108"/>
      <w:r w:rsidR="00123438">
        <w:rPr>
          <w:rFonts w:asciiTheme="minorHAnsi" w:hAnsiTheme="minorHAnsi"/>
        </w:rPr>
        <w:t>.</w:t>
      </w:r>
    </w:p>
    <w:p w:rsidR="007A7DEB" w:rsidRPr="006062E2" w:rsidRDefault="007A7DEB" w:rsidP="006062E2">
      <w:pPr>
        <w:spacing w:line="240" w:lineRule="auto"/>
        <w:ind w:left="360"/>
        <w:contextualSpacing/>
      </w:pPr>
    </w:p>
    <w:tbl>
      <w:tblPr>
        <w:tblStyle w:val="Tablaconcuadrcula"/>
        <w:tblW w:w="5000" w:type="pct"/>
        <w:tblLook w:val="04A0" w:firstRow="1" w:lastRow="0" w:firstColumn="1" w:lastColumn="0" w:noHBand="0" w:noVBand="1"/>
      </w:tblPr>
      <w:tblGrid>
        <w:gridCol w:w="13562"/>
      </w:tblGrid>
      <w:tr w:rsidR="005952AA" w:rsidRPr="003D0770" w:rsidTr="005952AA">
        <w:trPr>
          <w:trHeight w:val="142"/>
        </w:trPr>
        <w:tc>
          <w:tcPr>
            <w:tcW w:w="5000" w:type="pct"/>
          </w:tcPr>
          <w:p w:rsidR="005952AA" w:rsidRPr="003D0770" w:rsidRDefault="005952AA" w:rsidP="006062E2">
            <w:pPr>
              <w:rPr>
                <w:rFonts w:asciiTheme="minorHAnsi" w:hAnsiTheme="minorHAnsi"/>
                <w:b/>
              </w:rPr>
            </w:pPr>
            <w:r w:rsidRPr="003D0770">
              <w:rPr>
                <w:rFonts w:asciiTheme="minorHAnsi" w:eastAsia="Times New Roman" w:hAnsiTheme="minorHAnsi"/>
                <w:b/>
                <w:bCs/>
                <w:color w:val="000000"/>
                <w:lang w:eastAsia="es-CL"/>
              </w:rPr>
              <w:t>Número de hecho constatado: 1</w:t>
            </w:r>
          </w:p>
        </w:tc>
      </w:tr>
      <w:tr w:rsidR="007A7DEB" w:rsidRPr="003D0770" w:rsidTr="00A84220">
        <w:trPr>
          <w:trHeight w:val="342"/>
        </w:trPr>
        <w:tc>
          <w:tcPr>
            <w:tcW w:w="5000" w:type="pct"/>
          </w:tcPr>
          <w:p w:rsidR="007A7DEB" w:rsidRPr="003D0770" w:rsidRDefault="007A7DEB" w:rsidP="006062E2">
            <w:pPr>
              <w:rPr>
                <w:rFonts w:asciiTheme="minorHAnsi" w:hAnsiTheme="minorHAnsi"/>
                <w:lang w:eastAsia="es-CL"/>
              </w:rPr>
            </w:pPr>
            <w:bookmarkStart w:id="109" w:name="_Toc448927009"/>
            <w:bookmarkStart w:id="110" w:name="_Toc448928072"/>
            <w:r w:rsidRPr="003D0770">
              <w:rPr>
                <w:rFonts w:asciiTheme="minorHAnsi" w:eastAsia="Times New Roman" w:hAnsiTheme="minorHAnsi"/>
                <w:b/>
                <w:bCs/>
                <w:color w:val="000000"/>
                <w:lang w:eastAsia="es-CL"/>
              </w:rPr>
              <w:t>Documentación Revisada:</w:t>
            </w:r>
            <w:r w:rsidRPr="003D0770">
              <w:rPr>
                <w:rFonts w:asciiTheme="minorHAnsi" w:eastAsia="Times New Roman" w:hAnsiTheme="minorHAnsi"/>
                <w:bCs/>
                <w:color w:val="000000"/>
                <w:lang w:eastAsia="es-CL"/>
              </w:rPr>
              <w:t xml:space="preserve"> </w:t>
            </w:r>
            <w:bookmarkEnd w:id="109"/>
            <w:bookmarkEnd w:id="110"/>
            <w:r w:rsidR="00EF0624" w:rsidRPr="003D0770">
              <w:rPr>
                <w:rFonts w:asciiTheme="minorHAnsi" w:hAnsiTheme="minorHAnsi"/>
              </w:rPr>
              <w:t>I</w:t>
            </w:r>
            <w:r w:rsidR="00B259A0" w:rsidRPr="003D0770">
              <w:rPr>
                <w:rFonts w:asciiTheme="minorHAnsi" w:hAnsiTheme="minorHAnsi"/>
              </w:rPr>
              <w:t>D 1 a 12</w:t>
            </w:r>
            <w:r w:rsidR="00A84220" w:rsidRPr="003D0770">
              <w:rPr>
                <w:rFonts w:asciiTheme="minorHAnsi" w:hAnsiTheme="minorHAnsi"/>
              </w:rPr>
              <w:t>.</w:t>
            </w:r>
          </w:p>
        </w:tc>
      </w:tr>
      <w:tr w:rsidR="00320465" w:rsidRPr="003D0770" w:rsidTr="00A84220">
        <w:trPr>
          <w:trHeight w:val="342"/>
        </w:trPr>
        <w:tc>
          <w:tcPr>
            <w:tcW w:w="5000" w:type="pct"/>
          </w:tcPr>
          <w:p w:rsidR="00320465" w:rsidRPr="003D0770" w:rsidRDefault="00320465" w:rsidP="00320465">
            <w:pPr>
              <w:jc w:val="both"/>
              <w:rPr>
                <w:rFonts w:eastAsia="Times New Roman"/>
                <w:b/>
                <w:bCs/>
                <w:color w:val="000000"/>
                <w:lang w:eastAsia="es-CL"/>
              </w:rPr>
            </w:pPr>
            <w:r w:rsidRPr="003D0770">
              <w:rPr>
                <w:rFonts w:eastAsia="Times New Roman"/>
                <w:b/>
                <w:bCs/>
                <w:color w:val="000000"/>
                <w:lang w:eastAsia="es-CL"/>
              </w:rPr>
              <w:t>Causal de ingreso analizada:</w:t>
            </w:r>
          </w:p>
          <w:p w:rsidR="00320465" w:rsidRPr="003D0770" w:rsidRDefault="00320465" w:rsidP="00320465">
            <w:pPr>
              <w:jc w:val="both"/>
              <w:rPr>
                <w:rFonts w:eastAsia="Times New Roman"/>
                <w:b/>
                <w:bCs/>
                <w:color w:val="000000"/>
                <w:lang w:eastAsia="es-CL"/>
              </w:rPr>
            </w:pPr>
          </w:p>
          <w:p w:rsidR="00BF3D80" w:rsidRPr="003D0770" w:rsidRDefault="003C7213" w:rsidP="00320465">
            <w:pPr>
              <w:jc w:val="both"/>
              <w:rPr>
                <w:rFonts w:eastAsia="Times New Roman"/>
                <w:b/>
                <w:bCs/>
                <w:color w:val="000000"/>
                <w:u w:val="single"/>
                <w:lang w:eastAsia="es-CL"/>
              </w:rPr>
            </w:pPr>
            <w:r w:rsidRPr="003D0770">
              <w:rPr>
                <w:rFonts w:eastAsia="Times New Roman"/>
                <w:b/>
                <w:bCs/>
                <w:color w:val="000000"/>
                <w:u w:val="single"/>
                <w:lang w:eastAsia="es-CL"/>
              </w:rPr>
              <w:t>Ley Orgánica de la Superintendencia del Medio Ambiente</w:t>
            </w:r>
            <w:r w:rsidR="00BF3D80" w:rsidRPr="003D0770">
              <w:rPr>
                <w:rFonts w:eastAsia="Times New Roman"/>
                <w:b/>
                <w:bCs/>
                <w:color w:val="000000"/>
                <w:u w:val="single"/>
                <w:lang w:eastAsia="es-CL"/>
              </w:rPr>
              <w:t xml:space="preserve">, </w:t>
            </w:r>
            <w:r w:rsidR="00320465" w:rsidRPr="003D0770">
              <w:rPr>
                <w:rFonts w:eastAsia="Times New Roman"/>
                <w:b/>
                <w:bCs/>
                <w:color w:val="000000"/>
                <w:u w:val="single"/>
                <w:lang w:eastAsia="es-CL"/>
              </w:rPr>
              <w:t>Artículo 3°</w:t>
            </w:r>
            <w:r w:rsidR="00303054" w:rsidRPr="003D0770">
              <w:rPr>
                <w:rFonts w:eastAsia="Times New Roman"/>
                <w:b/>
                <w:bCs/>
                <w:color w:val="000000"/>
                <w:u w:val="single"/>
                <w:lang w:eastAsia="es-CL"/>
              </w:rPr>
              <w:t>:</w:t>
            </w:r>
            <w:r w:rsidR="00320465" w:rsidRPr="003D0770">
              <w:rPr>
                <w:rFonts w:eastAsia="Times New Roman"/>
                <w:b/>
                <w:bCs/>
                <w:color w:val="000000"/>
                <w:u w:val="single"/>
                <w:lang w:eastAsia="es-CL"/>
              </w:rPr>
              <w:t xml:space="preserve"> </w:t>
            </w:r>
          </w:p>
          <w:p w:rsidR="00320465" w:rsidRPr="003D0770" w:rsidRDefault="00320465" w:rsidP="00320465">
            <w:pPr>
              <w:jc w:val="both"/>
              <w:rPr>
                <w:rFonts w:eastAsia="Times New Roman"/>
                <w:bCs/>
                <w:i/>
                <w:color w:val="000000"/>
                <w:lang w:eastAsia="es-CL"/>
              </w:rPr>
            </w:pPr>
            <w:r w:rsidRPr="003D0770">
              <w:rPr>
                <w:rFonts w:eastAsia="Times New Roman"/>
                <w:bCs/>
                <w:i/>
                <w:color w:val="000000"/>
                <w:lang w:eastAsia="es-CL"/>
              </w:rPr>
              <w:t>La Superintendencia tendrá las siguientes funciones y atribuciones:</w:t>
            </w:r>
          </w:p>
          <w:p w:rsidR="00320465" w:rsidRPr="003D0770" w:rsidRDefault="00660380" w:rsidP="00660380">
            <w:pPr>
              <w:jc w:val="both"/>
              <w:rPr>
                <w:rFonts w:eastAsia="Times New Roman"/>
                <w:bCs/>
                <w:i/>
                <w:color w:val="000000"/>
                <w:lang w:eastAsia="es-CL"/>
              </w:rPr>
            </w:pPr>
            <w:r w:rsidRPr="003D0770">
              <w:rPr>
                <w:rFonts w:eastAsia="Times New Roman"/>
                <w:bCs/>
                <w:i/>
                <w:color w:val="000000"/>
                <w:lang w:eastAsia="es-CL"/>
              </w:rPr>
              <w:t xml:space="preserve">i) </w:t>
            </w:r>
            <w:r w:rsidR="00320465" w:rsidRPr="003D0770">
              <w:rPr>
                <w:rFonts w:eastAsia="Times New Roman"/>
                <w:bCs/>
                <w:i/>
                <w:color w:val="000000"/>
                <w:lang w:eastAsia="es-CL"/>
              </w:rPr>
              <w:t>Requerir, previo informe del Servicio de Evaluación, mediante resolución fundada y bajo apercibimiento de sanción, a los titulares de proyectos o actividades que conforme al artículo 10 de la ley Nº 19.300, debieron someterse al Sistema de Evaluación de Impacto Ambiental y no cuenten con una Resolución de Calificación Ambiental, para que sometan a dicho sistema el Estudio o Declaración de Impacto Ambiental correspondiente.</w:t>
            </w:r>
          </w:p>
          <w:p w:rsidR="00320465" w:rsidRPr="003D0770" w:rsidRDefault="00320465" w:rsidP="00320465">
            <w:pPr>
              <w:jc w:val="both"/>
              <w:rPr>
                <w:rFonts w:eastAsia="Times New Roman"/>
                <w:bCs/>
                <w:i/>
                <w:color w:val="000000"/>
                <w:lang w:eastAsia="es-CL"/>
              </w:rPr>
            </w:pPr>
          </w:p>
          <w:p w:rsidR="00134EFF" w:rsidRPr="003D0770" w:rsidRDefault="00134EFF" w:rsidP="00320465">
            <w:pPr>
              <w:jc w:val="both"/>
              <w:rPr>
                <w:rFonts w:eastAsia="Times New Roman"/>
                <w:b/>
                <w:bCs/>
                <w:color w:val="000000"/>
                <w:u w:val="single"/>
                <w:lang w:eastAsia="es-CL"/>
              </w:rPr>
            </w:pPr>
            <w:r w:rsidRPr="003D0770">
              <w:rPr>
                <w:rFonts w:eastAsia="Times New Roman"/>
                <w:b/>
                <w:bCs/>
                <w:color w:val="000000"/>
                <w:u w:val="single"/>
                <w:lang w:eastAsia="es-CL"/>
              </w:rPr>
              <w:t>Ley N°19.300 Sobre Bases Generales del Medio Ambiente</w:t>
            </w:r>
            <w:r w:rsidR="00BF3D80" w:rsidRPr="003D0770">
              <w:rPr>
                <w:rFonts w:eastAsia="Times New Roman"/>
                <w:b/>
                <w:bCs/>
                <w:color w:val="000000"/>
                <w:u w:val="single"/>
                <w:lang w:eastAsia="es-CL"/>
              </w:rPr>
              <w:t>, Artículo 10</w:t>
            </w:r>
            <w:r w:rsidR="00303054" w:rsidRPr="003D0770">
              <w:rPr>
                <w:rFonts w:eastAsia="Times New Roman"/>
                <w:b/>
                <w:bCs/>
                <w:color w:val="000000"/>
                <w:u w:val="single"/>
                <w:lang w:eastAsia="es-CL"/>
              </w:rPr>
              <w:t>:</w:t>
            </w:r>
          </w:p>
          <w:p w:rsidR="00320465" w:rsidRPr="003D0770" w:rsidRDefault="00320465" w:rsidP="00320465">
            <w:pPr>
              <w:jc w:val="both"/>
              <w:rPr>
                <w:rFonts w:eastAsia="Times New Roman"/>
                <w:bCs/>
                <w:i/>
                <w:color w:val="000000"/>
                <w:lang w:eastAsia="es-CL"/>
              </w:rPr>
            </w:pPr>
            <w:r w:rsidRPr="003D0770">
              <w:rPr>
                <w:rFonts w:eastAsia="Times New Roman"/>
                <w:bCs/>
                <w:i/>
                <w:color w:val="000000"/>
                <w:lang w:eastAsia="es-CL"/>
              </w:rPr>
              <w:t>Los proyectos o actividades susceptibles de causar impacto ambiental, en</w:t>
            </w:r>
            <w:r w:rsidR="00134EFF" w:rsidRPr="003D0770">
              <w:rPr>
                <w:rFonts w:eastAsia="Times New Roman"/>
                <w:bCs/>
                <w:i/>
                <w:color w:val="000000"/>
                <w:lang w:eastAsia="es-CL"/>
              </w:rPr>
              <w:t xml:space="preserve"> </w:t>
            </w:r>
            <w:r w:rsidRPr="003D0770">
              <w:rPr>
                <w:rFonts w:eastAsia="Times New Roman"/>
                <w:bCs/>
                <w:i/>
                <w:color w:val="000000"/>
                <w:lang w:eastAsia="es-CL"/>
              </w:rPr>
              <w:t xml:space="preserve">cualesquiera de sus fases, que deberán someterse al </w:t>
            </w:r>
            <w:r w:rsidR="006671B8" w:rsidRPr="003D0770">
              <w:rPr>
                <w:rFonts w:eastAsia="Times New Roman"/>
                <w:bCs/>
                <w:i/>
                <w:color w:val="000000"/>
                <w:lang w:eastAsia="es-CL"/>
              </w:rPr>
              <w:t>S</w:t>
            </w:r>
            <w:r w:rsidRPr="003D0770">
              <w:rPr>
                <w:rFonts w:eastAsia="Times New Roman"/>
                <w:bCs/>
                <w:i/>
                <w:color w:val="000000"/>
                <w:lang w:eastAsia="es-CL"/>
              </w:rPr>
              <w:t xml:space="preserve">istema de </w:t>
            </w:r>
            <w:r w:rsidR="006671B8" w:rsidRPr="003D0770">
              <w:rPr>
                <w:rFonts w:eastAsia="Times New Roman"/>
                <w:bCs/>
                <w:i/>
                <w:color w:val="000000"/>
                <w:lang w:eastAsia="es-CL"/>
              </w:rPr>
              <w:t>E</w:t>
            </w:r>
            <w:r w:rsidRPr="003D0770">
              <w:rPr>
                <w:rFonts w:eastAsia="Times New Roman"/>
                <w:bCs/>
                <w:i/>
                <w:color w:val="000000"/>
                <w:lang w:eastAsia="es-CL"/>
              </w:rPr>
              <w:t xml:space="preserve">valuación de </w:t>
            </w:r>
            <w:r w:rsidR="006671B8" w:rsidRPr="003D0770">
              <w:rPr>
                <w:rFonts w:eastAsia="Times New Roman"/>
                <w:bCs/>
                <w:i/>
                <w:color w:val="000000"/>
                <w:lang w:eastAsia="es-CL"/>
              </w:rPr>
              <w:t>I</w:t>
            </w:r>
            <w:r w:rsidRPr="003D0770">
              <w:rPr>
                <w:rFonts w:eastAsia="Times New Roman"/>
                <w:bCs/>
                <w:i/>
                <w:color w:val="000000"/>
                <w:lang w:eastAsia="es-CL"/>
              </w:rPr>
              <w:t xml:space="preserve">mpacto </w:t>
            </w:r>
            <w:r w:rsidR="006671B8" w:rsidRPr="003D0770">
              <w:rPr>
                <w:rFonts w:eastAsia="Times New Roman"/>
                <w:bCs/>
                <w:i/>
                <w:color w:val="000000"/>
                <w:lang w:eastAsia="es-CL"/>
              </w:rPr>
              <w:t>A</w:t>
            </w:r>
            <w:r w:rsidRPr="003D0770">
              <w:rPr>
                <w:rFonts w:eastAsia="Times New Roman"/>
                <w:bCs/>
                <w:i/>
                <w:color w:val="000000"/>
                <w:lang w:eastAsia="es-CL"/>
              </w:rPr>
              <w:t>mbiental, son los siguientes:</w:t>
            </w:r>
          </w:p>
          <w:p w:rsidR="00660380" w:rsidRPr="003D0770" w:rsidRDefault="00660380" w:rsidP="00660380">
            <w:pPr>
              <w:jc w:val="both"/>
              <w:rPr>
                <w:rFonts w:eastAsia="Times New Roman"/>
                <w:bCs/>
                <w:i/>
                <w:color w:val="000000"/>
                <w:lang w:eastAsia="es-CL"/>
              </w:rPr>
            </w:pPr>
            <w:r w:rsidRPr="003D0770">
              <w:rPr>
                <w:rFonts w:eastAsia="Times New Roman"/>
                <w:bCs/>
                <w:i/>
                <w:color w:val="000000"/>
                <w:lang w:eastAsia="es-CL"/>
              </w:rPr>
              <w:t xml:space="preserve">p) </w:t>
            </w:r>
            <w:r w:rsidR="00320465" w:rsidRPr="003D0770">
              <w:rPr>
                <w:rFonts w:eastAsia="Times New Roman"/>
                <w:bCs/>
                <w:i/>
                <w:color w:val="000000"/>
                <w:lang w:eastAsia="es-CL"/>
              </w:rPr>
              <w:t>Ejecución de obras, programas o actividades en parques nacionales, reservas nacionales, monumentos naturales, reservas de zonas vírgenes,</w:t>
            </w:r>
            <w:r w:rsidR="00134EFF" w:rsidRPr="003D0770">
              <w:rPr>
                <w:rFonts w:eastAsia="Times New Roman"/>
                <w:bCs/>
                <w:i/>
                <w:color w:val="000000"/>
                <w:lang w:eastAsia="es-CL"/>
              </w:rPr>
              <w:t xml:space="preserve"> </w:t>
            </w:r>
            <w:r w:rsidR="00320465" w:rsidRPr="003D0770">
              <w:rPr>
                <w:rFonts w:eastAsia="Times New Roman"/>
                <w:bCs/>
                <w:i/>
                <w:color w:val="000000"/>
                <w:lang w:eastAsia="es-CL"/>
              </w:rPr>
              <w:t>santuarios de la naturaleza, parques marinos, reservas marinas o en cualesquiera otras áreas colocadas bajo protección oficial, en los casos en que la</w:t>
            </w:r>
            <w:r w:rsidR="00134EFF" w:rsidRPr="003D0770">
              <w:rPr>
                <w:rFonts w:eastAsia="Times New Roman"/>
                <w:bCs/>
                <w:i/>
                <w:color w:val="000000"/>
                <w:lang w:eastAsia="es-CL"/>
              </w:rPr>
              <w:t xml:space="preserve"> </w:t>
            </w:r>
            <w:r w:rsidR="00320465" w:rsidRPr="003D0770">
              <w:rPr>
                <w:rFonts w:eastAsia="Times New Roman"/>
                <w:bCs/>
                <w:i/>
                <w:color w:val="000000"/>
                <w:lang w:eastAsia="es-CL"/>
              </w:rPr>
              <w:t>legislación respectiva lo permita.</w:t>
            </w:r>
          </w:p>
          <w:p w:rsidR="00660380" w:rsidRPr="003D0770" w:rsidRDefault="00660380" w:rsidP="00660380">
            <w:pPr>
              <w:jc w:val="both"/>
              <w:rPr>
                <w:rFonts w:eastAsia="Times New Roman"/>
                <w:bCs/>
                <w:i/>
                <w:color w:val="000000"/>
                <w:lang w:eastAsia="es-CL"/>
              </w:rPr>
            </w:pPr>
          </w:p>
        </w:tc>
      </w:tr>
      <w:tr w:rsidR="00FA5AFC" w:rsidRPr="003D0770" w:rsidTr="00B17169">
        <w:trPr>
          <w:trHeight w:val="627"/>
        </w:trPr>
        <w:tc>
          <w:tcPr>
            <w:tcW w:w="5000" w:type="pct"/>
          </w:tcPr>
          <w:p w:rsidR="00FA5AFC" w:rsidRPr="003D0770" w:rsidRDefault="00FA5AFC" w:rsidP="006062E2">
            <w:pPr>
              <w:rPr>
                <w:rFonts w:asciiTheme="minorHAnsi" w:hAnsiTheme="minorHAnsi"/>
              </w:rPr>
            </w:pPr>
            <w:r w:rsidRPr="003D0770">
              <w:rPr>
                <w:rFonts w:asciiTheme="minorHAnsi" w:hAnsiTheme="minorHAnsi"/>
                <w:b/>
              </w:rPr>
              <w:t>Hechos constatados:</w:t>
            </w:r>
            <w:r w:rsidRPr="003D0770">
              <w:rPr>
                <w:rFonts w:asciiTheme="minorHAnsi" w:hAnsiTheme="minorHAnsi"/>
              </w:rPr>
              <w:t xml:space="preserve"> </w:t>
            </w:r>
          </w:p>
          <w:p w:rsidR="00CD25D7" w:rsidRPr="003D0770" w:rsidRDefault="005B2BDE" w:rsidP="005B2BDE">
            <w:pPr>
              <w:pStyle w:val="Prrafodelista"/>
              <w:numPr>
                <w:ilvl w:val="0"/>
                <w:numId w:val="16"/>
              </w:numPr>
              <w:rPr>
                <w:u w:val="single"/>
              </w:rPr>
            </w:pPr>
            <w:r w:rsidRPr="003D0770">
              <w:rPr>
                <w:u w:val="single"/>
              </w:rPr>
              <w:t>D</w:t>
            </w:r>
            <w:r w:rsidR="007A31A9" w:rsidRPr="003D0770">
              <w:rPr>
                <w:u w:val="single"/>
              </w:rPr>
              <w:t xml:space="preserve">enuncia y antecedentes remitidos </w:t>
            </w:r>
            <w:r w:rsidR="00724AB5" w:rsidRPr="003D0770">
              <w:rPr>
                <w:u w:val="single"/>
              </w:rPr>
              <w:t xml:space="preserve">inicialmente </w:t>
            </w:r>
            <w:r w:rsidR="007A31A9" w:rsidRPr="003D0770">
              <w:rPr>
                <w:u w:val="single"/>
              </w:rPr>
              <w:t>por CONAF</w:t>
            </w:r>
            <w:r w:rsidR="00916815" w:rsidRPr="003D0770">
              <w:rPr>
                <w:u w:val="single"/>
              </w:rPr>
              <w:t xml:space="preserve"> (Fotografías 1 a 8)</w:t>
            </w:r>
            <w:r w:rsidR="007A31A9" w:rsidRPr="003D0770">
              <w:rPr>
                <w:u w:val="single"/>
              </w:rPr>
              <w:t>:</w:t>
            </w:r>
          </w:p>
          <w:p w:rsidR="007A31A9" w:rsidRPr="003D0770" w:rsidRDefault="007A31A9" w:rsidP="007A31A9">
            <w:pPr>
              <w:pStyle w:val="Prrafodelista"/>
              <w:ind w:left="360"/>
              <w:rPr>
                <w:u w:val="single"/>
              </w:rPr>
            </w:pPr>
          </w:p>
          <w:p w:rsidR="0005039A" w:rsidRPr="003D0770" w:rsidRDefault="008D5EFD" w:rsidP="008D5EFD">
            <w:pPr>
              <w:pStyle w:val="Prrafodelista"/>
              <w:ind w:left="360"/>
              <w:rPr>
                <w:i/>
              </w:rPr>
            </w:pPr>
            <w:r w:rsidRPr="003D0770">
              <w:rPr>
                <w:i/>
              </w:rPr>
              <w:t>“</w:t>
            </w:r>
            <w:r w:rsidR="0005039A" w:rsidRPr="003D0770">
              <w:rPr>
                <w:i/>
              </w:rPr>
              <w:t>(…)</w:t>
            </w:r>
          </w:p>
          <w:p w:rsidR="008D5EFD" w:rsidRPr="003D0770" w:rsidRDefault="008D5EFD" w:rsidP="008D5EFD">
            <w:pPr>
              <w:pStyle w:val="Prrafodelista"/>
              <w:ind w:left="360"/>
              <w:rPr>
                <w:b/>
                <w:i/>
              </w:rPr>
            </w:pPr>
            <w:r w:rsidRPr="003D0770">
              <w:rPr>
                <w:b/>
                <w:i/>
              </w:rPr>
              <w:t>4.- HISTORIAL CRONOLÓGICO Y RESUMEN DE LA INSPECCIÓN PREDIAL</w:t>
            </w:r>
            <w:r w:rsidR="00604685" w:rsidRPr="003D0770">
              <w:rPr>
                <w:b/>
                <w:i/>
              </w:rPr>
              <w:t>.</w:t>
            </w:r>
          </w:p>
          <w:p w:rsidR="008D5EFD" w:rsidRPr="003D0770" w:rsidRDefault="008D5EFD" w:rsidP="008D5EFD">
            <w:pPr>
              <w:pStyle w:val="Prrafodelista"/>
              <w:ind w:left="360"/>
              <w:rPr>
                <w:i/>
              </w:rPr>
            </w:pPr>
            <w:r w:rsidRPr="003D0770">
              <w:rPr>
                <w:i/>
              </w:rPr>
              <w:t xml:space="preserve">La inspección predial se realizó en el marco de una Fiscalización aérea N° 1/2017-1/22 realizada en la Plataforma PLANET, herramienta que está compuesta por dos constelaciones de satélites que en conjunto suman más de 100 satélites en órbita, que permite disponer de imágenes satelitales diarias y localizar hallazgos de cambio de cobertura vegetal. Se utilizaron las siguientes imágenes con fecha 5 de </w:t>
            </w:r>
            <w:r w:rsidR="000F5BC4" w:rsidRPr="003D0770">
              <w:rPr>
                <w:i/>
              </w:rPr>
              <w:t>enero</w:t>
            </w:r>
            <w:r w:rsidRPr="003D0770">
              <w:rPr>
                <w:i/>
              </w:rPr>
              <w:t xml:space="preserve"> de 2022 y 19 de </w:t>
            </w:r>
            <w:r w:rsidR="000F5BC4" w:rsidRPr="003D0770">
              <w:rPr>
                <w:i/>
              </w:rPr>
              <w:t>enero</w:t>
            </w:r>
            <w:r w:rsidRPr="003D0770">
              <w:rPr>
                <w:i/>
              </w:rPr>
              <w:t xml:space="preserve"> de 2022.</w:t>
            </w:r>
          </w:p>
          <w:p w:rsidR="00F430B5" w:rsidRPr="003D0770" w:rsidRDefault="00F430B5" w:rsidP="008D5EFD">
            <w:pPr>
              <w:pStyle w:val="Prrafodelista"/>
              <w:ind w:left="360"/>
              <w:rPr>
                <w:i/>
              </w:rPr>
            </w:pPr>
          </w:p>
          <w:p w:rsidR="008D5EFD" w:rsidRPr="003D0770" w:rsidRDefault="008D5EFD" w:rsidP="008D5EFD">
            <w:pPr>
              <w:pStyle w:val="Prrafodelista"/>
              <w:ind w:left="360"/>
              <w:rPr>
                <w:i/>
              </w:rPr>
            </w:pPr>
            <w:r w:rsidRPr="003D0770">
              <w:rPr>
                <w:i/>
                <w:u w:val="single"/>
              </w:rPr>
              <w:t>Superficie Monitoreada</w:t>
            </w:r>
            <w:r w:rsidR="003F0941" w:rsidRPr="003D0770">
              <w:rPr>
                <w:i/>
                <w:u w:val="single"/>
              </w:rPr>
              <w:t>:</w:t>
            </w:r>
            <w:r w:rsidRPr="003D0770">
              <w:rPr>
                <w:i/>
              </w:rPr>
              <w:t xml:space="preserve"> 44.528,79 ha.</w:t>
            </w:r>
          </w:p>
          <w:p w:rsidR="008D5EFD" w:rsidRPr="003D0770" w:rsidRDefault="008D5EFD" w:rsidP="008D5EFD">
            <w:pPr>
              <w:pStyle w:val="Prrafodelista"/>
              <w:ind w:left="360"/>
              <w:rPr>
                <w:i/>
              </w:rPr>
            </w:pPr>
            <w:r w:rsidRPr="003D0770">
              <w:rPr>
                <w:i/>
                <w:u w:val="single"/>
              </w:rPr>
              <w:t xml:space="preserve">Se detectan Hallazgo: </w:t>
            </w:r>
            <w:r w:rsidRPr="003D0770">
              <w:rPr>
                <w:i/>
              </w:rPr>
              <w:t>SI</w:t>
            </w:r>
          </w:p>
          <w:p w:rsidR="008D5EFD" w:rsidRPr="003D0770" w:rsidRDefault="008D5EFD" w:rsidP="008D5EFD">
            <w:pPr>
              <w:pStyle w:val="Prrafodelista"/>
              <w:ind w:left="360"/>
              <w:rPr>
                <w:i/>
              </w:rPr>
            </w:pPr>
            <w:r w:rsidRPr="003D0770">
              <w:rPr>
                <w:i/>
              </w:rPr>
              <w:t>Coordenada Este 434</w:t>
            </w:r>
            <w:r w:rsidR="0047251A" w:rsidRPr="003D0770">
              <w:rPr>
                <w:i/>
              </w:rPr>
              <w:t>.</w:t>
            </w:r>
            <w:r w:rsidRPr="003D0770">
              <w:rPr>
                <w:i/>
              </w:rPr>
              <w:t>509 -Coordenada Norte 7</w:t>
            </w:r>
            <w:r w:rsidR="0047251A" w:rsidRPr="003D0770">
              <w:rPr>
                <w:i/>
              </w:rPr>
              <w:t>.</w:t>
            </w:r>
            <w:r w:rsidRPr="003D0770">
              <w:rPr>
                <w:i/>
              </w:rPr>
              <w:t>738</w:t>
            </w:r>
            <w:r w:rsidR="0047251A" w:rsidRPr="003D0770">
              <w:rPr>
                <w:i/>
              </w:rPr>
              <w:t>.</w:t>
            </w:r>
            <w:r w:rsidRPr="003D0770">
              <w:rPr>
                <w:i/>
              </w:rPr>
              <w:t>203.( Rodal España )</w:t>
            </w:r>
          </w:p>
          <w:p w:rsidR="008D5EFD" w:rsidRPr="003D0770" w:rsidRDefault="008D5EFD" w:rsidP="0056524F">
            <w:pPr>
              <w:pStyle w:val="Prrafodelista"/>
              <w:ind w:left="360"/>
              <w:rPr>
                <w:i/>
              </w:rPr>
            </w:pPr>
          </w:p>
          <w:p w:rsidR="0056524F" w:rsidRPr="003D0770" w:rsidRDefault="0056524F" w:rsidP="0056524F">
            <w:pPr>
              <w:pStyle w:val="Prrafodelista"/>
              <w:ind w:left="360"/>
              <w:rPr>
                <w:i/>
              </w:rPr>
            </w:pPr>
            <w:r w:rsidRPr="003D0770">
              <w:rPr>
                <w:i/>
              </w:rPr>
              <w:t xml:space="preserve">El día 8 de Febrero, se realizó una fiscalización forestal al predio N° ROL 4312-23, sector España en el interior de la Reserva Nacional Pampa del Tamarugal, para constatar la afectación y/o intervención de la vegetación de </w:t>
            </w:r>
            <w:proofErr w:type="spellStart"/>
            <w:r w:rsidRPr="003D0770">
              <w:rPr>
                <w:i/>
              </w:rPr>
              <w:t>Prosopis</w:t>
            </w:r>
            <w:proofErr w:type="spellEnd"/>
            <w:r w:rsidRPr="003D0770">
              <w:rPr>
                <w:i/>
              </w:rPr>
              <w:t xml:space="preserve"> Tamarugo y </w:t>
            </w:r>
            <w:proofErr w:type="spellStart"/>
            <w:r w:rsidRPr="003D0770">
              <w:rPr>
                <w:i/>
              </w:rPr>
              <w:t>Prosopis</w:t>
            </w:r>
            <w:proofErr w:type="spellEnd"/>
            <w:r w:rsidRPr="003D0770">
              <w:rPr>
                <w:i/>
              </w:rPr>
              <w:t xml:space="preserve"> alba; en el interior del predio se observó el descepado de árboles nativos de la especie Tamarugo y Algarrobo por parte de la empresa Maturana y Fernández Bienes Raíces. Al transitar por el predio se evidenció la presencia de árboles tumbados por retroexcavadora, además de encontrarse una gran cantidad de tocones cortados con diámetros de tocón entre 5 y 30 cm en el sector.</w:t>
            </w:r>
          </w:p>
          <w:p w:rsidR="0056524F" w:rsidRPr="003D0770" w:rsidRDefault="0056524F" w:rsidP="0056524F">
            <w:pPr>
              <w:pStyle w:val="Prrafodelista"/>
              <w:ind w:left="360"/>
              <w:rPr>
                <w:i/>
              </w:rPr>
            </w:pPr>
          </w:p>
          <w:p w:rsidR="005B2BDE" w:rsidRPr="003D0770" w:rsidRDefault="0056524F" w:rsidP="0056524F">
            <w:pPr>
              <w:pStyle w:val="Prrafodelista"/>
              <w:ind w:left="360"/>
              <w:rPr>
                <w:i/>
              </w:rPr>
            </w:pPr>
            <w:r w:rsidRPr="003D0770">
              <w:rPr>
                <w:i/>
              </w:rPr>
              <w:t>Frente a esta situación el Fiscalizador Forestal y Ministro de Fe, Cristian González Hidalgo observa que se trataba de árboles nativos y que formaban un bosque según lo indica el Artículo N° 2 de la Ley 20.283: “bosque es un sitio poblado con formaciones vegetales en las que predominan árboles y que ocupan una superficie de por lo menos 5.000 m</w:t>
            </w:r>
            <w:r w:rsidRPr="003D0770">
              <w:rPr>
                <w:i/>
                <w:vertAlign w:val="superscript"/>
              </w:rPr>
              <w:t>2</w:t>
            </w:r>
            <w:r w:rsidRPr="003D0770">
              <w:rPr>
                <w:i/>
              </w:rPr>
              <w:t>, con un ancho mínimo de 40 metros, con una cobertura de copa arbórea que supere el 10% de dicha superficie total en condiciones áridas y semiáridas y el 25% en circunstancias más favorables”.</w:t>
            </w:r>
          </w:p>
          <w:p w:rsidR="00663681" w:rsidRPr="003D0770" w:rsidRDefault="00663681" w:rsidP="0056524F">
            <w:pPr>
              <w:pStyle w:val="Prrafodelista"/>
              <w:ind w:left="360"/>
              <w:rPr>
                <w:i/>
              </w:rPr>
            </w:pPr>
          </w:p>
          <w:p w:rsidR="00663681" w:rsidRPr="003D0770" w:rsidRDefault="00663681" w:rsidP="0056524F">
            <w:pPr>
              <w:pStyle w:val="Prrafodelista"/>
              <w:ind w:left="360"/>
              <w:rPr>
                <w:i/>
              </w:rPr>
            </w:pPr>
            <w:r w:rsidRPr="003D0770">
              <w:rPr>
                <w:i/>
              </w:rPr>
              <w:t>Incumplimiento del Artículo 19 de la Ley 20.283: “Prohíbase la corta, eliminación, destrucción o descepado de individuos de las especies vegetales nativas clasificadas, de conformidad con el artículo 37 de la ley N° 19.300 y su reglamento, en las categorías de "en peligro de extinción", "vulnerables", "raras", "insuficientemente conocidas" o "fuera de peligro", que formen parte de un bosque nativo, como asimismo la alteración de su hábitat. Esta prohibición no afectará a los individuos de dichas especies plantados por el hombre, a menos que tales plantaciones se hubieren efectuado en cumplimiento de medidas de compensación, reparación o mitigación dispuestas por una resolución de calificación ambiental u otra autoridad competente.</w:t>
            </w:r>
          </w:p>
          <w:p w:rsidR="00557C56" w:rsidRPr="003D0770" w:rsidRDefault="00557C56" w:rsidP="0056524F">
            <w:pPr>
              <w:pStyle w:val="Prrafodelista"/>
              <w:ind w:left="360"/>
              <w:rPr>
                <w:i/>
              </w:rPr>
            </w:pPr>
          </w:p>
          <w:p w:rsidR="00557C56" w:rsidRPr="003D0770" w:rsidRDefault="00970F19" w:rsidP="0056524F">
            <w:pPr>
              <w:pStyle w:val="Prrafodelista"/>
              <w:ind w:left="360"/>
              <w:rPr>
                <w:i/>
              </w:rPr>
            </w:pPr>
            <w:r w:rsidRPr="003D0770">
              <w:rPr>
                <w:i/>
              </w:rPr>
              <w:t xml:space="preserve">En este caso estamos frente a la presencia de Bosque de </w:t>
            </w:r>
            <w:proofErr w:type="spellStart"/>
            <w:r w:rsidRPr="003D0770">
              <w:rPr>
                <w:i/>
              </w:rPr>
              <w:t>Prosopis</w:t>
            </w:r>
            <w:proofErr w:type="spellEnd"/>
            <w:r w:rsidRPr="003D0770">
              <w:rPr>
                <w:i/>
              </w:rPr>
              <w:t xml:space="preserve"> tamarugo y </w:t>
            </w:r>
            <w:proofErr w:type="spellStart"/>
            <w:r w:rsidRPr="003D0770">
              <w:rPr>
                <w:i/>
              </w:rPr>
              <w:t>Pros</w:t>
            </w:r>
            <w:r w:rsidR="0088006F" w:rsidRPr="003D0770">
              <w:rPr>
                <w:i/>
              </w:rPr>
              <w:t>o</w:t>
            </w:r>
            <w:r w:rsidRPr="003D0770">
              <w:rPr>
                <w:i/>
              </w:rPr>
              <w:t>pis</w:t>
            </w:r>
            <w:proofErr w:type="spellEnd"/>
            <w:r w:rsidRPr="003D0770">
              <w:rPr>
                <w:i/>
              </w:rPr>
              <w:t xml:space="preserve"> alba, especies en categoría de conservación En Peligro y Preocupación Menor. Por lo demás, el predio no cuenta con Plan de Manejo aprobado por CONAF.</w:t>
            </w:r>
          </w:p>
          <w:p w:rsidR="00A65390" w:rsidRPr="003D0770" w:rsidRDefault="00A65390" w:rsidP="0056524F">
            <w:pPr>
              <w:pStyle w:val="Prrafodelista"/>
              <w:ind w:left="360"/>
              <w:rPr>
                <w:i/>
              </w:rPr>
            </w:pPr>
          </w:p>
          <w:p w:rsidR="0005039A" w:rsidRPr="003D0770" w:rsidRDefault="0005039A" w:rsidP="0005039A">
            <w:pPr>
              <w:pStyle w:val="Prrafodelista"/>
              <w:ind w:left="360"/>
              <w:rPr>
                <w:b/>
                <w:i/>
              </w:rPr>
            </w:pPr>
            <w:r w:rsidRPr="003D0770">
              <w:rPr>
                <w:b/>
                <w:i/>
              </w:rPr>
              <w:t>6.- RESULTADOS</w:t>
            </w:r>
            <w:r w:rsidR="00604685" w:rsidRPr="003D0770">
              <w:rPr>
                <w:b/>
                <w:i/>
              </w:rPr>
              <w:t>.</w:t>
            </w:r>
          </w:p>
          <w:p w:rsidR="0005039A" w:rsidRPr="003D0770" w:rsidRDefault="0005039A" w:rsidP="0005039A">
            <w:pPr>
              <w:pStyle w:val="Prrafodelista"/>
              <w:ind w:left="360"/>
              <w:rPr>
                <w:i/>
              </w:rPr>
            </w:pPr>
            <w:r w:rsidRPr="003D0770">
              <w:rPr>
                <w:i/>
                <w:u w:val="single"/>
              </w:rPr>
              <w:t xml:space="preserve">a).-Corta de vegetación: </w:t>
            </w:r>
            <w:r w:rsidRPr="003D0770">
              <w:rPr>
                <w:i/>
              </w:rPr>
              <w:t xml:space="preserve">A la fecha de la inspección predial se constató la existencia de árboles descepados y tumbados de la especie </w:t>
            </w:r>
            <w:proofErr w:type="spellStart"/>
            <w:r w:rsidRPr="003D0770">
              <w:rPr>
                <w:i/>
              </w:rPr>
              <w:t>Prosopis</w:t>
            </w:r>
            <w:proofErr w:type="spellEnd"/>
            <w:r w:rsidRPr="003D0770">
              <w:rPr>
                <w:i/>
              </w:rPr>
              <w:t xml:space="preserve"> tamarugo y </w:t>
            </w:r>
            <w:proofErr w:type="spellStart"/>
            <w:r w:rsidRPr="003D0770">
              <w:rPr>
                <w:i/>
              </w:rPr>
              <w:t>Pros</w:t>
            </w:r>
            <w:r w:rsidR="0088006F" w:rsidRPr="003D0770">
              <w:rPr>
                <w:i/>
              </w:rPr>
              <w:t>o</w:t>
            </w:r>
            <w:r w:rsidRPr="003D0770">
              <w:rPr>
                <w:i/>
              </w:rPr>
              <w:t>pis</w:t>
            </w:r>
            <w:proofErr w:type="spellEnd"/>
            <w:r w:rsidRPr="003D0770">
              <w:rPr>
                <w:i/>
              </w:rPr>
              <w:t xml:space="preserve"> alba, de distribución heterogénea, sobre una superficie de 12.7 ha., que está inserta en el interior de los límites de la Reserva Nacional Pampa del Tamarugal.</w:t>
            </w:r>
          </w:p>
          <w:p w:rsidR="0005039A" w:rsidRPr="003D0770" w:rsidRDefault="0005039A" w:rsidP="0005039A">
            <w:pPr>
              <w:pStyle w:val="Prrafodelista"/>
              <w:ind w:left="360"/>
              <w:rPr>
                <w:i/>
              </w:rPr>
            </w:pPr>
          </w:p>
          <w:p w:rsidR="0005039A" w:rsidRPr="003D0770" w:rsidRDefault="0005039A" w:rsidP="0005039A">
            <w:pPr>
              <w:pStyle w:val="Prrafodelista"/>
              <w:ind w:left="360"/>
              <w:rPr>
                <w:i/>
              </w:rPr>
            </w:pPr>
            <w:r w:rsidRPr="003D0770">
              <w:rPr>
                <w:i/>
              </w:rPr>
              <w:t xml:space="preserve">Estación N°1: Sector de afectación o intervención de </w:t>
            </w:r>
            <w:proofErr w:type="spellStart"/>
            <w:r w:rsidRPr="003D0770">
              <w:rPr>
                <w:i/>
              </w:rPr>
              <w:t>Prosopis</w:t>
            </w:r>
            <w:proofErr w:type="spellEnd"/>
            <w:r w:rsidRPr="003D0770">
              <w:rPr>
                <w:i/>
              </w:rPr>
              <w:t xml:space="preserve"> </w:t>
            </w:r>
            <w:proofErr w:type="spellStart"/>
            <w:r w:rsidRPr="003D0770">
              <w:rPr>
                <w:i/>
              </w:rPr>
              <w:t>sp</w:t>
            </w:r>
            <w:proofErr w:type="spellEnd"/>
            <w:r w:rsidRPr="003D0770">
              <w:rPr>
                <w:i/>
              </w:rPr>
              <w:t>.</w:t>
            </w:r>
          </w:p>
          <w:p w:rsidR="0005039A" w:rsidRPr="003D0770" w:rsidRDefault="0005039A" w:rsidP="0005039A">
            <w:pPr>
              <w:pStyle w:val="Prrafodelista"/>
              <w:ind w:left="360"/>
              <w:rPr>
                <w:i/>
              </w:rPr>
            </w:pPr>
            <w:r w:rsidRPr="003D0770">
              <w:rPr>
                <w:i/>
              </w:rPr>
              <w:t>Coordenadas UTM WGS 84: 434401E- 7738290 N</w:t>
            </w:r>
          </w:p>
          <w:p w:rsidR="005B2BDE" w:rsidRPr="003D0770" w:rsidRDefault="0005039A" w:rsidP="0005039A">
            <w:pPr>
              <w:pStyle w:val="Prrafodelista"/>
              <w:ind w:left="360"/>
              <w:rPr>
                <w:i/>
              </w:rPr>
            </w:pPr>
            <w:r w:rsidRPr="003D0770">
              <w:rPr>
                <w:i/>
              </w:rPr>
              <w:t>Se revisó en terreno la ubicación de los 26 árboles intervenidos y se georreferenció su localización mediante GPS en las siguientes coordenadas:</w:t>
            </w:r>
          </w:p>
          <w:p w:rsidR="001F306D" w:rsidRPr="003D0770" w:rsidRDefault="001F306D" w:rsidP="0005039A">
            <w:pPr>
              <w:pStyle w:val="Prrafodelista"/>
              <w:ind w:left="360"/>
              <w:rPr>
                <w:i/>
              </w:rPr>
            </w:pPr>
          </w:p>
          <w:p w:rsidR="001F306D" w:rsidRPr="003D0770" w:rsidRDefault="001F306D" w:rsidP="001F306D">
            <w:pPr>
              <w:pStyle w:val="Prrafodelista"/>
              <w:ind w:left="360"/>
              <w:jc w:val="center"/>
              <w:rPr>
                <w:i/>
              </w:rPr>
            </w:pPr>
            <w:r w:rsidRPr="003D0770">
              <w:rPr>
                <w:i/>
                <w:noProof/>
                <w:lang w:eastAsia="es-CL"/>
              </w:rPr>
              <w:drawing>
                <wp:inline distT="0" distB="0" distL="0" distR="0" wp14:anchorId="0AAB39F3" wp14:editId="63094B89">
                  <wp:extent cx="4356100" cy="1534817"/>
                  <wp:effectExtent l="0" t="0" r="6350" b="825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403680" cy="1551581"/>
                          </a:xfrm>
                          <a:prstGeom prst="rect">
                            <a:avLst/>
                          </a:prstGeom>
                        </pic:spPr>
                      </pic:pic>
                    </a:graphicData>
                  </a:graphic>
                </wp:inline>
              </w:drawing>
            </w:r>
          </w:p>
          <w:p w:rsidR="001F306D" w:rsidRPr="003D0770" w:rsidRDefault="001F306D" w:rsidP="001F306D">
            <w:pPr>
              <w:pStyle w:val="Prrafodelista"/>
              <w:ind w:left="360"/>
              <w:jc w:val="center"/>
              <w:rPr>
                <w:i/>
              </w:rPr>
            </w:pPr>
            <w:r w:rsidRPr="003D0770">
              <w:rPr>
                <w:i/>
                <w:noProof/>
                <w:lang w:eastAsia="es-CL"/>
              </w:rPr>
              <w:lastRenderedPageBreak/>
              <w:drawing>
                <wp:inline distT="0" distB="0" distL="0" distR="0" wp14:anchorId="518C5816" wp14:editId="61F2E1AC">
                  <wp:extent cx="4232031" cy="4777745"/>
                  <wp:effectExtent l="0" t="0" r="0" b="381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254276" cy="4802859"/>
                          </a:xfrm>
                          <a:prstGeom prst="rect">
                            <a:avLst/>
                          </a:prstGeom>
                        </pic:spPr>
                      </pic:pic>
                    </a:graphicData>
                  </a:graphic>
                </wp:inline>
              </w:drawing>
            </w:r>
          </w:p>
          <w:p w:rsidR="001F306D" w:rsidRPr="003D0770" w:rsidRDefault="001F306D" w:rsidP="0005039A">
            <w:pPr>
              <w:pStyle w:val="Prrafodelista"/>
              <w:ind w:left="360"/>
              <w:rPr>
                <w:i/>
              </w:rPr>
            </w:pPr>
          </w:p>
          <w:p w:rsidR="00E43EC1" w:rsidRPr="003D0770" w:rsidRDefault="00E43EC1" w:rsidP="00E43EC1">
            <w:pPr>
              <w:pStyle w:val="Prrafodelista"/>
              <w:ind w:left="360"/>
              <w:rPr>
                <w:i/>
              </w:rPr>
            </w:pPr>
            <w:r w:rsidRPr="003D0770">
              <w:rPr>
                <w:i/>
                <w:u w:val="single"/>
              </w:rPr>
              <w:t>b).-Grado de intervención:</w:t>
            </w:r>
            <w:r w:rsidRPr="003D0770">
              <w:rPr>
                <w:i/>
              </w:rPr>
              <w:t xml:space="preserve"> 26 árboles tumbados y descepados con el objeto de la creación de caminos (2.15 ha.) para ingresar a los predios (Fotografía N°6).</w:t>
            </w:r>
          </w:p>
          <w:p w:rsidR="00AA3ECA" w:rsidRPr="003D0770" w:rsidRDefault="00E43EC1" w:rsidP="00E43EC1">
            <w:pPr>
              <w:pStyle w:val="Prrafodelista"/>
              <w:ind w:left="360"/>
              <w:rPr>
                <w:i/>
              </w:rPr>
            </w:pPr>
            <w:r w:rsidRPr="003D0770">
              <w:rPr>
                <w:i/>
                <w:u w:val="single"/>
              </w:rPr>
              <w:t>c).- Acopio de productos:</w:t>
            </w:r>
            <w:r w:rsidRPr="003D0770">
              <w:rPr>
                <w:i/>
              </w:rPr>
              <w:t xml:space="preserve"> El producto obtenido correspondió a leña y árboles tumbados que se encuentran en el interior del predio.</w:t>
            </w:r>
          </w:p>
          <w:p w:rsidR="008832E0" w:rsidRPr="003D0770" w:rsidRDefault="008832E0" w:rsidP="0005039A">
            <w:pPr>
              <w:pStyle w:val="Prrafodelista"/>
              <w:ind w:left="360"/>
              <w:rPr>
                <w:u w:val="single"/>
              </w:rPr>
            </w:pPr>
          </w:p>
          <w:p w:rsidR="000A6CB9" w:rsidRPr="003D0770" w:rsidRDefault="000A6CB9" w:rsidP="000A6CB9">
            <w:pPr>
              <w:pStyle w:val="Prrafodelista"/>
              <w:ind w:left="360"/>
              <w:rPr>
                <w:b/>
                <w:i/>
              </w:rPr>
            </w:pPr>
            <w:r w:rsidRPr="003D0770">
              <w:rPr>
                <w:b/>
                <w:i/>
              </w:rPr>
              <w:t>7.- CONCLUSIONES</w:t>
            </w:r>
            <w:r w:rsidR="00604685" w:rsidRPr="003D0770">
              <w:rPr>
                <w:b/>
                <w:i/>
              </w:rPr>
              <w:t>.</w:t>
            </w:r>
          </w:p>
          <w:p w:rsidR="000A6CB9" w:rsidRPr="003D0770" w:rsidRDefault="000A6CB9" w:rsidP="000A6CB9">
            <w:pPr>
              <w:pStyle w:val="Prrafodelista"/>
              <w:ind w:left="360"/>
              <w:rPr>
                <w:i/>
              </w:rPr>
            </w:pPr>
            <w:r w:rsidRPr="003D0770">
              <w:rPr>
                <w:i/>
              </w:rPr>
              <w:t xml:space="preserve">La corta de vegetación de individuos de la especie </w:t>
            </w:r>
            <w:proofErr w:type="spellStart"/>
            <w:r w:rsidRPr="003D0770">
              <w:rPr>
                <w:i/>
              </w:rPr>
              <w:t>Prosopis</w:t>
            </w:r>
            <w:proofErr w:type="spellEnd"/>
            <w:r w:rsidRPr="003D0770">
              <w:rPr>
                <w:i/>
              </w:rPr>
              <w:t xml:space="preserve"> tamarugo y </w:t>
            </w:r>
            <w:proofErr w:type="spellStart"/>
            <w:r w:rsidRPr="003D0770">
              <w:rPr>
                <w:i/>
              </w:rPr>
              <w:t>Prosopis</w:t>
            </w:r>
            <w:proofErr w:type="spellEnd"/>
            <w:r w:rsidRPr="003D0770">
              <w:rPr>
                <w:i/>
              </w:rPr>
              <w:t xml:space="preserve"> alba se realizó sin Plan de Manejo aprobado por CONAF, sobre una superficie de 0,1 ha. Ello constituye una corta no autorizada, estipulado en la Ley N° 20.283 de Bosque Nativo, Titulo II, Artículo 5° y Titulo VII, Artículo 51° de la citada ley.</w:t>
            </w:r>
          </w:p>
          <w:p w:rsidR="008832E0" w:rsidRPr="003D0770" w:rsidRDefault="000A6CB9" w:rsidP="000A6CB9">
            <w:pPr>
              <w:pStyle w:val="Prrafodelista"/>
              <w:ind w:left="360"/>
              <w:rPr>
                <w:i/>
              </w:rPr>
            </w:pPr>
            <w:r w:rsidRPr="003D0770">
              <w:rPr>
                <w:i/>
              </w:rPr>
              <w:lastRenderedPageBreak/>
              <w:t>A la fecha de la fiscalización, no se logró cursar la infracción porque fuimos intimidados con un hacha por trabajadores de origen Venezolano que se encontraban realizando un cerco perimetral.</w:t>
            </w:r>
          </w:p>
          <w:p w:rsidR="000A6CB9" w:rsidRPr="003D0770" w:rsidRDefault="000A6CB9" w:rsidP="000A6CB9">
            <w:pPr>
              <w:pStyle w:val="Prrafodelista"/>
              <w:ind w:left="360"/>
              <w:rPr>
                <w:i/>
              </w:rPr>
            </w:pPr>
          </w:p>
          <w:p w:rsidR="00200BF0" w:rsidRPr="003D0770" w:rsidRDefault="00200BF0" w:rsidP="00200BF0">
            <w:pPr>
              <w:pStyle w:val="Prrafodelista"/>
              <w:ind w:left="360"/>
              <w:rPr>
                <w:b/>
                <w:i/>
              </w:rPr>
            </w:pPr>
            <w:r w:rsidRPr="003D0770">
              <w:rPr>
                <w:b/>
                <w:i/>
              </w:rPr>
              <w:t>8.- MULTA PROPUESTA.</w:t>
            </w:r>
          </w:p>
          <w:p w:rsidR="000A6CB9" w:rsidRPr="003D0770" w:rsidRDefault="00200BF0" w:rsidP="00200BF0">
            <w:pPr>
              <w:pStyle w:val="Prrafodelista"/>
              <w:ind w:left="360"/>
              <w:rPr>
                <w:i/>
              </w:rPr>
            </w:pPr>
            <w:r w:rsidRPr="003D0770">
              <w:rPr>
                <w:i/>
              </w:rPr>
              <w:t>$ 11.700.000</w:t>
            </w:r>
            <w:r w:rsidR="00D9720A" w:rsidRPr="003D0770">
              <w:rPr>
                <w:i/>
              </w:rPr>
              <w:t>”</w:t>
            </w:r>
          </w:p>
          <w:p w:rsidR="00200BF0" w:rsidRPr="003D0770" w:rsidRDefault="00200BF0" w:rsidP="00200BF0">
            <w:pPr>
              <w:pStyle w:val="Prrafodelista"/>
              <w:ind w:left="360"/>
              <w:rPr>
                <w:i/>
              </w:rPr>
            </w:pPr>
          </w:p>
          <w:p w:rsidR="005906C6" w:rsidRPr="003D0770" w:rsidRDefault="005906C6" w:rsidP="005906C6">
            <w:pPr>
              <w:pStyle w:val="Prrafodelista"/>
              <w:numPr>
                <w:ilvl w:val="0"/>
                <w:numId w:val="16"/>
              </w:numPr>
              <w:rPr>
                <w:u w:val="single"/>
              </w:rPr>
            </w:pPr>
            <w:r w:rsidRPr="003D0770">
              <w:rPr>
                <w:u w:val="single"/>
              </w:rPr>
              <w:t>Fiscalización CONAF de fecha 28 de febrero de 2022</w:t>
            </w:r>
            <w:r w:rsidR="002A38B9" w:rsidRPr="003D0770">
              <w:rPr>
                <w:u w:val="single"/>
              </w:rPr>
              <w:t xml:space="preserve"> (Fotografías 9 a </w:t>
            </w:r>
            <w:r w:rsidR="0050036C" w:rsidRPr="003D0770">
              <w:rPr>
                <w:u w:val="single"/>
              </w:rPr>
              <w:t>12)</w:t>
            </w:r>
            <w:r w:rsidRPr="003D0770">
              <w:rPr>
                <w:u w:val="single"/>
              </w:rPr>
              <w:t>:</w:t>
            </w:r>
          </w:p>
          <w:p w:rsidR="005906C6" w:rsidRPr="003D0770" w:rsidRDefault="005906C6" w:rsidP="005906C6">
            <w:pPr>
              <w:pStyle w:val="Prrafodelista"/>
              <w:ind w:left="360"/>
              <w:rPr>
                <w:i/>
              </w:rPr>
            </w:pPr>
          </w:p>
          <w:p w:rsidR="005906C6" w:rsidRPr="003D0770" w:rsidRDefault="005906C6" w:rsidP="005906C6">
            <w:pPr>
              <w:pStyle w:val="Prrafodelista"/>
              <w:ind w:left="360"/>
              <w:rPr>
                <w:i/>
              </w:rPr>
            </w:pPr>
            <w:r w:rsidRPr="003D0770">
              <w:rPr>
                <w:i/>
              </w:rPr>
              <w:t xml:space="preserve">“El día lunes 28 de febrero del presente, este administrador solicito a los </w:t>
            </w:r>
            <w:proofErr w:type="spellStart"/>
            <w:r w:rsidRPr="003D0770">
              <w:rPr>
                <w:i/>
              </w:rPr>
              <w:t>guardaparque</w:t>
            </w:r>
            <w:r w:rsidR="00E701D5" w:rsidRPr="003D0770">
              <w:rPr>
                <w:i/>
              </w:rPr>
              <w:t>s</w:t>
            </w:r>
            <w:proofErr w:type="spellEnd"/>
            <w:r w:rsidRPr="003D0770">
              <w:rPr>
                <w:i/>
              </w:rPr>
              <w:t xml:space="preserve"> de la Reserva a realizar patrullaje al sector de la tubería, con la finalidad de fiscalizar y realizar el seguimiento de las intervenciones no autorizadas por esta Corporación a la situación acontecida en el predio que arrienda la Sra. Rosa Quispe del sector denominado España, inserto en el lote tres de la Reserva.</w:t>
            </w:r>
          </w:p>
          <w:p w:rsidR="005906C6" w:rsidRPr="003D0770" w:rsidRDefault="005906C6" w:rsidP="005906C6">
            <w:pPr>
              <w:pStyle w:val="Prrafodelista"/>
              <w:ind w:left="360"/>
              <w:rPr>
                <w:i/>
              </w:rPr>
            </w:pPr>
          </w:p>
          <w:p w:rsidR="005906C6" w:rsidRPr="003D0770" w:rsidRDefault="005906C6" w:rsidP="005906C6">
            <w:pPr>
              <w:pStyle w:val="Prrafodelista"/>
              <w:ind w:left="360"/>
              <w:rPr>
                <w:i/>
              </w:rPr>
            </w:pPr>
            <w:r w:rsidRPr="003D0770">
              <w:rPr>
                <w:i/>
              </w:rPr>
              <w:t>A lo anteriormente ya informado, se puede visualizar la continuidad en los trabajos realizados con maquinaria, ya que se observa el aplanamiento de más terreno y otro camino adicional a los ya existentes, dejando nuevamente como saldo el destrozo de al menos un par de algarrobos (coordenadas 434521,97 - 7738604,28).</w:t>
            </w:r>
          </w:p>
          <w:p w:rsidR="005906C6" w:rsidRPr="003D0770" w:rsidRDefault="005906C6" w:rsidP="00200BF0">
            <w:pPr>
              <w:pStyle w:val="Prrafodelista"/>
              <w:ind w:left="360"/>
              <w:rPr>
                <w:i/>
              </w:rPr>
            </w:pPr>
          </w:p>
          <w:p w:rsidR="005906C6" w:rsidRPr="003D0770" w:rsidRDefault="005906C6" w:rsidP="005906C6">
            <w:pPr>
              <w:pStyle w:val="Prrafodelista"/>
              <w:ind w:left="360"/>
              <w:rPr>
                <w:i/>
              </w:rPr>
            </w:pPr>
            <w:r w:rsidRPr="003D0770">
              <w:rPr>
                <w:i/>
              </w:rPr>
              <w:t>Otra  situación  que  se  observó  es  la  habilitación  de  un  sondaje   en  las inmediaciones del camino de ingreso (coordenadas 434</w:t>
            </w:r>
            <w:r w:rsidR="004557A3" w:rsidRPr="003D0770">
              <w:rPr>
                <w:i/>
              </w:rPr>
              <w:t>.</w:t>
            </w:r>
            <w:r w:rsidRPr="003D0770">
              <w:rPr>
                <w:i/>
              </w:rPr>
              <w:t xml:space="preserve">435,28 </w:t>
            </w:r>
            <w:r w:rsidR="004557A3" w:rsidRPr="003D0770">
              <w:rPr>
                <w:i/>
              </w:rPr>
              <w:t>–</w:t>
            </w:r>
            <w:r w:rsidRPr="003D0770">
              <w:rPr>
                <w:i/>
              </w:rPr>
              <w:t xml:space="preserve"> 7</w:t>
            </w:r>
            <w:r w:rsidR="004557A3" w:rsidRPr="003D0770">
              <w:rPr>
                <w:i/>
              </w:rPr>
              <w:t>.</w:t>
            </w:r>
            <w:r w:rsidRPr="003D0770">
              <w:rPr>
                <w:i/>
              </w:rPr>
              <w:t>738</w:t>
            </w:r>
            <w:r w:rsidR="004557A3" w:rsidRPr="003D0770">
              <w:rPr>
                <w:i/>
              </w:rPr>
              <w:t>.</w:t>
            </w:r>
            <w:r w:rsidRPr="003D0770">
              <w:rPr>
                <w:i/>
              </w:rPr>
              <w:t>442,36) y tienen agua acumulada en una pequeña piscina artesanal, al interior del bosque (coordenadas 434</w:t>
            </w:r>
            <w:r w:rsidR="004557A3" w:rsidRPr="003D0770">
              <w:rPr>
                <w:i/>
              </w:rPr>
              <w:t>.</w:t>
            </w:r>
            <w:r w:rsidRPr="003D0770">
              <w:rPr>
                <w:i/>
              </w:rPr>
              <w:t xml:space="preserve">370 </w:t>
            </w:r>
            <w:r w:rsidR="004557A3" w:rsidRPr="003D0770">
              <w:rPr>
                <w:i/>
              </w:rPr>
              <w:t>–</w:t>
            </w:r>
            <w:r w:rsidRPr="003D0770">
              <w:rPr>
                <w:i/>
              </w:rPr>
              <w:t xml:space="preserve"> 7</w:t>
            </w:r>
            <w:r w:rsidR="004557A3" w:rsidRPr="003D0770">
              <w:rPr>
                <w:i/>
              </w:rPr>
              <w:t>.</w:t>
            </w:r>
            <w:r w:rsidRPr="003D0770">
              <w:rPr>
                <w:i/>
              </w:rPr>
              <w:t>738</w:t>
            </w:r>
            <w:r w:rsidR="004557A3" w:rsidRPr="003D0770">
              <w:rPr>
                <w:i/>
              </w:rPr>
              <w:t>.</w:t>
            </w:r>
            <w:r w:rsidRPr="003D0770">
              <w:rPr>
                <w:i/>
              </w:rPr>
              <w:t>237), también, debo agregar que hay muestras claras que están realizando limpieza en los lotes, lo que sigue generando el corte de las ramas bajas de los tamarugos (434439,23 - 7738336,80).</w:t>
            </w:r>
          </w:p>
          <w:p w:rsidR="005906C6" w:rsidRPr="003D0770" w:rsidRDefault="005906C6" w:rsidP="005906C6">
            <w:pPr>
              <w:pStyle w:val="Prrafodelista"/>
              <w:ind w:left="360"/>
              <w:rPr>
                <w:i/>
              </w:rPr>
            </w:pPr>
          </w:p>
          <w:p w:rsidR="005906C6" w:rsidRPr="003D0770" w:rsidRDefault="005906C6" w:rsidP="005906C6">
            <w:pPr>
              <w:pStyle w:val="Prrafodelista"/>
              <w:ind w:left="360"/>
              <w:rPr>
                <w:i/>
              </w:rPr>
            </w:pPr>
            <w:r w:rsidRPr="003D0770">
              <w:rPr>
                <w:i/>
              </w:rPr>
              <w:t>El día 01 de marzo del presente, se realizó fiscalización y patrullaje al sector en compañía de Cristian González, y se pudo determinar que no hay actividad relacionada con el loteo del se</w:t>
            </w:r>
            <w:r w:rsidR="00EA0DD3" w:rsidRPr="003D0770">
              <w:rPr>
                <w:i/>
              </w:rPr>
              <w:t>ctor, solo indicar que</w:t>
            </w:r>
            <w:r w:rsidRPr="003D0770">
              <w:rPr>
                <w:i/>
              </w:rPr>
              <w:t xml:space="preserve"> en unos de los lotes ya se encuentran instalados los trabajadores de origen venezolanos los cuales ya han procedido a cercar el terreno con polines de madera y malla biscocho con su correspondiente portón de acceso.</w:t>
            </w:r>
            <w:r w:rsidR="003C6E2E" w:rsidRPr="003D0770">
              <w:rPr>
                <w:i/>
              </w:rPr>
              <w:t>”</w:t>
            </w:r>
          </w:p>
          <w:p w:rsidR="005906C6" w:rsidRPr="003D0770" w:rsidRDefault="005906C6" w:rsidP="00200BF0">
            <w:pPr>
              <w:pStyle w:val="Prrafodelista"/>
              <w:ind w:left="360"/>
              <w:rPr>
                <w:i/>
              </w:rPr>
            </w:pPr>
          </w:p>
          <w:p w:rsidR="00CD25D7" w:rsidRPr="003D0770" w:rsidRDefault="00CD25D7" w:rsidP="00697AB1">
            <w:pPr>
              <w:pStyle w:val="Prrafodelista"/>
              <w:numPr>
                <w:ilvl w:val="0"/>
                <w:numId w:val="16"/>
              </w:numPr>
              <w:rPr>
                <w:u w:val="single"/>
              </w:rPr>
            </w:pPr>
            <w:r w:rsidRPr="003D0770">
              <w:rPr>
                <w:u w:val="single"/>
              </w:rPr>
              <w:t>Inspección Ambiental SMA en conjunto con CONAF de fecha 10 de marzo de 2022</w:t>
            </w:r>
            <w:r w:rsidR="00404D2B" w:rsidRPr="003D0770">
              <w:rPr>
                <w:u w:val="single"/>
              </w:rPr>
              <w:t xml:space="preserve"> (Fotografías 13 a </w:t>
            </w:r>
            <w:r w:rsidR="00AA77FE" w:rsidRPr="003D0770">
              <w:rPr>
                <w:u w:val="single"/>
              </w:rPr>
              <w:t>18)</w:t>
            </w:r>
            <w:r w:rsidRPr="003D0770">
              <w:rPr>
                <w:u w:val="single"/>
              </w:rPr>
              <w:t>:</w:t>
            </w:r>
          </w:p>
          <w:p w:rsidR="00CD25D7" w:rsidRPr="003D0770" w:rsidRDefault="00CD25D7" w:rsidP="006062E2">
            <w:pPr>
              <w:rPr>
                <w:rFonts w:asciiTheme="minorHAnsi" w:hAnsiTheme="minorHAnsi"/>
              </w:rPr>
            </w:pPr>
          </w:p>
          <w:p w:rsidR="00BC29DA" w:rsidRPr="003D0770" w:rsidRDefault="00BC29DA" w:rsidP="00697AB1">
            <w:pPr>
              <w:pStyle w:val="Prrafodelista"/>
              <w:ind w:left="360"/>
            </w:pPr>
            <w:r w:rsidRPr="003D0770">
              <w:t>Siendo las 10:30 horas del día 10 de marzo de 2022, el equipo fiscalizador, compuesto por profesionales de la Corporación Nacional Forestal (CONAF) y de la Superintendencia del Medio Ambiente (SMA), ambos de la región de Tarapacá, se presentó en la Unidad Fiscalizable, para constatar la apertura/ejecución de caminos e intervención de flora dentro de la Reserva Nacional Pampa del Tamarugal, sin contar con autorización ambiental.</w:t>
            </w:r>
          </w:p>
          <w:p w:rsidR="00BC29DA" w:rsidRPr="003D0770" w:rsidRDefault="00BC29DA" w:rsidP="00BC29DA">
            <w:pPr>
              <w:pStyle w:val="Prrafodelista"/>
              <w:ind w:left="360"/>
            </w:pPr>
          </w:p>
          <w:p w:rsidR="00BC29DA" w:rsidRPr="003D0770" w:rsidRDefault="00BC29DA" w:rsidP="00BC29DA">
            <w:pPr>
              <w:pStyle w:val="Prrafodelista"/>
              <w:ind w:left="360"/>
            </w:pPr>
            <w:r w:rsidRPr="003D0770">
              <w:t xml:space="preserve">El recorrido se inició en el kilómetro 1.788 de la Ruta 5 Norte, en dirección oriente, de forma paralela a la cañería </w:t>
            </w:r>
            <w:proofErr w:type="spellStart"/>
            <w:r w:rsidRPr="003D0770">
              <w:t>Chintaguay</w:t>
            </w:r>
            <w:proofErr w:type="spellEnd"/>
            <w:r w:rsidRPr="003D0770">
              <w:t>, avanzando aproximadamente 9 kilómetros hasta llegar al punto de ingreso al predio, ubicado en coordenadas geográficas UTM WGS 84 Huso 19 S 7.738.798 N – 434.631 E, al interior de la Reserva Nacional Pampa del Tamarugal, correspondiente a la comuna de Pozo Almonte, provincia del Tamarugal, región de Tarapacá.</w:t>
            </w:r>
          </w:p>
          <w:p w:rsidR="00BC29DA" w:rsidRPr="003D0770" w:rsidRDefault="00BC29DA" w:rsidP="00BC29DA">
            <w:pPr>
              <w:pStyle w:val="Prrafodelista"/>
              <w:ind w:left="360"/>
            </w:pPr>
          </w:p>
          <w:p w:rsidR="00BC29DA" w:rsidRPr="003D0770" w:rsidRDefault="00BC29DA" w:rsidP="00BC29DA">
            <w:pPr>
              <w:pStyle w:val="Prrafodelista"/>
              <w:ind w:left="360"/>
            </w:pPr>
            <w:r w:rsidRPr="003D0770">
              <w:t xml:space="preserve">En dicho lugar se constató la apertura/ejecución de caminos, mediante el despeje del terreno </w:t>
            </w:r>
            <w:r w:rsidR="000213B0" w:rsidRPr="003D0770">
              <w:t>(Fotograf</w:t>
            </w:r>
            <w:r w:rsidR="00004734" w:rsidRPr="003D0770">
              <w:t>í</w:t>
            </w:r>
            <w:r w:rsidR="000213B0" w:rsidRPr="003D0770">
              <w:t xml:space="preserve">a 13) </w:t>
            </w:r>
            <w:r w:rsidRPr="003D0770">
              <w:t>y la identificación de cuadrantes con estacas, correspondientes al Fundo San Ignacio</w:t>
            </w:r>
            <w:r w:rsidR="0086179E" w:rsidRPr="003D0770">
              <w:t xml:space="preserve"> (Fotograf</w:t>
            </w:r>
            <w:r w:rsidR="000213B0" w:rsidRPr="003D0770">
              <w:t>ía 14</w:t>
            </w:r>
            <w:r w:rsidR="0086179E" w:rsidRPr="003D0770">
              <w:t>)</w:t>
            </w:r>
            <w:r w:rsidRPr="003D0770">
              <w:t>. Se observó además personas habitando con carpas en uno de los terrenos y la construcción de dos sondajes de agua en dicho lugar, mediante uno de los cuales se estaba llenando de agua una piscina estructural en la superficie del terreno (coordenadas geográficas 7.738.433 N - 434.436 E)</w:t>
            </w:r>
            <w:r w:rsidR="0086179E" w:rsidRPr="003D0770">
              <w:t xml:space="preserve"> (Fotograf</w:t>
            </w:r>
            <w:r w:rsidR="000213B0" w:rsidRPr="003D0770">
              <w:t>ía 15</w:t>
            </w:r>
            <w:r w:rsidR="0086179E" w:rsidRPr="003D0770">
              <w:t>)</w:t>
            </w:r>
            <w:r w:rsidRPr="003D0770">
              <w:t>.</w:t>
            </w:r>
          </w:p>
          <w:p w:rsidR="00BC29DA" w:rsidRPr="003D0770" w:rsidRDefault="00BC29DA" w:rsidP="00BC29DA">
            <w:pPr>
              <w:pStyle w:val="Prrafodelista"/>
              <w:ind w:left="360"/>
            </w:pPr>
          </w:p>
          <w:p w:rsidR="00BC29DA" w:rsidRPr="003D0770" w:rsidRDefault="00BC29DA" w:rsidP="00BC29DA">
            <w:pPr>
              <w:pStyle w:val="Prrafodelista"/>
              <w:ind w:left="360"/>
            </w:pPr>
            <w:r w:rsidRPr="003D0770">
              <w:lastRenderedPageBreak/>
              <w:t xml:space="preserve">Desde el inicio del recorrido, en diferentes sectores se constató la tala de alrededor de 26 especies de </w:t>
            </w:r>
            <w:proofErr w:type="spellStart"/>
            <w:r w:rsidRPr="003D0770">
              <w:rPr>
                <w:i/>
              </w:rPr>
              <w:t>Prosopis</w:t>
            </w:r>
            <w:proofErr w:type="spellEnd"/>
            <w:r w:rsidRPr="003D0770">
              <w:rPr>
                <w:i/>
              </w:rPr>
              <w:t xml:space="preserve"> tamarugo</w:t>
            </w:r>
            <w:r w:rsidRPr="003D0770">
              <w:t xml:space="preserve"> y </w:t>
            </w:r>
            <w:proofErr w:type="spellStart"/>
            <w:r w:rsidRPr="003D0770">
              <w:rPr>
                <w:i/>
              </w:rPr>
              <w:t>Prosopis</w:t>
            </w:r>
            <w:proofErr w:type="spellEnd"/>
            <w:r w:rsidRPr="003D0770">
              <w:rPr>
                <w:i/>
              </w:rPr>
              <w:t xml:space="preserve"> alba</w:t>
            </w:r>
            <w:r w:rsidRPr="003D0770">
              <w:t>, cuyos árboles se encontraban tumbados a un costado del camino</w:t>
            </w:r>
            <w:r w:rsidR="0086179E" w:rsidRPr="003D0770">
              <w:t xml:space="preserve"> (Fotografía</w:t>
            </w:r>
            <w:r w:rsidR="000213B0" w:rsidRPr="003D0770">
              <w:t>s 16 y 17</w:t>
            </w:r>
            <w:r w:rsidR="0086179E" w:rsidRPr="003D0770">
              <w:t>)</w:t>
            </w:r>
            <w:r w:rsidRPr="003D0770">
              <w:t>. También se observó la construcción de una “piscina” de medidas aproximadas 2 m x 0.5 m x 0.7 m, excavada en el terreno cubierta con plástico de color negro, la cual contenía agua en su interior (coordenadas geográficas 7.738.235 N – 434.373 E)</w:t>
            </w:r>
            <w:r w:rsidR="0086179E" w:rsidRPr="003D0770">
              <w:t xml:space="preserve"> (Fotograf</w:t>
            </w:r>
            <w:r w:rsidR="000213B0" w:rsidRPr="003D0770">
              <w:t>ía 18</w:t>
            </w:r>
            <w:r w:rsidR="0086179E" w:rsidRPr="003D0770">
              <w:t>)</w:t>
            </w:r>
            <w:r w:rsidRPr="003D0770">
              <w:t xml:space="preserve">.  </w:t>
            </w:r>
          </w:p>
          <w:p w:rsidR="00BC29DA" w:rsidRPr="003D0770" w:rsidRDefault="00BC29DA" w:rsidP="00BC29DA">
            <w:pPr>
              <w:pStyle w:val="Prrafodelista"/>
              <w:ind w:left="360"/>
            </w:pPr>
          </w:p>
          <w:p w:rsidR="00FA5AFC" w:rsidRPr="003D0770" w:rsidRDefault="00BC29DA" w:rsidP="00BC29DA">
            <w:pPr>
              <w:pStyle w:val="Prrafodelista"/>
              <w:ind w:left="360"/>
            </w:pPr>
            <w:r w:rsidRPr="003D0770">
              <w:t xml:space="preserve">A continuación se detallan las especies taladas, junto a su ubicación en coordenadas UTM WGS 84 Huso 19S: </w:t>
            </w:r>
            <w:r w:rsidR="00E90E48" w:rsidRPr="003D0770">
              <w:t xml:space="preserve"> </w:t>
            </w:r>
          </w:p>
          <w:p w:rsidR="004F03AF" w:rsidRPr="003D0770" w:rsidRDefault="004F03AF" w:rsidP="004F03AF"/>
          <w:p w:rsidR="004C380B" w:rsidRPr="003D0770" w:rsidRDefault="004C380B" w:rsidP="004C380B">
            <w:pPr>
              <w:pStyle w:val="Prrafodelista"/>
              <w:numPr>
                <w:ilvl w:val="0"/>
                <w:numId w:val="17"/>
              </w:numPr>
              <w:rPr>
                <w:rFonts w:cs="Calibri"/>
                <w:iCs/>
                <w:color w:val="000000"/>
              </w:rPr>
            </w:pPr>
            <w:proofErr w:type="spellStart"/>
            <w:r w:rsidRPr="003D0770">
              <w:rPr>
                <w:rFonts w:cs="Calibri"/>
                <w:i/>
                <w:iCs/>
                <w:color w:val="000000"/>
              </w:rPr>
              <w:t>Prosopis</w:t>
            </w:r>
            <w:proofErr w:type="spellEnd"/>
            <w:r w:rsidRPr="003D0770">
              <w:rPr>
                <w:rFonts w:cs="Calibri"/>
                <w:i/>
                <w:iCs/>
                <w:color w:val="000000"/>
              </w:rPr>
              <w:t xml:space="preserve"> tamarugo</w:t>
            </w:r>
            <w:r w:rsidRPr="003D0770">
              <w:rPr>
                <w:rFonts w:cs="Calibri"/>
                <w:iCs/>
                <w:color w:val="000000"/>
              </w:rPr>
              <w:t>, 434.419 E-7.738.318 N.</w:t>
            </w:r>
          </w:p>
          <w:p w:rsidR="004C380B" w:rsidRPr="003D0770" w:rsidRDefault="004C380B" w:rsidP="004C380B">
            <w:pPr>
              <w:pStyle w:val="Prrafodelista"/>
              <w:numPr>
                <w:ilvl w:val="0"/>
                <w:numId w:val="17"/>
              </w:numPr>
              <w:rPr>
                <w:rFonts w:cs="Calibri"/>
                <w:iCs/>
                <w:color w:val="000000"/>
              </w:rPr>
            </w:pPr>
            <w:proofErr w:type="spellStart"/>
            <w:r w:rsidRPr="003D0770">
              <w:rPr>
                <w:rFonts w:cs="Calibri"/>
                <w:i/>
                <w:iCs/>
                <w:color w:val="000000"/>
              </w:rPr>
              <w:t>Prosopis</w:t>
            </w:r>
            <w:proofErr w:type="spellEnd"/>
            <w:r w:rsidRPr="003D0770">
              <w:rPr>
                <w:rFonts w:cs="Calibri"/>
                <w:i/>
                <w:iCs/>
                <w:color w:val="000000"/>
              </w:rPr>
              <w:t xml:space="preserve"> tamarugo</w:t>
            </w:r>
            <w:r w:rsidRPr="003D0770">
              <w:rPr>
                <w:rFonts w:cs="Calibri"/>
                <w:iCs/>
                <w:color w:val="000000"/>
              </w:rPr>
              <w:t>, 434.405 E-7.738.301 N.</w:t>
            </w:r>
          </w:p>
          <w:p w:rsidR="004C380B" w:rsidRPr="003D0770" w:rsidRDefault="004C380B" w:rsidP="004C380B">
            <w:pPr>
              <w:pStyle w:val="Prrafodelista"/>
              <w:numPr>
                <w:ilvl w:val="0"/>
                <w:numId w:val="17"/>
              </w:numPr>
              <w:rPr>
                <w:rFonts w:cs="Calibri"/>
                <w:iCs/>
                <w:color w:val="000000"/>
              </w:rPr>
            </w:pPr>
            <w:proofErr w:type="spellStart"/>
            <w:r w:rsidRPr="003D0770">
              <w:rPr>
                <w:rFonts w:cs="Calibri"/>
                <w:i/>
                <w:iCs/>
                <w:color w:val="000000"/>
              </w:rPr>
              <w:t>Prosopis</w:t>
            </w:r>
            <w:proofErr w:type="spellEnd"/>
            <w:r w:rsidRPr="003D0770">
              <w:rPr>
                <w:rFonts w:cs="Calibri"/>
                <w:i/>
                <w:iCs/>
                <w:color w:val="000000"/>
              </w:rPr>
              <w:t xml:space="preserve"> tamarugo</w:t>
            </w:r>
            <w:r w:rsidRPr="003D0770">
              <w:rPr>
                <w:rFonts w:cs="Calibri"/>
                <w:iCs/>
                <w:color w:val="000000"/>
              </w:rPr>
              <w:t>, 434.399 E-7.738.281 N.</w:t>
            </w:r>
          </w:p>
          <w:p w:rsidR="004C380B" w:rsidRPr="003D0770" w:rsidRDefault="004C380B" w:rsidP="004C380B">
            <w:pPr>
              <w:pStyle w:val="Prrafodelista"/>
              <w:numPr>
                <w:ilvl w:val="0"/>
                <w:numId w:val="17"/>
              </w:numPr>
              <w:rPr>
                <w:rFonts w:cs="Calibri"/>
                <w:iCs/>
                <w:color w:val="000000"/>
              </w:rPr>
            </w:pPr>
            <w:proofErr w:type="spellStart"/>
            <w:r w:rsidRPr="003D0770">
              <w:rPr>
                <w:rFonts w:cs="Calibri"/>
                <w:i/>
                <w:iCs/>
                <w:color w:val="000000"/>
              </w:rPr>
              <w:t>Prosopis</w:t>
            </w:r>
            <w:proofErr w:type="spellEnd"/>
            <w:r w:rsidRPr="003D0770">
              <w:rPr>
                <w:rFonts w:cs="Calibri"/>
                <w:i/>
                <w:iCs/>
                <w:color w:val="000000"/>
              </w:rPr>
              <w:t xml:space="preserve"> tamarugo</w:t>
            </w:r>
            <w:r w:rsidRPr="003D0770">
              <w:rPr>
                <w:rFonts w:cs="Calibri"/>
                <w:iCs/>
                <w:color w:val="000000"/>
              </w:rPr>
              <w:t>, 434.378 E-7.738.230 N.</w:t>
            </w:r>
          </w:p>
          <w:p w:rsidR="004C380B" w:rsidRPr="003D0770" w:rsidRDefault="004C380B" w:rsidP="004C380B">
            <w:pPr>
              <w:pStyle w:val="Prrafodelista"/>
              <w:numPr>
                <w:ilvl w:val="0"/>
                <w:numId w:val="17"/>
              </w:numPr>
              <w:rPr>
                <w:rFonts w:cs="Calibri"/>
                <w:iCs/>
                <w:color w:val="000000"/>
              </w:rPr>
            </w:pPr>
            <w:proofErr w:type="spellStart"/>
            <w:r w:rsidRPr="003D0770">
              <w:rPr>
                <w:rFonts w:cs="Calibri"/>
                <w:i/>
                <w:iCs/>
                <w:color w:val="000000"/>
              </w:rPr>
              <w:t>Prosopis</w:t>
            </w:r>
            <w:proofErr w:type="spellEnd"/>
            <w:r w:rsidRPr="003D0770">
              <w:rPr>
                <w:rFonts w:cs="Calibri"/>
                <w:i/>
                <w:iCs/>
                <w:color w:val="000000"/>
              </w:rPr>
              <w:t xml:space="preserve"> tamarugo</w:t>
            </w:r>
            <w:r w:rsidRPr="003D0770">
              <w:rPr>
                <w:rFonts w:cs="Calibri"/>
                <w:iCs/>
                <w:color w:val="000000"/>
              </w:rPr>
              <w:t>, 434.387 E-7.738.220 N.</w:t>
            </w:r>
          </w:p>
          <w:p w:rsidR="004C380B" w:rsidRPr="003D0770" w:rsidRDefault="004C380B" w:rsidP="004C380B">
            <w:pPr>
              <w:pStyle w:val="Prrafodelista"/>
              <w:numPr>
                <w:ilvl w:val="0"/>
                <w:numId w:val="17"/>
              </w:numPr>
              <w:rPr>
                <w:rFonts w:cs="Calibri"/>
                <w:iCs/>
                <w:color w:val="000000"/>
              </w:rPr>
            </w:pPr>
            <w:proofErr w:type="spellStart"/>
            <w:r w:rsidRPr="003D0770">
              <w:rPr>
                <w:rFonts w:cs="Calibri"/>
                <w:i/>
                <w:iCs/>
                <w:color w:val="000000"/>
              </w:rPr>
              <w:t>Prosopis</w:t>
            </w:r>
            <w:proofErr w:type="spellEnd"/>
            <w:r w:rsidRPr="003D0770">
              <w:rPr>
                <w:rFonts w:cs="Calibri"/>
                <w:i/>
                <w:iCs/>
                <w:color w:val="000000"/>
              </w:rPr>
              <w:t xml:space="preserve"> tamarugo</w:t>
            </w:r>
            <w:r w:rsidRPr="003D0770">
              <w:rPr>
                <w:rFonts w:cs="Calibri"/>
                <w:iCs/>
                <w:color w:val="000000"/>
              </w:rPr>
              <w:t>, 434.395 E-7.738.219 N.</w:t>
            </w:r>
          </w:p>
          <w:p w:rsidR="004C380B" w:rsidRPr="003D0770" w:rsidRDefault="004C380B" w:rsidP="004C380B">
            <w:pPr>
              <w:pStyle w:val="Prrafodelista"/>
              <w:numPr>
                <w:ilvl w:val="0"/>
                <w:numId w:val="17"/>
              </w:numPr>
              <w:rPr>
                <w:rFonts w:cs="Calibri"/>
                <w:iCs/>
                <w:color w:val="000000"/>
              </w:rPr>
            </w:pPr>
            <w:proofErr w:type="spellStart"/>
            <w:r w:rsidRPr="003D0770">
              <w:rPr>
                <w:rFonts w:cs="Calibri"/>
                <w:i/>
                <w:iCs/>
                <w:color w:val="000000"/>
              </w:rPr>
              <w:t>Prosopis</w:t>
            </w:r>
            <w:proofErr w:type="spellEnd"/>
            <w:r w:rsidRPr="003D0770">
              <w:rPr>
                <w:rFonts w:cs="Calibri"/>
                <w:i/>
                <w:iCs/>
                <w:color w:val="000000"/>
              </w:rPr>
              <w:t xml:space="preserve"> tamarugo</w:t>
            </w:r>
            <w:r w:rsidRPr="003D0770">
              <w:rPr>
                <w:rFonts w:cs="Calibri"/>
                <w:iCs/>
                <w:color w:val="000000"/>
              </w:rPr>
              <w:t>, 434.406 E-7.738.216 N.</w:t>
            </w:r>
          </w:p>
          <w:p w:rsidR="004C380B" w:rsidRPr="003D0770" w:rsidRDefault="004C380B" w:rsidP="004C380B">
            <w:pPr>
              <w:pStyle w:val="Prrafodelista"/>
              <w:numPr>
                <w:ilvl w:val="0"/>
                <w:numId w:val="17"/>
              </w:numPr>
              <w:rPr>
                <w:rFonts w:cs="Calibri"/>
                <w:iCs/>
                <w:color w:val="000000"/>
              </w:rPr>
            </w:pPr>
            <w:proofErr w:type="spellStart"/>
            <w:r w:rsidRPr="003D0770">
              <w:rPr>
                <w:rFonts w:cs="Calibri"/>
                <w:i/>
                <w:iCs/>
                <w:color w:val="000000"/>
              </w:rPr>
              <w:t>Prosopis</w:t>
            </w:r>
            <w:proofErr w:type="spellEnd"/>
            <w:r w:rsidRPr="003D0770">
              <w:rPr>
                <w:rFonts w:cs="Calibri"/>
                <w:i/>
                <w:iCs/>
                <w:color w:val="000000"/>
              </w:rPr>
              <w:t xml:space="preserve"> tamarugo</w:t>
            </w:r>
            <w:r w:rsidRPr="003D0770">
              <w:rPr>
                <w:rFonts w:cs="Calibri"/>
                <w:iCs/>
                <w:color w:val="000000"/>
              </w:rPr>
              <w:t>, 421.644 E-7.758.160 N.</w:t>
            </w:r>
          </w:p>
          <w:p w:rsidR="004C380B" w:rsidRPr="003D0770" w:rsidRDefault="004C380B" w:rsidP="004C380B">
            <w:pPr>
              <w:pStyle w:val="Prrafodelista"/>
              <w:numPr>
                <w:ilvl w:val="0"/>
                <w:numId w:val="17"/>
              </w:numPr>
              <w:rPr>
                <w:rFonts w:cs="Calibri"/>
                <w:iCs/>
                <w:color w:val="000000"/>
              </w:rPr>
            </w:pPr>
            <w:proofErr w:type="spellStart"/>
            <w:r w:rsidRPr="003D0770">
              <w:rPr>
                <w:rFonts w:cs="Calibri"/>
                <w:i/>
                <w:iCs/>
                <w:color w:val="000000"/>
              </w:rPr>
              <w:t>Prosopis</w:t>
            </w:r>
            <w:proofErr w:type="spellEnd"/>
            <w:r w:rsidRPr="003D0770">
              <w:rPr>
                <w:rFonts w:cs="Calibri"/>
                <w:i/>
                <w:iCs/>
                <w:color w:val="000000"/>
              </w:rPr>
              <w:t xml:space="preserve"> tamarugo</w:t>
            </w:r>
            <w:r w:rsidRPr="003D0770">
              <w:rPr>
                <w:rFonts w:cs="Calibri"/>
                <w:iCs/>
                <w:color w:val="000000"/>
              </w:rPr>
              <w:t>, 434.454 E-7.738.212 N.</w:t>
            </w:r>
          </w:p>
          <w:p w:rsidR="004C380B" w:rsidRPr="003D0770" w:rsidRDefault="004C380B" w:rsidP="004C380B">
            <w:pPr>
              <w:pStyle w:val="Prrafodelista"/>
              <w:numPr>
                <w:ilvl w:val="0"/>
                <w:numId w:val="17"/>
              </w:numPr>
              <w:rPr>
                <w:rFonts w:cs="Calibri"/>
                <w:iCs/>
                <w:color w:val="000000"/>
              </w:rPr>
            </w:pPr>
            <w:proofErr w:type="spellStart"/>
            <w:r w:rsidRPr="003D0770">
              <w:rPr>
                <w:rFonts w:cs="Calibri"/>
                <w:i/>
                <w:iCs/>
                <w:color w:val="000000"/>
              </w:rPr>
              <w:t>Prosopis</w:t>
            </w:r>
            <w:proofErr w:type="spellEnd"/>
            <w:r w:rsidRPr="003D0770">
              <w:rPr>
                <w:rFonts w:cs="Calibri"/>
                <w:i/>
                <w:iCs/>
                <w:color w:val="000000"/>
              </w:rPr>
              <w:t xml:space="preserve"> tamarugo</w:t>
            </w:r>
            <w:r w:rsidRPr="003D0770">
              <w:rPr>
                <w:rFonts w:cs="Calibri"/>
                <w:iCs/>
                <w:color w:val="000000"/>
              </w:rPr>
              <w:t>, 434.450 E-7.738.204 N.</w:t>
            </w:r>
          </w:p>
          <w:p w:rsidR="004C380B" w:rsidRPr="003D0770" w:rsidRDefault="004C380B" w:rsidP="004C380B">
            <w:pPr>
              <w:pStyle w:val="Prrafodelista"/>
              <w:numPr>
                <w:ilvl w:val="0"/>
                <w:numId w:val="17"/>
              </w:numPr>
              <w:rPr>
                <w:rFonts w:cs="Calibri"/>
                <w:iCs/>
                <w:color w:val="000000"/>
              </w:rPr>
            </w:pPr>
            <w:proofErr w:type="spellStart"/>
            <w:r w:rsidRPr="003D0770">
              <w:rPr>
                <w:rFonts w:cs="Calibri"/>
                <w:i/>
                <w:iCs/>
                <w:color w:val="000000"/>
              </w:rPr>
              <w:t>Prosopis</w:t>
            </w:r>
            <w:proofErr w:type="spellEnd"/>
            <w:r w:rsidRPr="003D0770">
              <w:rPr>
                <w:rFonts w:cs="Calibri"/>
                <w:i/>
                <w:iCs/>
                <w:color w:val="000000"/>
              </w:rPr>
              <w:t xml:space="preserve"> tamarugo</w:t>
            </w:r>
            <w:r w:rsidRPr="003D0770">
              <w:rPr>
                <w:rFonts w:cs="Calibri"/>
                <w:iCs/>
                <w:color w:val="000000"/>
              </w:rPr>
              <w:t>, 434.460 E-7.738.204 N.</w:t>
            </w:r>
          </w:p>
          <w:p w:rsidR="004C380B" w:rsidRPr="003D0770" w:rsidRDefault="004C380B" w:rsidP="004C380B">
            <w:pPr>
              <w:pStyle w:val="Prrafodelista"/>
              <w:numPr>
                <w:ilvl w:val="0"/>
                <w:numId w:val="17"/>
              </w:numPr>
              <w:rPr>
                <w:rFonts w:cs="Calibri"/>
                <w:iCs/>
                <w:color w:val="000000"/>
              </w:rPr>
            </w:pPr>
            <w:proofErr w:type="spellStart"/>
            <w:r w:rsidRPr="003D0770">
              <w:rPr>
                <w:rFonts w:cs="Calibri"/>
                <w:i/>
                <w:iCs/>
                <w:color w:val="000000"/>
              </w:rPr>
              <w:t>Prosopis</w:t>
            </w:r>
            <w:proofErr w:type="spellEnd"/>
            <w:r w:rsidRPr="003D0770">
              <w:rPr>
                <w:rFonts w:cs="Calibri"/>
                <w:i/>
                <w:iCs/>
                <w:color w:val="000000"/>
              </w:rPr>
              <w:t xml:space="preserve"> tamarugo</w:t>
            </w:r>
            <w:r w:rsidRPr="003D0770">
              <w:rPr>
                <w:rFonts w:cs="Calibri"/>
                <w:iCs/>
                <w:color w:val="000000"/>
              </w:rPr>
              <w:t>, 434.524 E-7.738.204 N.</w:t>
            </w:r>
          </w:p>
          <w:p w:rsidR="004C380B" w:rsidRPr="003D0770" w:rsidRDefault="004C380B" w:rsidP="004C380B">
            <w:pPr>
              <w:pStyle w:val="Prrafodelista"/>
              <w:numPr>
                <w:ilvl w:val="0"/>
                <w:numId w:val="17"/>
              </w:numPr>
              <w:rPr>
                <w:rFonts w:cs="Calibri"/>
                <w:iCs/>
                <w:color w:val="000000"/>
              </w:rPr>
            </w:pPr>
            <w:proofErr w:type="spellStart"/>
            <w:r w:rsidRPr="003D0770">
              <w:rPr>
                <w:rFonts w:cs="Calibri"/>
                <w:i/>
                <w:iCs/>
                <w:color w:val="000000"/>
              </w:rPr>
              <w:t>Prosopis</w:t>
            </w:r>
            <w:proofErr w:type="spellEnd"/>
            <w:r w:rsidRPr="003D0770">
              <w:rPr>
                <w:rFonts w:cs="Calibri"/>
                <w:i/>
                <w:iCs/>
                <w:color w:val="000000"/>
              </w:rPr>
              <w:t xml:space="preserve"> tamarugo</w:t>
            </w:r>
            <w:r w:rsidRPr="003D0770">
              <w:rPr>
                <w:rFonts w:cs="Calibri"/>
                <w:iCs/>
                <w:color w:val="000000"/>
              </w:rPr>
              <w:t>, 434.524 E-7.738.184 N.</w:t>
            </w:r>
          </w:p>
          <w:p w:rsidR="004C380B" w:rsidRPr="003D0770" w:rsidRDefault="004C380B" w:rsidP="004C380B">
            <w:pPr>
              <w:pStyle w:val="Prrafodelista"/>
              <w:numPr>
                <w:ilvl w:val="0"/>
                <w:numId w:val="17"/>
              </w:numPr>
              <w:rPr>
                <w:rFonts w:cs="Calibri"/>
                <w:iCs/>
                <w:color w:val="000000"/>
              </w:rPr>
            </w:pPr>
            <w:proofErr w:type="spellStart"/>
            <w:r w:rsidRPr="003D0770">
              <w:rPr>
                <w:rFonts w:cs="Calibri"/>
                <w:i/>
                <w:iCs/>
                <w:color w:val="000000"/>
              </w:rPr>
              <w:t>Prosopis</w:t>
            </w:r>
            <w:proofErr w:type="spellEnd"/>
            <w:r w:rsidRPr="003D0770">
              <w:rPr>
                <w:rFonts w:cs="Calibri"/>
                <w:i/>
                <w:iCs/>
                <w:color w:val="000000"/>
              </w:rPr>
              <w:t xml:space="preserve"> tamarugo</w:t>
            </w:r>
            <w:r w:rsidRPr="003D0770">
              <w:rPr>
                <w:rFonts w:cs="Calibri"/>
                <w:iCs/>
                <w:color w:val="000000"/>
              </w:rPr>
              <w:t>, 434.553 E-7.738.180 N.</w:t>
            </w:r>
          </w:p>
          <w:p w:rsidR="004C380B" w:rsidRPr="003D0770" w:rsidRDefault="004C380B" w:rsidP="004C380B">
            <w:pPr>
              <w:pStyle w:val="Prrafodelista"/>
              <w:numPr>
                <w:ilvl w:val="0"/>
                <w:numId w:val="17"/>
              </w:numPr>
              <w:rPr>
                <w:rFonts w:cs="Calibri"/>
                <w:iCs/>
                <w:color w:val="000000"/>
              </w:rPr>
            </w:pPr>
            <w:proofErr w:type="spellStart"/>
            <w:r w:rsidRPr="003D0770">
              <w:rPr>
                <w:rFonts w:cs="Calibri"/>
                <w:i/>
                <w:iCs/>
                <w:color w:val="000000"/>
              </w:rPr>
              <w:t>Prosopis</w:t>
            </w:r>
            <w:proofErr w:type="spellEnd"/>
            <w:r w:rsidRPr="003D0770">
              <w:rPr>
                <w:rFonts w:cs="Calibri"/>
                <w:i/>
                <w:iCs/>
                <w:color w:val="000000"/>
              </w:rPr>
              <w:t xml:space="preserve"> tamarugo</w:t>
            </w:r>
            <w:r w:rsidRPr="003D0770">
              <w:rPr>
                <w:rFonts w:cs="Calibri"/>
                <w:iCs/>
                <w:color w:val="000000"/>
              </w:rPr>
              <w:t>, 434.378 E-7.738.214 N.</w:t>
            </w:r>
          </w:p>
          <w:p w:rsidR="004C380B" w:rsidRPr="003D0770" w:rsidRDefault="004C380B" w:rsidP="004C380B">
            <w:pPr>
              <w:pStyle w:val="Prrafodelista"/>
              <w:numPr>
                <w:ilvl w:val="0"/>
                <w:numId w:val="17"/>
              </w:numPr>
              <w:rPr>
                <w:rFonts w:cs="Calibri"/>
                <w:iCs/>
                <w:color w:val="000000"/>
              </w:rPr>
            </w:pPr>
            <w:proofErr w:type="spellStart"/>
            <w:r w:rsidRPr="003D0770">
              <w:rPr>
                <w:rFonts w:cs="Calibri"/>
                <w:i/>
                <w:iCs/>
                <w:color w:val="000000"/>
              </w:rPr>
              <w:t>Prosopis</w:t>
            </w:r>
            <w:proofErr w:type="spellEnd"/>
            <w:r w:rsidRPr="003D0770">
              <w:rPr>
                <w:rFonts w:cs="Calibri"/>
                <w:i/>
                <w:iCs/>
                <w:color w:val="000000"/>
              </w:rPr>
              <w:t xml:space="preserve"> tamarugo</w:t>
            </w:r>
            <w:r w:rsidRPr="003D0770">
              <w:rPr>
                <w:rFonts w:cs="Calibri"/>
                <w:iCs/>
                <w:color w:val="000000"/>
              </w:rPr>
              <w:t>, 434.370 E-7.738.195 N.</w:t>
            </w:r>
          </w:p>
          <w:p w:rsidR="004C380B" w:rsidRPr="003D0770" w:rsidRDefault="004C380B" w:rsidP="004C380B">
            <w:pPr>
              <w:pStyle w:val="Prrafodelista"/>
              <w:numPr>
                <w:ilvl w:val="0"/>
                <w:numId w:val="17"/>
              </w:numPr>
              <w:rPr>
                <w:rFonts w:cs="Calibri"/>
                <w:iCs/>
                <w:color w:val="000000"/>
              </w:rPr>
            </w:pPr>
            <w:proofErr w:type="spellStart"/>
            <w:r w:rsidRPr="003D0770">
              <w:rPr>
                <w:rFonts w:cs="Calibri"/>
                <w:i/>
                <w:iCs/>
                <w:color w:val="000000"/>
              </w:rPr>
              <w:t>Prosopis</w:t>
            </w:r>
            <w:proofErr w:type="spellEnd"/>
            <w:r w:rsidRPr="003D0770">
              <w:rPr>
                <w:rFonts w:cs="Calibri"/>
                <w:i/>
                <w:iCs/>
                <w:color w:val="000000"/>
              </w:rPr>
              <w:t xml:space="preserve"> tamarugo</w:t>
            </w:r>
            <w:r w:rsidRPr="003D0770">
              <w:rPr>
                <w:rFonts w:cs="Calibri"/>
                <w:iCs/>
                <w:color w:val="000000"/>
              </w:rPr>
              <w:t>, 434.352 E-7.738.156 N.</w:t>
            </w:r>
          </w:p>
          <w:p w:rsidR="004C380B" w:rsidRPr="003D0770" w:rsidRDefault="004C380B" w:rsidP="004C380B">
            <w:pPr>
              <w:pStyle w:val="Prrafodelista"/>
              <w:numPr>
                <w:ilvl w:val="0"/>
                <w:numId w:val="17"/>
              </w:numPr>
              <w:rPr>
                <w:rFonts w:cs="Calibri"/>
                <w:iCs/>
                <w:color w:val="000000"/>
              </w:rPr>
            </w:pPr>
            <w:proofErr w:type="spellStart"/>
            <w:r w:rsidRPr="003D0770">
              <w:rPr>
                <w:rFonts w:cs="Calibri"/>
                <w:i/>
                <w:iCs/>
                <w:color w:val="000000"/>
              </w:rPr>
              <w:t>Prosopis</w:t>
            </w:r>
            <w:proofErr w:type="spellEnd"/>
            <w:r w:rsidRPr="003D0770">
              <w:rPr>
                <w:rFonts w:cs="Calibri"/>
                <w:i/>
                <w:iCs/>
                <w:color w:val="000000"/>
              </w:rPr>
              <w:t xml:space="preserve"> tamarugo</w:t>
            </w:r>
            <w:r w:rsidRPr="003D0770">
              <w:rPr>
                <w:rFonts w:cs="Calibri"/>
                <w:iCs/>
                <w:color w:val="000000"/>
              </w:rPr>
              <w:t>, 434.360 E-7.738.230 N.</w:t>
            </w:r>
          </w:p>
          <w:p w:rsidR="004C380B" w:rsidRPr="003D0770" w:rsidRDefault="004C380B" w:rsidP="004C380B">
            <w:pPr>
              <w:pStyle w:val="Prrafodelista"/>
              <w:numPr>
                <w:ilvl w:val="0"/>
                <w:numId w:val="17"/>
              </w:numPr>
              <w:rPr>
                <w:rFonts w:cs="Calibri"/>
                <w:iCs/>
                <w:color w:val="000000"/>
              </w:rPr>
            </w:pPr>
            <w:proofErr w:type="spellStart"/>
            <w:r w:rsidRPr="003D0770">
              <w:rPr>
                <w:rFonts w:cs="Calibri"/>
                <w:i/>
                <w:iCs/>
                <w:color w:val="000000"/>
              </w:rPr>
              <w:t>Prosopis</w:t>
            </w:r>
            <w:proofErr w:type="spellEnd"/>
            <w:r w:rsidRPr="003D0770">
              <w:rPr>
                <w:rFonts w:cs="Calibri"/>
                <w:i/>
                <w:iCs/>
                <w:color w:val="000000"/>
              </w:rPr>
              <w:t xml:space="preserve"> tamarugo</w:t>
            </w:r>
            <w:r w:rsidRPr="003D0770">
              <w:rPr>
                <w:rFonts w:cs="Calibri"/>
                <w:iCs/>
                <w:color w:val="000000"/>
              </w:rPr>
              <w:t>, 434.353 E- 7.738.232N.</w:t>
            </w:r>
          </w:p>
          <w:p w:rsidR="004C380B" w:rsidRPr="003D0770" w:rsidRDefault="004C380B" w:rsidP="004C380B">
            <w:pPr>
              <w:pStyle w:val="Prrafodelista"/>
              <w:numPr>
                <w:ilvl w:val="0"/>
                <w:numId w:val="17"/>
              </w:numPr>
              <w:rPr>
                <w:rFonts w:cs="Calibri"/>
                <w:iCs/>
                <w:color w:val="000000"/>
              </w:rPr>
            </w:pPr>
            <w:proofErr w:type="spellStart"/>
            <w:r w:rsidRPr="003D0770">
              <w:rPr>
                <w:rFonts w:cs="Calibri"/>
                <w:i/>
                <w:iCs/>
                <w:color w:val="000000"/>
              </w:rPr>
              <w:t>Prosopis</w:t>
            </w:r>
            <w:proofErr w:type="spellEnd"/>
            <w:r w:rsidRPr="003D0770">
              <w:rPr>
                <w:rFonts w:cs="Calibri"/>
                <w:i/>
                <w:iCs/>
                <w:color w:val="000000"/>
              </w:rPr>
              <w:t xml:space="preserve"> tamarugo</w:t>
            </w:r>
            <w:r w:rsidRPr="003D0770">
              <w:rPr>
                <w:rFonts w:cs="Calibri"/>
                <w:iCs/>
                <w:color w:val="000000"/>
              </w:rPr>
              <w:t>, 434.314 E-7.738.248 N.</w:t>
            </w:r>
          </w:p>
          <w:p w:rsidR="004C380B" w:rsidRPr="003D0770" w:rsidRDefault="004C380B" w:rsidP="004C380B">
            <w:pPr>
              <w:pStyle w:val="Prrafodelista"/>
              <w:numPr>
                <w:ilvl w:val="0"/>
                <w:numId w:val="17"/>
              </w:numPr>
              <w:rPr>
                <w:rFonts w:cs="Calibri"/>
                <w:iCs/>
                <w:color w:val="000000"/>
              </w:rPr>
            </w:pPr>
            <w:proofErr w:type="spellStart"/>
            <w:r w:rsidRPr="003D0770">
              <w:rPr>
                <w:rFonts w:cs="Calibri"/>
                <w:i/>
                <w:iCs/>
                <w:color w:val="000000"/>
              </w:rPr>
              <w:t>Prosopis</w:t>
            </w:r>
            <w:proofErr w:type="spellEnd"/>
            <w:r w:rsidRPr="003D0770">
              <w:rPr>
                <w:rFonts w:cs="Calibri"/>
                <w:i/>
                <w:iCs/>
                <w:color w:val="000000"/>
              </w:rPr>
              <w:t xml:space="preserve"> alba</w:t>
            </w:r>
            <w:r w:rsidRPr="003D0770">
              <w:rPr>
                <w:rFonts w:cs="Calibri"/>
                <w:iCs/>
                <w:color w:val="000000"/>
              </w:rPr>
              <w:t>, 434.195 E-7.738.067 N.</w:t>
            </w:r>
          </w:p>
          <w:p w:rsidR="004C380B" w:rsidRPr="003D0770" w:rsidRDefault="004C380B" w:rsidP="004C380B">
            <w:pPr>
              <w:pStyle w:val="Prrafodelista"/>
              <w:numPr>
                <w:ilvl w:val="0"/>
                <w:numId w:val="17"/>
              </w:numPr>
              <w:rPr>
                <w:rFonts w:cs="Calibri"/>
                <w:iCs/>
                <w:color w:val="000000"/>
              </w:rPr>
            </w:pPr>
            <w:proofErr w:type="spellStart"/>
            <w:r w:rsidRPr="003D0770">
              <w:rPr>
                <w:rFonts w:cs="Calibri"/>
                <w:i/>
                <w:iCs/>
                <w:color w:val="000000"/>
              </w:rPr>
              <w:t>Prosopis</w:t>
            </w:r>
            <w:proofErr w:type="spellEnd"/>
            <w:r w:rsidRPr="003D0770">
              <w:rPr>
                <w:rFonts w:cs="Calibri"/>
                <w:i/>
                <w:iCs/>
                <w:color w:val="000000"/>
              </w:rPr>
              <w:t xml:space="preserve"> alba</w:t>
            </w:r>
            <w:r w:rsidRPr="003D0770">
              <w:rPr>
                <w:rFonts w:cs="Calibri"/>
                <w:iCs/>
                <w:color w:val="000000"/>
              </w:rPr>
              <w:t>, 434.216 E-7.738.068 N.</w:t>
            </w:r>
          </w:p>
          <w:p w:rsidR="004C380B" w:rsidRPr="003D0770" w:rsidRDefault="004C380B" w:rsidP="004C380B">
            <w:pPr>
              <w:pStyle w:val="Prrafodelista"/>
              <w:numPr>
                <w:ilvl w:val="0"/>
                <w:numId w:val="17"/>
              </w:numPr>
              <w:rPr>
                <w:rFonts w:cs="Calibri"/>
                <w:iCs/>
                <w:color w:val="000000"/>
              </w:rPr>
            </w:pPr>
            <w:proofErr w:type="spellStart"/>
            <w:r w:rsidRPr="003D0770">
              <w:rPr>
                <w:rFonts w:cs="Calibri"/>
                <w:i/>
                <w:iCs/>
                <w:color w:val="000000"/>
              </w:rPr>
              <w:t>Prosopis</w:t>
            </w:r>
            <w:proofErr w:type="spellEnd"/>
            <w:r w:rsidRPr="003D0770">
              <w:rPr>
                <w:rFonts w:cs="Calibri"/>
                <w:i/>
                <w:iCs/>
                <w:color w:val="000000"/>
              </w:rPr>
              <w:t xml:space="preserve"> alba</w:t>
            </w:r>
            <w:r w:rsidRPr="003D0770">
              <w:rPr>
                <w:rFonts w:cs="Calibri"/>
                <w:iCs/>
                <w:color w:val="000000"/>
              </w:rPr>
              <w:t>, 434.239 E-7.738.064 N.</w:t>
            </w:r>
          </w:p>
          <w:p w:rsidR="004C380B" w:rsidRPr="003D0770" w:rsidRDefault="004C380B" w:rsidP="004C380B">
            <w:pPr>
              <w:pStyle w:val="Prrafodelista"/>
              <w:numPr>
                <w:ilvl w:val="0"/>
                <w:numId w:val="17"/>
              </w:numPr>
              <w:rPr>
                <w:rFonts w:cs="Calibri"/>
                <w:iCs/>
                <w:color w:val="000000"/>
              </w:rPr>
            </w:pPr>
            <w:proofErr w:type="spellStart"/>
            <w:r w:rsidRPr="003D0770">
              <w:rPr>
                <w:rFonts w:cs="Calibri"/>
                <w:i/>
                <w:iCs/>
                <w:color w:val="000000"/>
              </w:rPr>
              <w:t>Prosopis</w:t>
            </w:r>
            <w:proofErr w:type="spellEnd"/>
            <w:r w:rsidRPr="003D0770">
              <w:rPr>
                <w:rFonts w:cs="Calibri"/>
                <w:i/>
                <w:iCs/>
                <w:color w:val="000000"/>
              </w:rPr>
              <w:t xml:space="preserve"> alba</w:t>
            </w:r>
            <w:r w:rsidRPr="003D0770">
              <w:rPr>
                <w:rFonts w:cs="Calibri"/>
                <w:iCs/>
                <w:color w:val="000000"/>
              </w:rPr>
              <w:t>, 434.356 E-7.738.441 N</w:t>
            </w:r>
          </w:p>
          <w:p w:rsidR="004C380B" w:rsidRPr="003D0770" w:rsidRDefault="004C380B" w:rsidP="004C380B">
            <w:pPr>
              <w:pStyle w:val="Prrafodelista"/>
              <w:numPr>
                <w:ilvl w:val="0"/>
                <w:numId w:val="17"/>
              </w:numPr>
              <w:rPr>
                <w:rFonts w:cs="Calibri"/>
                <w:iCs/>
                <w:color w:val="000000"/>
              </w:rPr>
            </w:pPr>
            <w:proofErr w:type="spellStart"/>
            <w:r w:rsidRPr="003D0770">
              <w:rPr>
                <w:rFonts w:cs="Calibri"/>
                <w:i/>
                <w:iCs/>
                <w:color w:val="000000"/>
              </w:rPr>
              <w:t>Prosopis</w:t>
            </w:r>
            <w:proofErr w:type="spellEnd"/>
            <w:r w:rsidRPr="003D0770">
              <w:rPr>
                <w:rFonts w:cs="Calibri"/>
                <w:i/>
                <w:iCs/>
                <w:color w:val="000000"/>
              </w:rPr>
              <w:t xml:space="preserve"> alba</w:t>
            </w:r>
            <w:r w:rsidRPr="003D0770">
              <w:rPr>
                <w:rFonts w:cs="Calibri"/>
                <w:iCs/>
                <w:color w:val="000000"/>
              </w:rPr>
              <w:t>, 434.333 E-7.738.445 N.</w:t>
            </w:r>
          </w:p>
          <w:p w:rsidR="004C380B" w:rsidRPr="003D0770" w:rsidRDefault="004C380B" w:rsidP="004C380B">
            <w:pPr>
              <w:pStyle w:val="Prrafodelista"/>
              <w:numPr>
                <w:ilvl w:val="0"/>
                <w:numId w:val="17"/>
              </w:numPr>
              <w:rPr>
                <w:rFonts w:cs="Calibri"/>
                <w:iCs/>
                <w:color w:val="000000"/>
              </w:rPr>
            </w:pPr>
            <w:proofErr w:type="spellStart"/>
            <w:r w:rsidRPr="003D0770">
              <w:rPr>
                <w:rFonts w:cs="Calibri"/>
                <w:i/>
                <w:iCs/>
                <w:color w:val="000000"/>
              </w:rPr>
              <w:t>Prosopis</w:t>
            </w:r>
            <w:proofErr w:type="spellEnd"/>
            <w:r w:rsidRPr="003D0770">
              <w:rPr>
                <w:rFonts w:cs="Calibri"/>
                <w:i/>
                <w:iCs/>
                <w:color w:val="000000"/>
              </w:rPr>
              <w:t xml:space="preserve"> alba</w:t>
            </w:r>
            <w:r w:rsidRPr="003D0770">
              <w:rPr>
                <w:rFonts w:cs="Calibri"/>
                <w:iCs/>
                <w:color w:val="000000"/>
              </w:rPr>
              <w:t xml:space="preserve"> , 434.271 E-7.738.457 N</w:t>
            </w:r>
          </w:p>
          <w:p w:rsidR="004C380B" w:rsidRPr="003D0770" w:rsidRDefault="004C380B" w:rsidP="004F03AF"/>
          <w:p w:rsidR="004C380B" w:rsidRPr="003D0770" w:rsidRDefault="004C380B" w:rsidP="004C380B">
            <w:pPr>
              <w:ind w:left="360"/>
            </w:pPr>
            <w:r w:rsidRPr="003D0770">
              <w:t>Durante toda la fiscalización se realizó registro fotográfico y registro de coordenadas UTM WGS 84 Huso 19 S.</w:t>
            </w:r>
          </w:p>
          <w:p w:rsidR="00004D39" w:rsidRPr="003D0770" w:rsidRDefault="00004D39" w:rsidP="00B804F3">
            <w:pPr>
              <w:tabs>
                <w:tab w:val="left" w:pos="3012"/>
              </w:tabs>
            </w:pPr>
          </w:p>
          <w:p w:rsidR="00455BEB" w:rsidRPr="003D0770" w:rsidRDefault="00455BEB" w:rsidP="00B804F3">
            <w:pPr>
              <w:tabs>
                <w:tab w:val="left" w:pos="3012"/>
              </w:tabs>
            </w:pPr>
          </w:p>
          <w:p w:rsidR="004C380B" w:rsidRPr="003D0770" w:rsidRDefault="00B804F3" w:rsidP="00B804F3">
            <w:pPr>
              <w:tabs>
                <w:tab w:val="left" w:pos="3012"/>
              </w:tabs>
            </w:pPr>
            <w:r w:rsidRPr="003D0770">
              <w:tab/>
            </w:r>
          </w:p>
          <w:p w:rsidR="00422448" w:rsidRPr="003D0770" w:rsidRDefault="00422448" w:rsidP="00422448">
            <w:pPr>
              <w:pStyle w:val="Prrafodelista"/>
              <w:numPr>
                <w:ilvl w:val="0"/>
                <w:numId w:val="16"/>
              </w:numPr>
              <w:rPr>
                <w:u w:val="single"/>
              </w:rPr>
            </w:pPr>
            <w:r w:rsidRPr="003D0770">
              <w:rPr>
                <w:u w:val="single"/>
              </w:rPr>
              <w:lastRenderedPageBreak/>
              <w:t>Documentos solicitados al Titular a través del Punto 9 del Acta de Inspección Ambiental de fecha 10 de marzo de 2022</w:t>
            </w:r>
            <w:r w:rsidR="00920A5F" w:rsidRPr="003D0770">
              <w:rPr>
                <w:u w:val="single"/>
              </w:rPr>
              <w:t xml:space="preserve"> (Anexo 1)</w:t>
            </w:r>
            <w:r w:rsidRPr="003D0770">
              <w:rPr>
                <w:u w:val="single"/>
              </w:rPr>
              <w:t>:</w:t>
            </w:r>
          </w:p>
          <w:p w:rsidR="008C1912" w:rsidRPr="003D0770" w:rsidRDefault="008C1912" w:rsidP="008C1912">
            <w:pPr>
              <w:ind w:left="360"/>
            </w:pPr>
            <w:r w:rsidRPr="003D0770">
              <w:t>Los antecedentes solicitados fueron los siguientes:</w:t>
            </w:r>
          </w:p>
          <w:p w:rsidR="00004D39" w:rsidRPr="003D0770" w:rsidRDefault="00004D39" w:rsidP="008C1912">
            <w:pPr>
              <w:ind w:left="360"/>
            </w:pPr>
          </w:p>
          <w:p w:rsidR="008C1912" w:rsidRPr="003D0770" w:rsidRDefault="008C1912" w:rsidP="008C1912">
            <w:pPr>
              <w:pStyle w:val="Prrafodelista"/>
              <w:numPr>
                <w:ilvl w:val="0"/>
                <w:numId w:val="18"/>
              </w:numPr>
            </w:pPr>
            <w:r w:rsidRPr="003D0770">
              <w:t>Copia de consulta de pertinencia ingresada al Servicio de Evaluación Ambiental y respuesta del mismo Servicio, Estudio de Impacto Ambiental o Declaración de Impacto Ambiental, según corresponda.</w:t>
            </w:r>
          </w:p>
          <w:p w:rsidR="004F03AF" w:rsidRPr="003D0770" w:rsidRDefault="008C1912" w:rsidP="008C1912">
            <w:pPr>
              <w:pStyle w:val="Prrafodelista"/>
              <w:numPr>
                <w:ilvl w:val="0"/>
                <w:numId w:val="18"/>
              </w:numPr>
            </w:pPr>
            <w:r w:rsidRPr="003D0770">
              <w:t>Copia de documento que autorice la realización de actividades, tales como despeje de terreno para construcción de caminos,  Plan de Manejo Forestal y/o Extracción de Agua, dentro de la Reserva Nacional Pampa del Tamarugal.</w:t>
            </w:r>
          </w:p>
          <w:p w:rsidR="003F6D1B" w:rsidRPr="003D0770" w:rsidRDefault="003F6D1B" w:rsidP="003F6D1B">
            <w:pPr>
              <w:rPr>
                <w:u w:val="single"/>
              </w:rPr>
            </w:pPr>
          </w:p>
          <w:p w:rsidR="009E5553" w:rsidRPr="003D0770" w:rsidRDefault="003F6D1B" w:rsidP="00C30EF0">
            <w:pPr>
              <w:pStyle w:val="Prrafodelista"/>
              <w:numPr>
                <w:ilvl w:val="0"/>
                <w:numId w:val="16"/>
              </w:numPr>
              <w:rPr>
                <w:u w:val="single"/>
              </w:rPr>
            </w:pPr>
            <w:r w:rsidRPr="003D0770">
              <w:rPr>
                <w:u w:val="single"/>
              </w:rPr>
              <w:t>Se constató q</w:t>
            </w:r>
            <w:r w:rsidR="00440991" w:rsidRPr="003D0770">
              <w:rPr>
                <w:u w:val="single"/>
              </w:rPr>
              <w:t xml:space="preserve">ue </w:t>
            </w:r>
            <w:r w:rsidR="00DF6C14" w:rsidRPr="003D0770">
              <w:rPr>
                <w:u w:val="single"/>
              </w:rPr>
              <w:t xml:space="preserve">mediante la Carta N°2 de fecha 30-03-04-2022 junto a 9 anexos (Anexo 2), </w:t>
            </w:r>
            <w:r w:rsidR="00DC594A" w:rsidRPr="003D0770">
              <w:rPr>
                <w:u w:val="single"/>
              </w:rPr>
              <w:t>el Titular no entregó</w:t>
            </w:r>
            <w:r w:rsidR="00440991" w:rsidRPr="003D0770">
              <w:rPr>
                <w:u w:val="single"/>
              </w:rPr>
              <w:t xml:space="preserve"> lo solicitado en el Acta de Inspección Ambiental de fecha 10-03-2022</w:t>
            </w:r>
            <w:r w:rsidRPr="003D0770">
              <w:rPr>
                <w:u w:val="single"/>
              </w:rPr>
              <w:t>. No obstante</w:t>
            </w:r>
            <w:r w:rsidR="00440991" w:rsidRPr="003D0770">
              <w:rPr>
                <w:u w:val="single"/>
              </w:rPr>
              <w:t>, a</w:t>
            </w:r>
            <w:r w:rsidR="0098785B" w:rsidRPr="003D0770">
              <w:rPr>
                <w:u w:val="single"/>
              </w:rPr>
              <w:t xml:space="preserve"> modo de dar </w:t>
            </w:r>
            <w:r w:rsidR="00440991" w:rsidRPr="003D0770">
              <w:rPr>
                <w:u w:val="single"/>
              </w:rPr>
              <w:t xml:space="preserve">una </w:t>
            </w:r>
            <w:r w:rsidR="0098785B" w:rsidRPr="003D0770">
              <w:rPr>
                <w:u w:val="single"/>
              </w:rPr>
              <w:t>respuesta</w:t>
            </w:r>
            <w:r w:rsidR="00440991" w:rsidRPr="003D0770">
              <w:rPr>
                <w:u w:val="single"/>
              </w:rPr>
              <w:t>,</w:t>
            </w:r>
            <w:r w:rsidR="0098785B" w:rsidRPr="003D0770">
              <w:rPr>
                <w:u w:val="single"/>
              </w:rPr>
              <w:t xml:space="preserve"> </w:t>
            </w:r>
            <w:r w:rsidR="00440991" w:rsidRPr="003D0770">
              <w:rPr>
                <w:u w:val="single"/>
              </w:rPr>
              <w:t xml:space="preserve">la </w:t>
            </w:r>
            <w:r w:rsidR="0098785B" w:rsidRPr="003D0770">
              <w:rPr>
                <w:u w:val="single"/>
              </w:rPr>
              <w:t xml:space="preserve">Sra. Ivonne Fernández Castillo </w:t>
            </w:r>
            <w:r w:rsidR="00DF6C14" w:rsidRPr="003D0770">
              <w:rPr>
                <w:u w:val="single"/>
              </w:rPr>
              <w:t>indicó</w:t>
            </w:r>
            <w:r w:rsidR="00E10C02" w:rsidRPr="003D0770">
              <w:rPr>
                <w:u w:val="single"/>
              </w:rPr>
              <w:t xml:space="preserve"> textualmente lo siguiente:</w:t>
            </w:r>
          </w:p>
          <w:p w:rsidR="00E10C02" w:rsidRPr="003D0770" w:rsidRDefault="00E10C02" w:rsidP="00E10C02">
            <w:pPr>
              <w:rPr>
                <w:u w:val="single"/>
              </w:rPr>
            </w:pPr>
          </w:p>
          <w:p w:rsidR="00E10C02" w:rsidRPr="003D0770" w:rsidRDefault="00E10C02" w:rsidP="00E10C02">
            <w:pPr>
              <w:ind w:left="360"/>
              <w:jc w:val="both"/>
              <w:rPr>
                <w:i/>
              </w:rPr>
            </w:pPr>
            <w:r w:rsidRPr="003D0770">
              <w:rPr>
                <w:i/>
              </w:rPr>
              <w:t>“En consideración a los documentos previamente individualizados, resulta necesario para la suscrita, que la autoridad considere que sin perjuicio que los antecedentes aportados, no corresponden cabalmente a los requeridos por la Superintendencia de Medio Ambiente, en ellos es posible acreditar nuestro interés en cumplir con cada trámite y gestión tendiente a regularizar nuestros procesos.</w:t>
            </w:r>
          </w:p>
          <w:p w:rsidR="00E10C02" w:rsidRPr="003D0770" w:rsidRDefault="00E10C02" w:rsidP="00E10C02">
            <w:pPr>
              <w:ind w:left="360"/>
              <w:jc w:val="both"/>
              <w:rPr>
                <w:i/>
              </w:rPr>
            </w:pPr>
          </w:p>
          <w:p w:rsidR="00E10C02" w:rsidRPr="003D0770" w:rsidRDefault="00E10C02" w:rsidP="00E10C02">
            <w:pPr>
              <w:ind w:left="360"/>
              <w:jc w:val="both"/>
              <w:rPr>
                <w:i/>
              </w:rPr>
            </w:pPr>
            <w:r w:rsidRPr="003D0770">
              <w:rPr>
                <w:i/>
              </w:rPr>
              <w:t xml:space="preserve">En ese sentido, el primer documento corresponde a la Copia de Inscripción y Certificado de Dominio Vigente extendido por el Conservador de Bienes Raíces de Pozo Almonte, el cual da cuenta que la titularidad del inmueble no recae sobre una persona jurídica - Inmobiliaria Maturana y Fernández </w:t>
            </w:r>
            <w:proofErr w:type="spellStart"/>
            <w:r w:rsidRPr="003D0770">
              <w:rPr>
                <w:i/>
              </w:rPr>
              <w:t>SpA</w:t>
            </w:r>
            <w:proofErr w:type="spellEnd"/>
            <w:r w:rsidRPr="003D0770">
              <w:rPr>
                <w:i/>
              </w:rPr>
              <w:t xml:space="preserve"> sino que se encuentra inscrito a nombre de una persona natural, precisamente a nombre de esta parte, IVONNE MARIANA ANDREA FERNÁNDEZ CASTILLO, antecedente que es relevante tener en consideración por vuestra autoridad.</w:t>
            </w:r>
          </w:p>
          <w:p w:rsidR="00E10C02" w:rsidRPr="003D0770" w:rsidRDefault="00E10C02" w:rsidP="00E10C02">
            <w:pPr>
              <w:ind w:left="360"/>
              <w:jc w:val="both"/>
              <w:rPr>
                <w:i/>
              </w:rPr>
            </w:pPr>
          </w:p>
          <w:p w:rsidR="00E10C02" w:rsidRPr="003D0770" w:rsidRDefault="00E10C02" w:rsidP="00E10C02">
            <w:pPr>
              <w:ind w:left="360"/>
              <w:jc w:val="both"/>
              <w:rPr>
                <w:i/>
              </w:rPr>
            </w:pPr>
            <w:r w:rsidRPr="003D0770">
              <w:rPr>
                <w:i/>
              </w:rPr>
              <w:t xml:space="preserve">En consideración al Certificado del Ingreso de Consulta de Pertinencia, que se individualiza en el numeral 3, fue ingresado con fecha 17 de marzo de 2022, y es plausible dar cuenta que una vez tomamos conocimiento de las fiscalizaciones realizadas y la denuncia interpuesta ante el Juzgado de Policía Local de Pozo Almonte, hemos tendido todas las comunicaciones necesarias con la CONAF, con el objeto de regularizar nuestra situación, y cumplir con las exigencias que la normativa vigente establece. </w:t>
            </w:r>
          </w:p>
          <w:p w:rsidR="00E10C02" w:rsidRPr="003D0770" w:rsidRDefault="00E10C02" w:rsidP="00E10C02">
            <w:pPr>
              <w:ind w:left="360"/>
              <w:jc w:val="both"/>
              <w:rPr>
                <w:i/>
              </w:rPr>
            </w:pPr>
          </w:p>
          <w:p w:rsidR="00E10C02" w:rsidRPr="003D0770" w:rsidRDefault="00E10C02" w:rsidP="00E10C02">
            <w:pPr>
              <w:ind w:left="360"/>
              <w:jc w:val="both"/>
              <w:rPr>
                <w:i/>
              </w:rPr>
            </w:pPr>
            <w:r w:rsidRPr="003D0770">
              <w:rPr>
                <w:i/>
              </w:rPr>
              <w:t>Adicionalmente, y conforme el Certificado individualizado en el numeral 3 anterior, da cuenta que ya se encuentra en proceso la referida Consulta, con el objeto que la autoridad competente nos señale si se requiere de un Plan de Manejo, y así, iniciar con la debida diligencia el proceso en cuestión, velando por cumplir con esta obligación que se nos exige.</w:t>
            </w:r>
          </w:p>
          <w:p w:rsidR="00E10C02" w:rsidRPr="003D0770" w:rsidRDefault="00E10C02" w:rsidP="00E10C02">
            <w:pPr>
              <w:ind w:left="360"/>
              <w:jc w:val="both"/>
              <w:rPr>
                <w:i/>
              </w:rPr>
            </w:pPr>
          </w:p>
          <w:p w:rsidR="00E10C02" w:rsidRPr="003D0770" w:rsidRDefault="00E10C02" w:rsidP="00E10C02">
            <w:pPr>
              <w:ind w:left="360"/>
              <w:jc w:val="both"/>
              <w:rPr>
                <w:i/>
              </w:rPr>
            </w:pPr>
            <w:r w:rsidRPr="003D0770">
              <w:rPr>
                <w:i/>
              </w:rPr>
              <w:t>En consideración a la regularización de nuestro giro comercial, y con la finalidad de cumplir con las exigencias normativas y administrativas que se requieren, acompañamos por medio de la presente, el Certificado del Servicio Agrícola Ganadero, extendido con fecha 28 de marzo de 2022, el cual certifica la subdivisión del predio "España Lote Uno", Rol número 4312-23, inscrito a fojas 2271 número 2312 año 2021 del Conservador de Bienes Raíces de Pozo Almonte, ubicado en la comuna de Pozo Almonte, de propiedad de la Sra. Ivonne Fernández Castillo. (…)”</w:t>
            </w:r>
          </w:p>
          <w:p w:rsidR="00E10C02" w:rsidRPr="003D0770" w:rsidRDefault="00E10C02" w:rsidP="00E10C02">
            <w:pPr>
              <w:ind w:left="360"/>
              <w:rPr>
                <w:i/>
              </w:rPr>
            </w:pPr>
          </w:p>
          <w:p w:rsidR="00DA3A66" w:rsidRPr="003D0770" w:rsidRDefault="00DA3A66" w:rsidP="00E10C02">
            <w:pPr>
              <w:ind w:left="360"/>
              <w:rPr>
                <w:u w:val="single"/>
              </w:rPr>
            </w:pPr>
            <w:r w:rsidRPr="003D0770">
              <w:rPr>
                <w:u w:val="single"/>
              </w:rPr>
              <w:t>A la Carta</w:t>
            </w:r>
            <w:r w:rsidR="00573CBF" w:rsidRPr="003D0770">
              <w:rPr>
                <w:u w:val="single"/>
              </w:rPr>
              <w:t xml:space="preserve"> antes individualizada</w:t>
            </w:r>
            <w:r w:rsidR="001F5D17" w:rsidRPr="003D0770">
              <w:rPr>
                <w:u w:val="single"/>
              </w:rPr>
              <w:t>, el Titular adjuntó</w:t>
            </w:r>
            <w:r w:rsidRPr="003D0770">
              <w:rPr>
                <w:u w:val="single"/>
              </w:rPr>
              <w:t xml:space="preserve"> los siguientes 9 anexos:</w:t>
            </w:r>
          </w:p>
          <w:p w:rsidR="009C16B2" w:rsidRPr="003D0770" w:rsidRDefault="009C16B2" w:rsidP="00DA3A66">
            <w:pPr>
              <w:pStyle w:val="Prrafodelista"/>
              <w:numPr>
                <w:ilvl w:val="0"/>
                <w:numId w:val="25"/>
              </w:numPr>
            </w:pPr>
            <w:r w:rsidRPr="003D0770">
              <w:t>Copia de Inscripción del inmueble signado LOTE UNO de la Propiedad denominada ESPAÑA, Sector Canchones, comuna de Pozo Almonte extendido por el Conservador de Bienes Raíces Pozo Almonte, con fecha 16 de diciembre de 2021.</w:t>
            </w:r>
          </w:p>
          <w:p w:rsidR="009C16B2" w:rsidRPr="003D0770" w:rsidRDefault="009C16B2" w:rsidP="00DA3A66">
            <w:pPr>
              <w:pStyle w:val="Prrafodelista"/>
              <w:numPr>
                <w:ilvl w:val="0"/>
                <w:numId w:val="25"/>
              </w:numPr>
            </w:pPr>
            <w:r w:rsidRPr="003D0770">
              <w:lastRenderedPageBreak/>
              <w:t xml:space="preserve">Certificado de Dominio Vigente, Hipoteca y Gravámenes y Prohibición e </w:t>
            </w:r>
            <w:proofErr w:type="spellStart"/>
            <w:r w:rsidRPr="003D0770">
              <w:t>lnterdicciones</w:t>
            </w:r>
            <w:proofErr w:type="spellEnd"/>
            <w:r w:rsidRPr="003D0770">
              <w:t xml:space="preserve"> de Bien Raíz, del inmueble signado LOTE UNO de la Propiedad  denominada  ESPAÑA, Sector  Canchones, comuna de Pozo Almonte, extendido por el Conservador de Bienes Raíces Pozo Almonte, con fecha 05 de enero de 2022.</w:t>
            </w:r>
          </w:p>
          <w:p w:rsidR="009C16B2" w:rsidRPr="003D0770" w:rsidRDefault="009C16B2" w:rsidP="00DA3A66">
            <w:pPr>
              <w:pStyle w:val="Prrafodelista"/>
              <w:numPr>
                <w:ilvl w:val="0"/>
                <w:numId w:val="25"/>
              </w:numPr>
            </w:pPr>
            <w:r w:rsidRPr="003D0770">
              <w:t xml:space="preserve">Consulta de Pertinencia de Ingreso SEIA del Proyecto de Habilitación de Subdivisión Predial de </w:t>
            </w:r>
            <w:proofErr w:type="spellStart"/>
            <w:r w:rsidRPr="003D0770">
              <w:t>lvonne</w:t>
            </w:r>
            <w:proofErr w:type="spellEnd"/>
            <w:r w:rsidRPr="003D0770">
              <w:t xml:space="preserve"> Mariana Andrea Fernández Castillo de fecha 17 de marzo de 2022.</w:t>
            </w:r>
          </w:p>
          <w:p w:rsidR="009C16B2" w:rsidRPr="003D0770" w:rsidRDefault="009C16B2" w:rsidP="00CC5437">
            <w:pPr>
              <w:pStyle w:val="Prrafodelista"/>
              <w:numPr>
                <w:ilvl w:val="0"/>
                <w:numId w:val="25"/>
              </w:numPr>
            </w:pPr>
            <w:r w:rsidRPr="003D0770">
              <w:t xml:space="preserve">Carta conductora ingreso expediente subdivisión predial agrícola Lote Uno, Sector España, extendida por doña </w:t>
            </w:r>
            <w:proofErr w:type="spellStart"/>
            <w:r w:rsidRPr="003D0770">
              <w:t>lvonne</w:t>
            </w:r>
            <w:proofErr w:type="spellEnd"/>
            <w:r w:rsidRPr="003D0770">
              <w:t xml:space="preserve"> Fernández Castillo don Alfredo </w:t>
            </w:r>
            <w:proofErr w:type="spellStart"/>
            <w:r w:rsidRPr="003D0770">
              <w:t>Frohlich</w:t>
            </w:r>
            <w:proofErr w:type="spellEnd"/>
            <w:r w:rsidRPr="003D0770">
              <w:t xml:space="preserve"> </w:t>
            </w:r>
            <w:proofErr w:type="spellStart"/>
            <w:r w:rsidRPr="003D0770">
              <w:t>Albrecht</w:t>
            </w:r>
            <w:proofErr w:type="spellEnd"/>
            <w:r w:rsidRPr="003D0770">
              <w:t>, director regional SAG, con fecha 25 d enero de 2022.</w:t>
            </w:r>
          </w:p>
          <w:p w:rsidR="009C16B2" w:rsidRPr="003D0770" w:rsidRDefault="009C16B2" w:rsidP="00CC5437">
            <w:pPr>
              <w:pStyle w:val="Prrafodelista"/>
              <w:numPr>
                <w:ilvl w:val="0"/>
                <w:numId w:val="25"/>
              </w:numPr>
            </w:pPr>
            <w:r w:rsidRPr="003D0770">
              <w:t>Carta informativa del Topógrafo Daniel González Santana al Servicio Agrícola Ganadero, de fecha 07 de marzo de 2022, en virtud de la cual dé cuenta del cumplimiento de   las indicaciones que la referida institución ordenó modificar.</w:t>
            </w:r>
          </w:p>
          <w:p w:rsidR="009C16B2" w:rsidRPr="003D0770" w:rsidRDefault="009C16B2" w:rsidP="00CC5437">
            <w:pPr>
              <w:pStyle w:val="Prrafodelista"/>
              <w:numPr>
                <w:ilvl w:val="0"/>
                <w:numId w:val="25"/>
              </w:numPr>
            </w:pPr>
            <w:r w:rsidRPr="003D0770">
              <w:t xml:space="preserve">Informe Topográfico Levantamiento </w:t>
            </w:r>
            <w:proofErr w:type="spellStart"/>
            <w:r w:rsidRPr="003D0770">
              <w:t>Planimétrico</w:t>
            </w:r>
            <w:proofErr w:type="spellEnd"/>
            <w:r w:rsidRPr="003D0770">
              <w:t xml:space="preserve"> y Materialización de Vértices. extendido por el Topógrafo Daniel González Santana con fecha marzo de 2022.</w:t>
            </w:r>
          </w:p>
          <w:p w:rsidR="009C16B2" w:rsidRPr="003D0770" w:rsidRDefault="009C16B2" w:rsidP="00CC5437">
            <w:pPr>
              <w:pStyle w:val="Prrafodelista"/>
              <w:numPr>
                <w:ilvl w:val="0"/>
                <w:numId w:val="25"/>
              </w:numPr>
            </w:pPr>
            <w:r w:rsidRPr="003D0770">
              <w:t>Plano Subdivisión predial del inmueble signado LOTE UNO de la Propiedad denominada ESPAÑA, Sector Canchones, comuna de Pozo Almonte, timbrado por el Servicio Agrícola Ganadero.</w:t>
            </w:r>
          </w:p>
          <w:p w:rsidR="009C16B2" w:rsidRPr="003D0770" w:rsidRDefault="009C16B2" w:rsidP="00CC5437">
            <w:pPr>
              <w:pStyle w:val="Prrafodelista"/>
              <w:numPr>
                <w:ilvl w:val="0"/>
                <w:numId w:val="25"/>
              </w:numPr>
            </w:pPr>
            <w:r w:rsidRPr="003D0770">
              <w:t>Certificado N°38/2022, extendido por don Fernando Aguilar Ríos, Director Regional (S) Región de Tarapacá SAG, en virtud del cual se certifica la subdivisión del predio "España Lote Uno,</w:t>
            </w:r>
            <w:r w:rsidR="00CC5437" w:rsidRPr="003D0770">
              <w:t xml:space="preserve"> </w:t>
            </w:r>
            <w:r w:rsidRPr="003D0770">
              <w:t xml:space="preserve">Rol número 4312-23, inscrito a fojas 2271 número 2312 año 2021 del Conservador de Bienes Raíces de Pozo Almonte, ubicado en la comuna de Pozo Almonte, de propiedad de la Sra. </w:t>
            </w:r>
            <w:proofErr w:type="spellStart"/>
            <w:r w:rsidRPr="003D0770">
              <w:t>lvonne</w:t>
            </w:r>
            <w:proofErr w:type="spellEnd"/>
            <w:r w:rsidRPr="003D0770">
              <w:t xml:space="preserve"> Fernández Castillo.</w:t>
            </w:r>
          </w:p>
          <w:p w:rsidR="009E5553" w:rsidRPr="003D0770" w:rsidRDefault="009C16B2" w:rsidP="00CC5437">
            <w:pPr>
              <w:pStyle w:val="Prrafodelista"/>
              <w:numPr>
                <w:ilvl w:val="0"/>
                <w:numId w:val="25"/>
              </w:numPr>
            </w:pPr>
            <w:r w:rsidRPr="003D0770">
              <w:t>Copia de la comunicación vía correo electrónico entre por la suscrita y la Ingeniero Agrónomo doña Ximena González, de fecha 30 de marzo de 2022, con el objeto que la profesional nos colabore en la confección del Plan de Manejo requerido por la autoridad competente.</w:t>
            </w:r>
          </w:p>
          <w:p w:rsidR="003602E7" w:rsidRPr="003D0770" w:rsidRDefault="003602E7" w:rsidP="00A45630">
            <w:pPr>
              <w:rPr>
                <w:u w:val="single"/>
              </w:rPr>
            </w:pPr>
          </w:p>
          <w:p w:rsidR="003602E7" w:rsidRPr="003D0770" w:rsidRDefault="000373AA" w:rsidP="00A45630">
            <w:pPr>
              <w:pStyle w:val="Prrafodelista"/>
              <w:numPr>
                <w:ilvl w:val="0"/>
                <w:numId w:val="16"/>
              </w:numPr>
              <w:rPr>
                <w:u w:val="single"/>
              </w:rPr>
            </w:pPr>
            <w:r w:rsidRPr="003D0770">
              <w:rPr>
                <w:u w:val="single"/>
              </w:rPr>
              <w:t>Mediante Carta N°</w:t>
            </w:r>
            <w:r w:rsidR="004F50B1" w:rsidRPr="003D0770">
              <w:rPr>
                <w:u w:val="single"/>
              </w:rPr>
              <w:t>3</w:t>
            </w:r>
            <w:r w:rsidRPr="003D0770">
              <w:rPr>
                <w:u w:val="single"/>
              </w:rPr>
              <w:t xml:space="preserve"> de </w:t>
            </w:r>
            <w:r w:rsidR="003602E7" w:rsidRPr="003D0770">
              <w:rPr>
                <w:u w:val="single"/>
              </w:rPr>
              <w:t>fecha 04-04-2022</w:t>
            </w:r>
            <w:r w:rsidRPr="003D0770">
              <w:rPr>
                <w:u w:val="single"/>
              </w:rPr>
              <w:t xml:space="preserve"> (</w:t>
            </w:r>
            <w:r w:rsidR="00067691" w:rsidRPr="003D0770">
              <w:rPr>
                <w:u w:val="single"/>
              </w:rPr>
              <w:t>Anexo 3</w:t>
            </w:r>
            <w:r w:rsidRPr="003D0770">
              <w:rPr>
                <w:u w:val="single"/>
              </w:rPr>
              <w:t>)</w:t>
            </w:r>
            <w:r w:rsidR="003602E7" w:rsidRPr="003D0770">
              <w:rPr>
                <w:u w:val="single"/>
              </w:rPr>
              <w:t xml:space="preserve">, </w:t>
            </w:r>
            <w:r w:rsidR="00CD7812" w:rsidRPr="003D0770">
              <w:rPr>
                <w:u w:val="single"/>
              </w:rPr>
              <w:t>el Titular informó textualmente lo siguiente:</w:t>
            </w:r>
          </w:p>
          <w:p w:rsidR="00CD7812" w:rsidRPr="003D0770" w:rsidRDefault="00CD7812" w:rsidP="000373AA">
            <w:pPr>
              <w:ind w:left="360"/>
            </w:pPr>
          </w:p>
          <w:p w:rsidR="00CD7812" w:rsidRPr="003D0770" w:rsidRDefault="00CD7812" w:rsidP="00CD7812">
            <w:pPr>
              <w:ind w:left="360"/>
              <w:jc w:val="both"/>
              <w:rPr>
                <w:i/>
              </w:rPr>
            </w:pPr>
            <w:r w:rsidRPr="003D0770">
              <w:rPr>
                <w:i/>
              </w:rPr>
              <w:t xml:space="preserve">“Que, atendida la información aportada a mi representada INMOBILIARIA MATURANA Y FERNÁNDEZ </w:t>
            </w:r>
            <w:proofErr w:type="spellStart"/>
            <w:r w:rsidRPr="003D0770">
              <w:rPr>
                <w:i/>
              </w:rPr>
              <w:t>SpA</w:t>
            </w:r>
            <w:proofErr w:type="spellEnd"/>
            <w:r w:rsidRPr="003D0770">
              <w:rPr>
                <w:i/>
              </w:rPr>
              <w:t xml:space="preserve"> en dependencias de la Superintendencia de Medio Ambiente el día de nuestra notificación, en dónde se nos señala que podemos incorporar cualquier documentación o antecedente que tenga relación con la Fiscalización en curso, vengo en acompañar el siguiente documento:</w:t>
            </w:r>
          </w:p>
          <w:p w:rsidR="00CD7812" w:rsidRPr="003D0770" w:rsidRDefault="00CD7812" w:rsidP="00CD7812">
            <w:pPr>
              <w:ind w:left="360"/>
              <w:jc w:val="both"/>
              <w:rPr>
                <w:i/>
              </w:rPr>
            </w:pPr>
          </w:p>
          <w:p w:rsidR="00CD7812" w:rsidRPr="003D0770" w:rsidRDefault="00CD7812" w:rsidP="00CD7812">
            <w:pPr>
              <w:ind w:left="360"/>
              <w:jc w:val="both"/>
              <w:rPr>
                <w:i/>
              </w:rPr>
            </w:pPr>
            <w:r w:rsidRPr="003D0770">
              <w:rPr>
                <w:i/>
              </w:rPr>
              <w:t>1. Carta Aceptación de participación en la ejecución y diseño del Plan de Manejo Forestal del Predio Lote 1, propiedad España, Sector Canchones, Pampa del Tamarugal, Pozo Almonte, extendida con fecha 30 de marzo de 2022, por la Ingeniero Comercial y Agrónomo doña Ximena González Pizarro.</w:t>
            </w:r>
          </w:p>
          <w:p w:rsidR="00CD7812" w:rsidRPr="003D0770" w:rsidRDefault="00CD7812" w:rsidP="00CD7812">
            <w:pPr>
              <w:ind w:left="360"/>
              <w:jc w:val="both"/>
              <w:rPr>
                <w:i/>
              </w:rPr>
            </w:pPr>
          </w:p>
          <w:p w:rsidR="00CD7812" w:rsidRPr="003D0770" w:rsidRDefault="00CD7812" w:rsidP="00CD7812">
            <w:pPr>
              <w:ind w:left="360"/>
              <w:jc w:val="both"/>
              <w:rPr>
                <w:i/>
              </w:rPr>
            </w:pPr>
            <w:r w:rsidRPr="003D0770">
              <w:rPr>
                <w:i/>
              </w:rPr>
              <w:t>Con el documento anterior, queremos acreditar nuestro real y fiel compromiso a cumplir con todos y cada uno de los requisitos que las distintas autoridades nos han exigido, demostrando desde un inicio, nuestro interés en el asunto que se conoce, ya sea con los acercamientos a la CONAF como también a la Superintendencia de Medio Ambiente, y con ello, poder cumplir en tiempo y forma con los antecedentes requeridos, entre ellos, el Plan de Manejo solicitado por la autoridad, hecho que nos permitirá poder colaborar conjuntamente en la preservación y cuidado de nuestro medioambiente.”</w:t>
            </w:r>
          </w:p>
          <w:p w:rsidR="00C71A7A" w:rsidRPr="003D0770" w:rsidRDefault="00C71A7A" w:rsidP="00CD7812">
            <w:pPr>
              <w:ind w:left="360"/>
              <w:jc w:val="both"/>
              <w:rPr>
                <w:i/>
              </w:rPr>
            </w:pPr>
          </w:p>
          <w:p w:rsidR="0097651C" w:rsidRPr="003D0770" w:rsidRDefault="00CB73A8" w:rsidP="0097651C">
            <w:pPr>
              <w:ind w:left="360"/>
              <w:jc w:val="both"/>
              <w:rPr>
                <w:i/>
              </w:rPr>
            </w:pPr>
            <w:r w:rsidRPr="003D0770">
              <w:rPr>
                <w:u w:val="single"/>
              </w:rPr>
              <w:t xml:space="preserve">Según </w:t>
            </w:r>
            <w:r w:rsidR="00C71A7A" w:rsidRPr="003D0770">
              <w:rPr>
                <w:u w:val="single"/>
              </w:rPr>
              <w:t>lo mencionado, la Carta N°</w:t>
            </w:r>
            <w:r w:rsidR="00392735" w:rsidRPr="003D0770">
              <w:rPr>
                <w:u w:val="single"/>
              </w:rPr>
              <w:t>2</w:t>
            </w:r>
            <w:r w:rsidR="00C71A7A" w:rsidRPr="003D0770">
              <w:rPr>
                <w:u w:val="single"/>
              </w:rPr>
              <w:t xml:space="preserve"> de fecha 30-03-2022, </w:t>
            </w:r>
            <w:r w:rsidR="0097651C" w:rsidRPr="003D0770">
              <w:rPr>
                <w:u w:val="single"/>
              </w:rPr>
              <w:t xml:space="preserve">dirigida a la Inmobiliaria Maturana y Fernández </w:t>
            </w:r>
            <w:r w:rsidR="00C71A7A" w:rsidRPr="003D0770">
              <w:rPr>
                <w:u w:val="single"/>
              </w:rPr>
              <w:t>firmada por la Srta. Ximena González Pizarro, indicaba lo siguiente</w:t>
            </w:r>
            <w:r w:rsidR="00C71A7A" w:rsidRPr="003D0770">
              <w:rPr>
                <w:i/>
                <w:u w:val="single"/>
              </w:rPr>
              <w:t>:</w:t>
            </w:r>
            <w:r w:rsidR="00C71A7A" w:rsidRPr="003D0770">
              <w:rPr>
                <w:i/>
              </w:rPr>
              <w:t xml:space="preserve"> “</w:t>
            </w:r>
            <w:r w:rsidR="0097651C" w:rsidRPr="003D0770">
              <w:rPr>
                <w:i/>
              </w:rPr>
              <w:t>Por intermedio del presente y junto con saludarlos, tengo a bien manifestar mi aceptación en poder participar en la ejecución y diseño del plan de manejo forestal del predio Lote I de la propiedad España sector Canchones Rol Nº 4312-23 , ubicado en la Pampa del Tamarugal, Comuna de Pozo Almonte, Región de Tarapacá.</w:t>
            </w:r>
          </w:p>
          <w:p w:rsidR="00C71A7A" w:rsidRPr="003D0770" w:rsidRDefault="0097651C" w:rsidP="0097651C">
            <w:pPr>
              <w:ind w:left="360"/>
              <w:jc w:val="both"/>
              <w:rPr>
                <w:i/>
              </w:rPr>
            </w:pPr>
            <w:r w:rsidRPr="003D0770">
              <w:rPr>
                <w:i/>
              </w:rPr>
              <w:lastRenderedPageBreak/>
              <w:t xml:space="preserve">Dicho estudio se encontrará terminado y presentado a la entidad pertinente durante el mes de Mayo del presente año, incorporando en Plan de Manejo el proceso de forestación de ejemplares </w:t>
            </w:r>
            <w:proofErr w:type="spellStart"/>
            <w:r w:rsidRPr="003D0770">
              <w:rPr>
                <w:i/>
              </w:rPr>
              <w:t>Prosopis</w:t>
            </w:r>
            <w:proofErr w:type="spellEnd"/>
            <w:r w:rsidRPr="003D0770">
              <w:rPr>
                <w:i/>
              </w:rPr>
              <w:t xml:space="preserve"> para los lotes resultantes de la subdivisión predial tramitada”.</w:t>
            </w:r>
          </w:p>
          <w:p w:rsidR="00004D39" w:rsidRPr="003D0770" w:rsidRDefault="00004D39" w:rsidP="00B804F3">
            <w:pPr>
              <w:tabs>
                <w:tab w:val="left" w:pos="1272"/>
              </w:tabs>
            </w:pPr>
          </w:p>
          <w:p w:rsidR="00B804F3" w:rsidRPr="003D0770" w:rsidRDefault="00B804F3" w:rsidP="003B1E1A">
            <w:pPr>
              <w:pStyle w:val="Prrafodelista"/>
              <w:numPr>
                <w:ilvl w:val="0"/>
                <w:numId w:val="16"/>
              </w:numPr>
              <w:rPr>
                <w:u w:val="single"/>
              </w:rPr>
            </w:pPr>
            <w:r w:rsidRPr="003D0770">
              <w:rPr>
                <w:u w:val="single"/>
              </w:rPr>
              <w:t>Reporte Técnico elaborado por CONAF, analizado lo constatado en terreno y los documentos remitidos por el Titular</w:t>
            </w:r>
            <w:r w:rsidR="00391C05" w:rsidRPr="003D0770">
              <w:rPr>
                <w:u w:val="single"/>
              </w:rPr>
              <w:t xml:space="preserve"> (Imagen 1 a 3)</w:t>
            </w:r>
            <w:r w:rsidRPr="003D0770">
              <w:rPr>
                <w:u w:val="single"/>
              </w:rPr>
              <w:t>:</w:t>
            </w:r>
          </w:p>
          <w:p w:rsidR="00B804F3" w:rsidRPr="003D0770" w:rsidRDefault="005F5023" w:rsidP="000E50EE">
            <w:pPr>
              <w:tabs>
                <w:tab w:val="left" w:pos="1272"/>
              </w:tabs>
              <w:ind w:left="360"/>
              <w:jc w:val="both"/>
            </w:pPr>
            <w:r w:rsidRPr="003D0770">
              <w:t xml:space="preserve">Con fecha 05 de abril de 2022, a través del Ord. TPCA N°061 (Anexo </w:t>
            </w:r>
            <w:r w:rsidR="00067691" w:rsidRPr="003D0770">
              <w:t>4</w:t>
            </w:r>
            <w:r w:rsidRPr="003D0770">
              <w:t>), la SMA envió a la CONAF l</w:t>
            </w:r>
            <w:r w:rsidR="000E50EE" w:rsidRPr="003D0770">
              <w:t>os antecedentes remitidos por el Titular</w:t>
            </w:r>
            <w:r w:rsidR="00E266FC" w:rsidRPr="003D0770">
              <w:t xml:space="preserve"> (Anexo </w:t>
            </w:r>
            <w:r w:rsidR="00067691" w:rsidRPr="003D0770">
              <w:t>3</w:t>
            </w:r>
            <w:r w:rsidR="00E266FC" w:rsidRPr="003D0770">
              <w:t>)</w:t>
            </w:r>
            <w:r w:rsidR="000E50EE" w:rsidRPr="003D0770">
              <w:t>, en respuesta al Punto 9 del Acta de Inspección Ambiental realizada el día 10-03-2022.</w:t>
            </w:r>
          </w:p>
          <w:p w:rsidR="00454219" w:rsidRPr="003D0770" w:rsidRDefault="00454219" w:rsidP="000E50EE">
            <w:pPr>
              <w:tabs>
                <w:tab w:val="left" w:pos="1272"/>
              </w:tabs>
              <w:ind w:left="360"/>
              <w:jc w:val="both"/>
            </w:pPr>
          </w:p>
          <w:p w:rsidR="00454219" w:rsidRPr="003D0770" w:rsidRDefault="00454219" w:rsidP="000E50EE">
            <w:pPr>
              <w:tabs>
                <w:tab w:val="left" w:pos="1272"/>
              </w:tabs>
              <w:ind w:left="360"/>
              <w:jc w:val="both"/>
            </w:pPr>
            <w:r w:rsidRPr="003D0770">
              <w:t xml:space="preserve">Al respecto, CONAF envió a la SMA </w:t>
            </w:r>
            <w:r w:rsidR="001B4B82" w:rsidRPr="003D0770">
              <w:t xml:space="preserve">el Ord. N°32 de fecha 18-04-2022 (Anexo </w:t>
            </w:r>
            <w:r w:rsidR="00067691" w:rsidRPr="003D0770">
              <w:t>5</w:t>
            </w:r>
            <w:r w:rsidR="001B4B82" w:rsidRPr="003D0770">
              <w:t xml:space="preserve">), con el análisis de la información, pudiendo informar </w:t>
            </w:r>
            <w:r w:rsidR="00EE64F1" w:rsidRPr="003D0770">
              <w:t xml:space="preserve">textualmente </w:t>
            </w:r>
            <w:r w:rsidR="001B4B82" w:rsidRPr="003D0770">
              <w:t>lo siguiente:</w:t>
            </w:r>
          </w:p>
          <w:p w:rsidR="001B4B82" w:rsidRPr="003D0770" w:rsidRDefault="001B4B82" w:rsidP="000E50EE">
            <w:pPr>
              <w:tabs>
                <w:tab w:val="left" w:pos="1272"/>
              </w:tabs>
              <w:ind w:left="360"/>
              <w:jc w:val="both"/>
            </w:pPr>
          </w:p>
          <w:p w:rsidR="00EE64F1" w:rsidRPr="003D0770" w:rsidRDefault="00EE64F1" w:rsidP="00EE64F1">
            <w:pPr>
              <w:tabs>
                <w:tab w:val="left" w:pos="1272"/>
              </w:tabs>
              <w:ind w:left="360"/>
              <w:jc w:val="both"/>
              <w:rPr>
                <w:i/>
              </w:rPr>
            </w:pPr>
            <w:r w:rsidRPr="003D0770">
              <w:rPr>
                <w:i/>
              </w:rPr>
              <w:t>“Junto con saludar, vengo en remitir repuesta a vuestro oficio ordinario N° 061/2022, por el</w:t>
            </w:r>
            <w:r w:rsidR="00DF5AD1" w:rsidRPr="003D0770">
              <w:rPr>
                <w:i/>
              </w:rPr>
              <w:t xml:space="preserve"> </w:t>
            </w:r>
            <w:r w:rsidRPr="003D0770">
              <w:rPr>
                <w:i/>
              </w:rPr>
              <w:t>cual se solicita a este servicio emitir un pronunciamiento respecto de la unidad fiscalizable</w:t>
            </w:r>
            <w:r w:rsidR="00DF5AD1" w:rsidRPr="003D0770">
              <w:rPr>
                <w:i/>
              </w:rPr>
              <w:t xml:space="preserve"> </w:t>
            </w:r>
            <w:r w:rsidRPr="003D0770">
              <w:rPr>
                <w:i/>
              </w:rPr>
              <w:t>identificada por la SMA como “Fundo San Ignacio”, procedimiento que se inicia por una</w:t>
            </w:r>
            <w:r w:rsidR="00DF5AD1" w:rsidRPr="003D0770">
              <w:rPr>
                <w:i/>
              </w:rPr>
              <w:t xml:space="preserve"> </w:t>
            </w:r>
            <w:r w:rsidRPr="003D0770">
              <w:rPr>
                <w:i/>
              </w:rPr>
              <w:t>denuncia de CONAF en el marco de una fiscalización que detecta corta ilegal y daños</w:t>
            </w:r>
            <w:r w:rsidR="00DF5AD1" w:rsidRPr="003D0770">
              <w:rPr>
                <w:i/>
              </w:rPr>
              <w:t xml:space="preserve"> </w:t>
            </w:r>
            <w:r w:rsidRPr="003D0770">
              <w:rPr>
                <w:i/>
              </w:rPr>
              <w:t>diversos a una unidad del sistema nacional de áreas protegidas del Estado (SNASPE), en</w:t>
            </w:r>
            <w:r w:rsidR="00DF5AD1" w:rsidRPr="003D0770">
              <w:rPr>
                <w:i/>
              </w:rPr>
              <w:t xml:space="preserve"> </w:t>
            </w:r>
            <w:r w:rsidRPr="003D0770">
              <w:rPr>
                <w:i/>
              </w:rPr>
              <w:t>este caso, la Reserva Nacional Pampa del Tamarugal.</w:t>
            </w:r>
          </w:p>
          <w:p w:rsidR="00DF5AD1" w:rsidRPr="003D0770" w:rsidRDefault="00DF5AD1" w:rsidP="00EE64F1">
            <w:pPr>
              <w:tabs>
                <w:tab w:val="left" w:pos="1272"/>
              </w:tabs>
              <w:ind w:left="360"/>
              <w:jc w:val="both"/>
              <w:rPr>
                <w:i/>
              </w:rPr>
            </w:pPr>
          </w:p>
          <w:p w:rsidR="001B4B82" w:rsidRPr="003D0770" w:rsidRDefault="00EE64F1" w:rsidP="00EE64F1">
            <w:pPr>
              <w:tabs>
                <w:tab w:val="left" w:pos="1272"/>
              </w:tabs>
              <w:ind w:left="360"/>
              <w:jc w:val="both"/>
            </w:pPr>
            <w:r w:rsidRPr="003D0770">
              <w:rPr>
                <w:i/>
              </w:rPr>
              <w:t>En virtud de dicha fiscalización y sendos informes de los funcionarios fiscalizadores y</w:t>
            </w:r>
            <w:r w:rsidR="00DF5AD1" w:rsidRPr="003D0770">
              <w:rPr>
                <w:i/>
              </w:rPr>
              <w:t xml:space="preserve"> </w:t>
            </w:r>
            <w:proofErr w:type="spellStart"/>
            <w:r w:rsidRPr="003D0770">
              <w:rPr>
                <w:i/>
              </w:rPr>
              <w:t>guardaparques</w:t>
            </w:r>
            <w:proofErr w:type="spellEnd"/>
            <w:r w:rsidRPr="003D0770">
              <w:rPr>
                <w:i/>
              </w:rPr>
              <w:t xml:space="preserve"> de la reserva, se procedió a identificar la realización de acciones y daños en</w:t>
            </w:r>
            <w:r w:rsidR="00DF5AD1" w:rsidRPr="003D0770">
              <w:rPr>
                <w:i/>
              </w:rPr>
              <w:t xml:space="preserve"> </w:t>
            </w:r>
            <w:r w:rsidRPr="003D0770">
              <w:rPr>
                <w:i/>
              </w:rPr>
              <w:t>el sitio individualizado en el oficio denunciante correspondiente al sector España, todo ello</w:t>
            </w:r>
            <w:r w:rsidR="00DF5AD1" w:rsidRPr="003D0770">
              <w:rPr>
                <w:i/>
              </w:rPr>
              <w:t xml:space="preserve"> </w:t>
            </w:r>
            <w:r w:rsidRPr="003D0770">
              <w:rPr>
                <w:i/>
              </w:rPr>
              <w:t>sin contar con una RCA que habilite a quienes resulten responsables, para ejercer algunas</w:t>
            </w:r>
            <w:r w:rsidR="00DF5AD1" w:rsidRPr="003D0770">
              <w:rPr>
                <w:i/>
              </w:rPr>
              <w:t xml:space="preserve"> </w:t>
            </w:r>
            <w:r w:rsidRPr="003D0770">
              <w:rPr>
                <w:i/>
              </w:rPr>
              <w:t>acciones o bien una solicitud de pertinencia que indique que sus obras y acciones no</w:t>
            </w:r>
            <w:r w:rsidR="00DF5AD1" w:rsidRPr="003D0770">
              <w:rPr>
                <w:i/>
              </w:rPr>
              <w:t xml:space="preserve"> </w:t>
            </w:r>
            <w:r w:rsidRPr="003D0770">
              <w:rPr>
                <w:i/>
              </w:rPr>
              <w:t>requieren entrar al sistema de evaluación de impacto ambiental, lo cual al tenor de lo</w:t>
            </w:r>
            <w:r w:rsidR="00DF5AD1" w:rsidRPr="003D0770">
              <w:rPr>
                <w:i/>
              </w:rPr>
              <w:t xml:space="preserve"> </w:t>
            </w:r>
            <w:r w:rsidRPr="003D0770">
              <w:rPr>
                <w:i/>
              </w:rPr>
              <w:t>constatado en la fiscalización se torna improcedente en este caso, toda vez que se han</w:t>
            </w:r>
            <w:r w:rsidR="00DF5AD1" w:rsidRPr="003D0770">
              <w:rPr>
                <w:i/>
              </w:rPr>
              <w:t xml:space="preserve"> </w:t>
            </w:r>
            <w:r w:rsidRPr="003D0770">
              <w:rPr>
                <w:i/>
              </w:rPr>
              <w:t>efectuado daños al patrimonio natural y eco sistémico de esta área protegida</w:t>
            </w:r>
            <w:r w:rsidRPr="003D0770">
              <w:t>.</w:t>
            </w:r>
          </w:p>
          <w:p w:rsidR="00EE64F1" w:rsidRPr="003D0770" w:rsidRDefault="00EE64F1" w:rsidP="00EE64F1">
            <w:pPr>
              <w:tabs>
                <w:tab w:val="left" w:pos="1272"/>
              </w:tabs>
              <w:ind w:left="360"/>
              <w:jc w:val="both"/>
              <w:rPr>
                <w:i/>
              </w:rPr>
            </w:pPr>
          </w:p>
          <w:p w:rsidR="00DF5AD1" w:rsidRPr="003D0770" w:rsidRDefault="00DF5AD1" w:rsidP="00DF5AD1">
            <w:pPr>
              <w:tabs>
                <w:tab w:val="left" w:pos="1272"/>
              </w:tabs>
              <w:ind w:left="360"/>
              <w:jc w:val="both"/>
              <w:rPr>
                <w:i/>
              </w:rPr>
            </w:pPr>
            <w:r w:rsidRPr="003D0770">
              <w:rPr>
                <w:i/>
              </w:rPr>
              <w:t>Comentar, que actualmente se tramita una causa penal en la Fiscalía del Ministerio Público causa RUC N°2210011153-9 por daños calificados, por la cual el Sr Fiscal dispuso orden amplia de investigar a la BIDEMA, quienes ya estuvieron en la región efectuando diligencias y están prontos a evacuar su informe. Así mismo, se ha efectuado denuncia en el marco de</w:t>
            </w:r>
            <w:r w:rsidR="006548AF" w:rsidRPr="003D0770">
              <w:rPr>
                <w:i/>
              </w:rPr>
              <w:t xml:space="preserve"> </w:t>
            </w:r>
            <w:r w:rsidRPr="003D0770">
              <w:rPr>
                <w:i/>
              </w:rPr>
              <w:t>la Ley de Bosque nativo infracciones por CORTA ILEGAL, juicio que se encuentra para recibir la causa a prueba en el Juzgado de Policía Local.</w:t>
            </w:r>
          </w:p>
          <w:p w:rsidR="00DF5AD1" w:rsidRPr="003D0770" w:rsidRDefault="00DF5AD1" w:rsidP="00DF5AD1">
            <w:pPr>
              <w:tabs>
                <w:tab w:val="left" w:pos="1272"/>
              </w:tabs>
              <w:ind w:left="360"/>
              <w:jc w:val="both"/>
              <w:rPr>
                <w:i/>
              </w:rPr>
            </w:pPr>
          </w:p>
          <w:p w:rsidR="00EE64F1" w:rsidRPr="003D0770" w:rsidRDefault="00DF5AD1" w:rsidP="00DF5AD1">
            <w:pPr>
              <w:tabs>
                <w:tab w:val="left" w:pos="1272"/>
              </w:tabs>
              <w:ind w:left="360"/>
              <w:jc w:val="both"/>
              <w:rPr>
                <w:i/>
              </w:rPr>
            </w:pPr>
            <w:r w:rsidRPr="003D0770">
              <w:rPr>
                <w:i/>
              </w:rPr>
              <w:t>En ese orden de cosas y dados los informes que se acompañan a este oficio de respuesta, resulta claro y evidente que se han efectuado acciones con infracción a la Ley N° 19.300, y no sólo ello si no que se ha causado un daño en la biodiversidad y el ecosistema que protege esta área protegida del Estado.</w:t>
            </w:r>
          </w:p>
          <w:p w:rsidR="00DF5AD1" w:rsidRPr="003D0770" w:rsidRDefault="00DF5AD1" w:rsidP="00DF5AD1">
            <w:pPr>
              <w:tabs>
                <w:tab w:val="left" w:pos="1272"/>
              </w:tabs>
              <w:ind w:left="360"/>
              <w:jc w:val="both"/>
              <w:rPr>
                <w:i/>
              </w:rPr>
            </w:pPr>
          </w:p>
          <w:p w:rsidR="00DF5AD1" w:rsidRPr="003D0770" w:rsidRDefault="00DF5AD1" w:rsidP="00DF5AD1">
            <w:pPr>
              <w:tabs>
                <w:tab w:val="left" w:pos="1272"/>
              </w:tabs>
              <w:ind w:left="360"/>
              <w:jc w:val="both"/>
              <w:rPr>
                <w:i/>
              </w:rPr>
            </w:pPr>
            <w:r w:rsidRPr="003D0770">
              <w:rPr>
                <w:i/>
              </w:rPr>
              <w:t>Finalmente, indicar que las obras que se pretenden hacer en el sector como caminos interiores, movimientos de tierra entre otras, deben ser objeto de una evaluación por parte del SEA para determinar el impacto que ellas podrían tener en los árboles que forman parte del bosque, y avifauna del sector, entre otros objetos de protección.</w:t>
            </w:r>
          </w:p>
          <w:p w:rsidR="006548AF" w:rsidRPr="003D0770" w:rsidRDefault="006548AF" w:rsidP="00DF5AD1">
            <w:pPr>
              <w:tabs>
                <w:tab w:val="left" w:pos="1272"/>
              </w:tabs>
              <w:ind w:left="360"/>
              <w:jc w:val="both"/>
              <w:rPr>
                <w:i/>
              </w:rPr>
            </w:pPr>
          </w:p>
          <w:p w:rsidR="00DF5AD1" w:rsidRPr="003D0770" w:rsidRDefault="00DF5AD1" w:rsidP="00DF5AD1">
            <w:pPr>
              <w:tabs>
                <w:tab w:val="left" w:pos="1272"/>
              </w:tabs>
              <w:ind w:left="360"/>
              <w:jc w:val="both"/>
              <w:rPr>
                <w:i/>
              </w:rPr>
            </w:pPr>
            <w:r w:rsidRPr="003D0770">
              <w:rPr>
                <w:i/>
              </w:rPr>
              <w:t>Así mismo, para cualquier acción futura de corta de bosque nativo y/o formaciones xerofíticas debe tramitarse el correspondiente plan de manejo o plan de trabajo en la CONAF de conformidad a lo dispuesto en la ley N° 20.283.</w:t>
            </w:r>
          </w:p>
          <w:p w:rsidR="00DF5AD1" w:rsidRPr="003D0770" w:rsidRDefault="00DF5AD1" w:rsidP="00DF5AD1">
            <w:pPr>
              <w:tabs>
                <w:tab w:val="left" w:pos="1272"/>
              </w:tabs>
              <w:ind w:left="360"/>
              <w:jc w:val="both"/>
              <w:rPr>
                <w:i/>
              </w:rPr>
            </w:pPr>
          </w:p>
          <w:p w:rsidR="00DF5AD1" w:rsidRPr="003D0770" w:rsidRDefault="00DF5AD1" w:rsidP="00DF5AD1">
            <w:pPr>
              <w:tabs>
                <w:tab w:val="left" w:pos="1272"/>
              </w:tabs>
              <w:ind w:left="360"/>
              <w:jc w:val="both"/>
              <w:rPr>
                <w:i/>
              </w:rPr>
            </w:pPr>
            <w:r w:rsidRPr="003D0770">
              <w:rPr>
                <w:i/>
              </w:rPr>
              <w:t>Por lo anterior, manifiesto a Usted que la Corporación no está en condiciones ni tiene atribuciones legales para convalidar actos y acciones ilegales, ni menos eventuales delitos cometidos en el sitio que forma parte de la reserva nacional Pampa del Tamarugal, tampoco en esta sede administrativa que tramita la SMA.</w:t>
            </w:r>
          </w:p>
          <w:p w:rsidR="00004D39" w:rsidRPr="003D0770" w:rsidRDefault="00004D39" w:rsidP="00B804F3">
            <w:pPr>
              <w:tabs>
                <w:tab w:val="left" w:pos="1272"/>
              </w:tabs>
            </w:pPr>
          </w:p>
          <w:p w:rsidR="00B804F3" w:rsidRPr="003D0770" w:rsidRDefault="00D24450" w:rsidP="00D24450">
            <w:pPr>
              <w:tabs>
                <w:tab w:val="left" w:pos="1272"/>
              </w:tabs>
              <w:ind w:left="360"/>
              <w:rPr>
                <w:u w:val="single"/>
              </w:rPr>
            </w:pPr>
            <w:r w:rsidRPr="003D0770">
              <w:rPr>
                <w:u w:val="single"/>
              </w:rPr>
              <w:lastRenderedPageBreak/>
              <w:t>Reporte Técnico CONAF:</w:t>
            </w:r>
          </w:p>
          <w:p w:rsidR="005A73B8" w:rsidRPr="003D0770" w:rsidRDefault="005A73B8" w:rsidP="00D24450">
            <w:pPr>
              <w:tabs>
                <w:tab w:val="left" w:pos="1272"/>
              </w:tabs>
              <w:ind w:left="360"/>
              <w:rPr>
                <w:b/>
              </w:rPr>
            </w:pPr>
            <w:r w:rsidRPr="003D0770">
              <w:rPr>
                <w:b/>
                <w:noProof/>
                <w:lang w:eastAsia="es-CL"/>
              </w:rPr>
              <w:drawing>
                <wp:inline distT="0" distB="0" distL="0" distR="0" wp14:anchorId="513CB924" wp14:editId="7ADACFF6">
                  <wp:extent cx="4775146" cy="1981200"/>
                  <wp:effectExtent l="0" t="0" r="698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53028" cy="2013513"/>
                          </a:xfrm>
                          <a:prstGeom prst="rect">
                            <a:avLst/>
                          </a:prstGeom>
                        </pic:spPr>
                      </pic:pic>
                    </a:graphicData>
                  </a:graphic>
                </wp:inline>
              </w:drawing>
            </w:r>
          </w:p>
          <w:p w:rsidR="005A73B8" w:rsidRPr="003D0770" w:rsidRDefault="00B37F45" w:rsidP="00D24450">
            <w:pPr>
              <w:tabs>
                <w:tab w:val="left" w:pos="1272"/>
              </w:tabs>
              <w:ind w:left="360"/>
              <w:rPr>
                <w:b/>
              </w:rPr>
            </w:pPr>
            <w:r w:rsidRPr="003D0770">
              <w:rPr>
                <w:b/>
                <w:noProof/>
                <w:lang w:eastAsia="es-CL"/>
              </w:rPr>
              <w:drawing>
                <wp:inline distT="0" distB="0" distL="0" distR="0" wp14:anchorId="2E09146E" wp14:editId="5CBB4048">
                  <wp:extent cx="4751615" cy="2060013"/>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793161" cy="2078025"/>
                          </a:xfrm>
                          <a:prstGeom prst="rect">
                            <a:avLst/>
                          </a:prstGeom>
                        </pic:spPr>
                      </pic:pic>
                    </a:graphicData>
                  </a:graphic>
                </wp:inline>
              </w:drawing>
            </w:r>
          </w:p>
          <w:p w:rsidR="006D4D09" w:rsidRPr="003D0770" w:rsidRDefault="008A7923" w:rsidP="00D24450">
            <w:pPr>
              <w:tabs>
                <w:tab w:val="left" w:pos="1272"/>
              </w:tabs>
              <w:ind w:left="360"/>
              <w:rPr>
                <w:b/>
              </w:rPr>
            </w:pPr>
            <w:r w:rsidRPr="003D0770">
              <w:rPr>
                <w:b/>
                <w:noProof/>
                <w:lang w:eastAsia="es-CL"/>
              </w:rPr>
              <w:drawing>
                <wp:inline distT="0" distB="0" distL="0" distR="0" wp14:anchorId="20323ECC" wp14:editId="7B43D22D">
                  <wp:extent cx="4742905" cy="1638280"/>
                  <wp:effectExtent l="0" t="0" r="635" b="6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799756" cy="1657917"/>
                          </a:xfrm>
                          <a:prstGeom prst="rect">
                            <a:avLst/>
                          </a:prstGeom>
                        </pic:spPr>
                      </pic:pic>
                    </a:graphicData>
                  </a:graphic>
                </wp:inline>
              </w:drawing>
            </w:r>
          </w:p>
          <w:p w:rsidR="00046189" w:rsidRPr="003D0770" w:rsidRDefault="00046189" w:rsidP="00000749">
            <w:pPr>
              <w:tabs>
                <w:tab w:val="left" w:pos="1272"/>
              </w:tabs>
            </w:pPr>
          </w:p>
          <w:p w:rsidR="00C2157A" w:rsidRPr="003D0770" w:rsidRDefault="00C2157A" w:rsidP="002704DA">
            <w:pPr>
              <w:pStyle w:val="Prrafodelista"/>
              <w:numPr>
                <w:ilvl w:val="0"/>
                <w:numId w:val="16"/>
              </w:numPr>
              <w:rPr>
                <w:u w:val="single"/>
              </w:rPr>
            </w:pPr>
            <w:r w:rsidRPr="003D0770">
              <w:rPr>
                <w:u w:val="single"/>
              </w:rPr>
              <w:lastRenderedPageBreak/>
              <w:t>Antecedentes adicionales remitidos por CONAF</w:t>
            </w:r>
            <w:r w:rsidR="002704DA" w:rsidRPr="003D0770">
              <w:rPr>
                <w:u w:val="single"/>
              </w:rPr>
              <w:t>, referentes a la “Protección de los ecosistemas de desierto absoluto”</w:t>
            </w:r>
            <w:r w:rsidR="00ED41D0" w:rsidRPr="003D0770">
              <w:rPr>
                <w:u w:val="single"/>
              </w:rPr>
              <w:t>, los cuales justifican la protección de las especies que se encuentran en la Reserva Nacional Pampa del Tamarugal</w:t>
            </w:r>
            <w:r w:rsidR="002704DA" w:rsidRPr="003D0770">
              <w:rPr>
                <w:u w:val="single"/>
              </w:rPr>
              <w:t>:</w:t>
            </w:r>
          </w:p>
          <w:p w:rsidR="00ED41D0" w:rsidRPr="003D0770" w:rsidRDefault="00ED41D0" w:rsidP="002242F2">
            <w:pPr>
              <w:pStyle w:val="Prrafodelista"/>
              <w:ind w:left="360"/>
              <w:rPr>
                <w:i/>
              </w:rPr>
            </w:pPr>
          </w:p>
          <w:p w:rsidR="002242F2" w:rsidRPr="003D0770" w:rsidRDefault="002242F2" w:rsidP="002242F2">
            <w:pPr>
              <w:pStyle w:val="Prrafodelista"/>
              <w:ind w:left="360"/>
              <w:rPr>
                <w:i/>
              </w:rPr>
            </w:pPr>
            <w:r w:rsidRPr="003D0770">
              <w:rPr>
                <w:i/>
              </w:rPr>
              <w:t xml:space="preserve">“Estamos frente a la presencia de bosques de </w:t>
            </w:r>
            <w:proofErr w:type="spellStart"/>
            <w:r w:rsidRPr="003D0770">
              <w:rPr>
                <w:i/>
              </w:rPr>
              <w:t>Prosopis</w:t>
            </w:r>
            <w:proofErr w:type="spellEnd"/>
            <w:r w:rsidRPr="003D0770">
              <w:rPr>
                <w:i/>
              </w:rPr>
              <w:t xml:space="preserve"> tamarugo y algarrobos, para ambas especies el estado de conservación vigente es de Vulnerable, en Peligro y Preocupación menor. Y sus principales amenazas son la perdida de hábitat, degradación por causa antrópica y perturbación humana.</w:t>
            </w:r>
          </w:p>
          <w:p w:rsidR="00ED41D0" w:rsidRPr="003D0770" w:rsidRDefault="00ED41D0" w:rsidP="002242F2">
            <w:pPr>
              <w:pStyle w:val="Prrafodelista"/>
              <w:ind w:left="360"/>
              <w:rPr>
                <w:i/>
              </w:rPr>
            </w:pPr>
          </w:p>
          <w:p w:rsidR="002242F2" w:rsidRPr="003D0770" w:rsidRDefault="002242F2" w:rsidP="002242F2">
            <w:pPr>
              <w:pStyle w:val="Prrafodelista"/>
              <w:ind w:left="360"/>
              <w:rPr>
                <w:i/>
              </w:rPr>
            </w:pPr>
            <w:r w:rsidRPr="003D0770">
              <w:rPr>
                <w:i/>
              </w:rPr>
              <w:t xml:space="preserve">En la región de Tarapacá la especie se distribuye en una meseta central conocida como la Pampa del Tamarugal, y sus poblaciones actuales pueden dividirse en poblaciones naturales y plantaciones. En lo que se refiere a los relictos de bosquetes y árboles aislados de regeneración natural de </w:t>
            </w:r>
            <w:proofErr w:type="spellStart"/>
            <w:r w:rsidRPr="003D0770">
              <w:rPr>
                <w:i/>
              </w:rPr>
              <w:t>Prosopis</w:t>
            </w:r>
            <w:proofErr w:type="spellEnd"/>
            <w:r w:rsidRPr="003D0770">
              <w:rPr>
                <w:i/>
              </w:rPr>
              <w:t xml:space="preserve"> tamarugo están concentrados en los alrededores de la localidad de La Tirana, en sectores cercanos a la Cordillera de la Costa del Salar de Pintados, en el Salar de </w:t>
            </w:r>
            <w:proofErr w:type="spellStart"/>
            <w:r w:rsidRPr="003D0770">
              <w:rPr>
                <w:i/>
              </w:rPr>
              <w:t>Zapiga</w:t>
            </w:r>
            <w:proofErr w:type="spellEnd"/>
            <w:r w:rsidRPr="003D0770">
              <w:rPr>
                <w:i/>
              </w:rPr>
              <w:t xml:space="preserve"> por el Norte y en la parte oriental el Salar de </w:t>
            </w:r>
            <w:proofErr w:type="spellStart"/>
            <w:r w:rsidRPr="003D0770">
              <w:rPr>
                <w:i/>
              </w:rPr>
              <w:t>Llamara</w:t>
            </w:r>
            <w:proofErr w:type="spellEnd"/>
            <w:r w:rsidRPr="003D0770">
              <w:rPr>
                <w:i/>
              </w:rPr>
              <w:t xml:space="preserve"> por el sur.</w:t>
            </w:r>
          </w:p>
          <w:p w:rsidR="00ED41D0" w:rsidRPr="003D0770" w:rsidRDefault="00ED41D0" w:rsidP="002242F2">
            <w:pPr>
              <w:pStyle w:val="Prrafodelista"/>
              <w:ind w:left="360"/>
              <w:rPr>
                <w:i/>
              </w:rPr>
            </w:pPr>
          </w:p>
          <w:p w:rsidR="002242F2" w:rsidRPr="003D0770" w:rsidRDefault="002242F2" w:rsidP="002242F2">
            <w:pPr>
              <w:pStyle w:val="Prrafodelista"/>
              <w:ind w:left="360"/>
              <w:rPr>
                <w:i/>
              </w:rPr>
            </w:pPr>
            <w:r w:rsidRPr="003D0770">
              <w:rPr>
                <w:i/>
              </w:rPr>
              <w:t>Las plantaciones de</w:t>
            </w:r>
            <w:r w:rsidR="00ED41D0" w:rsidRPr="003D0770">
              <w:rPr>
                <w:i/>
              </w:rPr>
              <w:t xml:space="preserve"> Tamarugo (</w:t>
            </w:r>
            <w:proofErr w:type="spellStart"/>
            <w:r w:rsidR="00ED41D0" w:rsidRPr="003D0770">
              <w:rPr>
                <w:i/>
              </w:rPr>
              <w:t>Prosopis</w:t>
            </w:r>
            <w:proofErr w:type="spellEnd"/>
            <w:r w:rsidR="00ED41D0" w:rsidRPr="003D0770">
              <w:rPr>
                <w:i/>
              </w:rPr>
              <w:t xml:space="preserve"> tamarugo) y</w:t>
            </w:r>
            <w:r w:rsidRPr="003D0770">
              <w:rPr>
                <w:i/>
              </w:rPr>
              <w:t xml:space="preserve"> Algarrobo Blanco (</w:t>
            </w:r>
            <w:proofErr w:type="spellStart"/>
            <w:r w:rsidRPr="003D0770">
              <w:rPr>
                <w:i/>
              </w:rPr>
              <w:t>Prosopis</w:t>
            </w:r>
            <w:proofErr w:type="spellEnd"/>
            <w:r w:rsidRPr="003D0770">
              <w:rPr>
                <w:i/>
              </w:rPr>
              <w:t xml:space="preserve"> alba) cubren una gran extensión de los salares de </w:t>
            </w:r>
            <w:proofErr w:type="spellStart"/>
            <w:r w:rsidRPr="003D0770">
              <w:rPr>
                <w:i/>
              </w:rPr>
              <w:t>Zapiga</w:t>
            </w:r>
            <w:proofErr w:type="spellEnd"/>
            <w:r w:rsidRPr="003D0770">
              <w:rPr>
                <w:i/>
              </w:rPr>
              <w:t>, Pintados y Bellavista, y estas plantaciones están protegidas y forman parte de la Reserva Nacional Pampa del Tamarugal.</w:t>
            </w:r>
          </w:p>
          <w:p w:rsidR="00ED41D0" w:rsidRPr="003D0770" w:rsidRDefault="00ED41D0" w:rsidP="002242F2">
            <w:pPr>
              <w:pStyle w:val="Prrafodelista"/>
              <w:ind w:left="360"/>
              <w:rPr>
                <w:i/>
              </w:rPr>
            </w:pPr>
          </w:p>
          <w:p w:rsidR="002704DA" w:rsidRPr="003D0770" w:rsidRDefault="002242F2" w:rsidP="002242F2">
            <w:pPr>
              <w:pStyle w:val="Prrafodelista"/>
              <w:ind w:left="360"/>
              <w:rPr>
                <w:i/>
              </w:rPr>
            </w:pPr>
            <w:r w:rsidRPr="003D0770">
              <w:rPr>
                <w:i/>
              </w:rPr>
              <w:t>A razón de esta protección, como en este caso, la intervención antrópica y sin regulación técnica de la especie genera un sinfín</w:t>
            </w:r>
            <w:r w:rsidR="00ED41D0" w:rsidRPr="003D0770">
              <w:rPr>
                <w:i/>
              </w:rPr>
              <w:t xml:space="preserve"> de daños y perdida de hábitat </w:t>
            </w:r>
            <w:r w:rsidRPr="003D0770">
              <w:rPr>
                <w:i/>
              </w:rPr>
              <w:t>a toda la cadena de protección que ofrece el tamarugo como un efecto paragua en las especies asociada a las formaciones boscosas de tamarugos.</w:t>
            </w:r>
          </w:p>
          <w:p w:rsidR="00ED41D0" w:rsidRPr="003D0770" w:rsidRDefault="00ED41D0" w:rsidP="002242F2">
            <w:pPr>
              <w:pStyle w:val="Prrafodelista"/>
              <w:ind w:left="360"/>
              <w:rPr>
                <w:i/>
              </w:rPr>
            </w:pPr>
          </w:p>
          <w:p w:rsidR="00654C20" w:rsidRPr="003D0770" w:rsidRDefault="00ED41D0" w:rsidP="00A33DD4">
            <w:pPr>
              <w:pStyle w:val="Prrafodelista"/>
              <w:ind w:left="360"/>
              <w:rPr>
                <w:i/>
              </w:rPr>
            </w:pPr>
            <w:r w:rsidRPr="003D0770">
              <w:rPr>
                <w:i/>
              </w:rPr>
              <w:t xml:space="preserve">La pérdida de cobertura por la eliminación de individuos afecta directa o indirectamente a especies como la abeja Centris mixta </w:t>
            </w:r>
            <w:proofErr w:type="spellStart"/>
            <w:r w:rsidRPr="003D0770">
              <w:rPr>
                <w:i/>
              </w:rPr>
              <w:t>tamarugalis</w:t>
            </w:r>
            <w:proofErr w:type="spellEnd"/>
            <w:r w:rsidRPr="003D0770">
              <w:rPr>
                <w:i/>
              </w:rPr>
              <w:t xml:space="preserve"> que es uno de sus principales polinizadores afectando la floración y producción de fruto y por ende a tod</w:t>
            </w:r>
            <w:r w:rsidR="00B21ADC" w:rsidRPr="003D0770">
              <w:rPr>
                <w:i/>
              </w:rPr>
              <w:t>as las otras especies asociadas</w:t>
            </w:r>
            <w:r w:rsidRPr="003D0770">
              <w:rPr>
                <w:i/>
              </w:rPr>
              <w:t xml:space="preserve"> tales como la yaca del norte (</w:t>
            </w:r>
            <w:proofErr w:type="spellStart"/>
            <w:r w:rsidRPr="003D0770">
              <w:rPr>
                <w:i/>
              </w:rPr>
              <w:t>Thylamys</w:t>
            </w:r>
            <w:proofErr w:type="spellEnd"/>
            <w:r w:rsidRPr="003D0770">
              <w:rPr>
                <w:i/>
              </w:rPr>
              <w:t xml:space="preserve"> </w:t>
            </w:r>
            <w:proofErr w:type="spellStart"/>
            <w:r w:rsidRPr="003D0770">
              <w:rPr>
                <w:i/>
              </w:rPr>
              <w:t>pallidior</w:t>
            </w:r>
            <w:proofErr w:type="spellEnd"/>
            <w:r w:rsidRPr="003D0770">
              <w:rPr>
                <w:i/>
              </w:rPr>
              <w:t>), el emblemático cómeselo del tamarugal (</w:t>
            </w:r>
            <w:proofErr w:type="spellStart"/>
            <w:r w:rsidRPr="003D0770">
              <w:rPr>
                <w:i/>
              </w:rPr>
              <w:t>Conirostrum</w:t>
            </w:r>
            <w:proofErr w:type="spellEnd"/>
            <w:r w:rsidRPr="003D0770">
              <w:rPr>
                <w:i/>
              </w:rPr>
              <w:t xml:space="preserve"> </w:t>
            </w:r>
            <w:proofErr w:type="spellStart"/>
            <w:r w:rsidRPr="003D0770">
              <w:rPr>
                <w:i/>
              </w:rPr>
              <w:t>tamarugense</w:t>
            </w:r>
            <w:proofErr w:type="spellEnd"/>
            <w:r w:rsidRPr="003D0770">
              <w:rPr>
                <w:i/>
              </w:rPr>
              <w:t>), el aguilucho (</w:t>
            </w:r>
            <w:proofErr w:type="spellStart"/>
            <w:r w:rsidRPr="003D0770">
              <w:rPr>
                <w:i/>
              </w:rPr>
              <w:t>Geranoaetus</w:t>
            </w:r>
            <w:proofErr w:type="spellEnd"/>
            <w:r w:rsidRPr="003D0770">
              <w:rPr>
                <w:i/>
              </w:rPr>
              <w:t xml:space="preserve"> </w:t>
            </w:r>
            <w:proofErr w:type="spellStart"/>
            <w:r w:rsidRPr="003D0770">
              <w:rPr>
                <w:i/>
              </w:rPr>
              <w:t>polyosoma</w:t>
            </w:r>
            <w:proofErr w:type="spellEnd"/>
            <w:r w:rsidRPr="003D0770">
              <w:rPr>
                <w:i/>
              </w:rPr>
              <w:t xml:space="preserve"> ) el pequeño solitario zorro chilla ( </w:t>
            </w:r>
            <w:proofErr w:type="spellStart"/>
            <w:r w:rsidRPr="003D0770">
              <w:rPr>
                <w:i/>
              </w:rPr>
              <w:t>Licalopex</w:t>
            </w:r>
            <w:proofErr w:type="spellEnd"/>
            <w:r w:rsidRPr="003D0770">
              <w:rPr>
                <w:i/>
              </w:rPr>
              <w:t xml:space="preserve"> </w:t>
            </w:r>
            <w:proofErr w:type="spellStart"/>
            <w:r w:rsidRPr="003D0770">
              <w:rPr>
                <w:i/>
              </w:rPr>
              <w:t>culpeus</w:t>
            </w:r>
            <w:proofErr w:type="spellEnd"/>
            <w:r w:rsidRPr="003D0770">
              <w:rPr>
                <w:i/>
              </w:rPr>
              <w:t xml:space="preserve"> ) el solitario  zo</w:t>
            </w:r>
            <w:r w:rsidR="00B21ADC" w:rsidRPr="003D0770">
              <w:rPr>
                <w:i/>
              </w:rPr>
              <w:t xml:space="preserve">rro culpeo ( </w:t>
            </w:r>
            <w:proofErr w:type="spellStart"/>
            <w:r w:rsidR="00B21ADC" w:rsidRPr="003D0770">
              <w:rPr>
                <w:i/>
              </w:rPr>
              <w:t>Licalopex</w:t>
            </w:r>
            <w:proofErr w:type="spellEnd"/>
            <w:r w:rsidR="00B21ADC" w:rsidRPr="003D0770">
              <w:rPr>
                <w:i/>
              </w:rPr>
              <w:t xml:space="preserve"> </w:t>
            </w:r>
            <w:proofErr w:type="spellStart"/>
            <w:r w:rsidR="00B21ADC" w:rsidRPr="003D0770">
              <w:rPr>
                <w:i/>
              </w:rPr>
              <w:t>gieseus</w:t>
            </w:r>
            <w:proofErr w:type="spellEnd"/>
            <w:r w:rsidR="00B21ADC" w:rsidRPr="003D0770">
              <w:rPr>
                <w:i/>
              </w:rPr>
              <w:t xml:space="preserve"> )</w:t>
            </w:r>
            <w:r w:rsidRPr="003D0770">
              <w:rPr>
                <w:i/>
              </w:rPr>
              <w:t>, y en el caso del tamarugo en particular, es también conocido su uso como forraje ( hojarasca y fruto) para la alimentación del ganado ovino, caprino, lo que afecta directamente a los grupos humanos que desarrollan la actividad ganadera en esta zona.</w:t>
            </w:r>
            <w:r w:rsidR="00B21ADC" w:rsidRPr="003D0770">
              <w:rPr>
                <w:i/>
              </w:rPr>
              <w:t>”</w:t>
            </w:r>
          </w:p>
          <w:p w:rsidR="00654C20" w:rsidRPr="003D0770" w:rsidRDefault="00654C20" w:rsidP="00FC0817">
            <w:pPr>
              <w:tabs>
                <w:tab w:val="left" w:pos="1272"/>
              </w:tabs>
              <w:rPr>
                <w:i/>
              </w:rPr>
            </w:pPr>
          </w:p>
          <w:p w:rsidR="0072489B" w:rsidRPr="003D0770" w:rsidRDefault="0072489B" w:rsidP="0072489B">
            <w:pPr>
              <w:pStyle w:val="Prrafodelista"/>
              <w:numPr>
                <w:ilvl w:val="0"/>
                <w:numId w:val="16"/>
              </w:numPr>
              <w:rPr>
                <w:u w:val="single"/>
              </w:rPr>
            </w:pPr>
            <w:r w:rsidRPr="003D0770">
              <w:rPr>
                <w:u w:val="single"/>
              </w:rPr>
              <w:t>Antecedentes adicionales remitidos por CONAF, referentes a la</w:t>
            </w:r>
            <w:r w:rsidR="001F1B17" w:rsidRPr="003D0770">
              <w:rPr>
                <w:u w:val="single"/>
              </w:rPr>
              <w:t xml:space="preserve">s facultades </w:t>
            </w:r>
            <w:r w:rsidR="00F9717E" w:rsidRPr="003D0770">
              <w:rPr>
                <w:u w:val="single"/>
              </w:rPr>
              <w:t xml:space="preserve">de </w:t>
            </w:r>
            <w:r w:rsidR="001F1B17" w:rsidRPr="003D0770">
              <w:rPr>
                <w:u w:val="single"/>
              </w:rPr>
              <w:t>dicho Organismo</w:t>
            </w:r>
            <w:r w:rsidRPr="003D0770">
              <w:rPr>
                <w:u w:val="single"/>
              </w:rPr>
              <w:t>:</w:t>
            </w:r>
          </w:p>
          <w:p w:rsidR="001F1B17" w:rsidRPr="003D0770" w:rsidRDefault="001F1B17" w:rsidP="001F1B17">
            <w:pPr>
              <w:pStyle w:val="Prrafodelista"/>
              <w:ind w:left="360"/>
            </w:pPr>
            <w:r w:rsidRPr="003D0770">
              <w:t>La Corporación Nacional Forestal, en virtud de las disposiciones legales y reglamentarias</w:t>
            </w:r>
            <w:r w:rsidR="00510231" w:rsidRPr="003D0770">
              <w:t xml:space="preserve"> </w:t>
            </w:r>
            <w:r w:rsidRPr="003D0770">
              <w:t>que regulan las Áreas Silvestres Protegidas de Chile y bajo el principio de continuidad de la</w:t>
            </w:r>
            <w:r w:rsidR="00510231" w:rsidRPr="003D0770">
              <w:t xml:space="preserve"> </w:t>
            </w:r>
            <w:r w:rsidRPr="003D0770">
              <w:t>función pública, es el organismo administrador de las Áreas Silvestres Protegidas del Chile,</w:t>
            </w:r>
            <w:r w:rsidR="00510231" w:rsidRPr="003D0770">
              <w:t xml:space="preserve"> </w:t>
            </w:r>
            <w:r w:rsidRPr="003D0770">
              <w:t>en todo el territorio nacional. Este mandato establecido en virtud del artículo 63° de la ley</w:t>
            </w:r>
            <w:r w:rsidR="00510231" w:rsidRPr="003D0770">
              <w:t xml:space="preserve"> </w:t>
            </w:r>
            <w:r w:rsidRPr="003D0770">
              <w:t>20.283, el artículo 10° de la ley de bosque de 1931 y el artículo 34° de la Ley 19.300 de</w:t>
            </w:r>
            <w:r w:rsidR="00510231" w:rsidRPr="003D0770">
              <w:t xml:space="preserve"> B</w:t>
            </w:r>
            <w:r w:rsidRPr="003D0770">
              <w:t>ase</w:t>
            </w:r>
            <w:r w:rsidR="00510231" w:rsidRPr="003D0770">
              <w:t>s</w:t>
            </w:r>
            <w:r w:rsidRPr="003D0770">
              <w:t xml:space="preserve"> </w:t>
            </w:r>
            <w:r w:rsidR="00510231" w:rsidRPr="003D0770">
              <w:t>G</w:t>
            </w:r>
            <w:r w:rsidRPr="003D0770">
              <w:t>enerales del Medio Ambiente.</w:t>
            </w:r>
            <w:r w:rsidR="00510231" w:rsidRPr="003D0770">
              <w:t xml:space="preserve"> </w:t>
            </w:r>
          </w:p>
          <w:p w:rsidR="00510231" w:rsidRPr="003D0770" w:rsidRDefault="00510231" w:rsidP="001F1B17">
            <w:pPr>
              <w:pStyle w:val="Prrafodelista"/>
              <w:ind w:left="360"/>
            </w:pPr>
          </w:p>
          <w:p w:rsidR="001F1B17" w:rsidRPr="003D0770" w:rsidRDefault="001F1B17" w:rsidP="001F1B17">
            <w:pPr>
              <w:pStyle w:val="Prrafodelista"/>
              <w:ind w:left="360"/>
            </w:pPr>
            <w:r w:rsidRPr="003D0770">
              <w:t>Dentro de este marco legal, la Corporación ha emitido resoluciones que aprueban Planes</w:t>
            </w:r>
            <w:r w:rsidR="00510231" w:rsidRPr="003D0770">
              <w:t xml:space="preserve"> </w:t>
            </w:r>
            <w:r w:rsidRPr="003D0770">
              <w:t xml:space="preserve">de </w:t>
            </w:r>
            <w:r w:rsidR="00510231" w:rsidRPr="003D0770">
              <w:t>M</w:t>
            </w:r>
            <w:r w:rsidRPr="003D0770">
              <w:t>anejo de las Áreas Silvestres Protegidas, las cuales tienen carácter de normativa</w:t>
            </w:r>
            <w:r w:rsidR="00510231" w:rsidRPr="003D0770">
              <w:t xml:space="preserve"> </w:t>
            </w:r>
            <w:r w:rsidRPr="003D0770">
              <w:t>ambiental que afecta a territorios que se encuentran protegidos ambientalmente, y que</w:t>
            </w:r>
            <w:r w:rsidR="00510231" w:rsidRPr="003D0770">
              <w:t xml:space="preserve"> </w:t>
            </w:r>
            <w:r w:rsidRPr="003D0770">
              <w:t>vienen a complementar y garantizar el resguardo de los motivos fundados y objetivos de</w:t>
            </w:r>
            <w:r w:rsidR="00510231" w:rsidRPr="003D0770">
              <w:t xml:space="preserve"> </w:t>
            </w:r>
            <w:r w:rsidRPr="003D0770">
              <w:t>creación, considerandos por el Estado y enunciados en cada uno de los Decretos</w:t>
            </w:r>
            <w:r w:rsidR="00510231" w:rsidRPr="003D0770">
              <w:t xml:space="preserve"> </w:t>
            </w:r>
            <w:r w:rsidRPr="003D0770">
              <w:t>Supremos que se establecen y crean las Áreas Silvestres Protegidas del Estado.</w:t>
            </w:r>
          </w:p>
          <w:p w:rsidR="00510231" w:rsidRPr="003D0770" w:rsidRDefault="00510231" w:rsidP="001F1B17">
            <w:pPr>
              <w:pStyle w:val="Prrafodelista"/>
              <w:ind w:left="360"/>
            </w:pPr>
          </w:p>
          <w:p w:rsidR="001F1B17" w:rsidRPr="003D0770" w:rsidRDefault="00510231" w:rsidP="001F1B17">
            <w:pPr>
              <w:pStyle w:val="Prrafodelista"/>
              <w:ind w:left="360"/>
              <w:rPr>
                <w:b/>
                <w:u w:val="single"/>
              </w:rPr>
            </w:pPr>
            <w:r w:rsidRPr="003D0770">
              <w:rPr>
                <w:b/>
                <w:u w:val="single"/>
              </w:rPr>
              <w:t>En lo particular, el D</w:t>
            </w:r>
            <w:r w:rsidR="001F1B17" w:rsidRPr="003D0770">
              <w:rPr>
                <w:b/>
                <w:u w:val="single"/>
              </w:rPr>
              <w:t xml:space="preserve">ecreto de </w:t>
            </w:r>
            <w:r w:rsidRPr="003D0770">
              <w:rPr>
                <w:b/>
                <w:u w:val="single"/>
              </w:rPr>
              <w:t>C</w:t>
            </w:r>
            <w:r w:rsidR="001F1B17" w:rsidRPr="003D0770">
              <w:rPr>
                <w:b/>
                <w:u w:val="single"/>
              </w:rPr>
              <w:t>reación N°207 de 1987 de la Reserva Nacional Pampa del</w:t>
            </w:r>
            <w:r w:rsidRPr="003D0770">
              <w:rPr>
                <w:b/>
                <w:u w:val="single"/>
              </w:rPr>
              <w:t xml:space="preserve"> </w:t>
            </w:r>
            <w:r w:rsidR="001F1B17" w:rsidRPr="003D0770">
              <w:rPr>
                <w:b/>
                <w:u w:val="single"/>
              </w:rPr>
              <w:t>Tamarugal, establece que los motivos y objetivos de la creación de la reserva, incluye la conservación de las comunidades vegetales de especies nativas del género</w:t>
            </w:r>
            <w:r w:rsidR="001F1B17" w:rsidRPr="003D0770">
              <w:rPr>
                <w:b/>
                <w:i/>
                <w:u w:val="single"/>
              </w:rPr>
              <w:t xml:space="preserve"> </w:t>
            </w:r>
            <w:proofErr w:type="spellStart"/>
            <w:r w:rsidR="001F1B17" w:rsidRPr="003D0770">
              <w:rPr>
                <w:b/>
                <w:i/>
                <w:u w:val="single"/>
              </w:rPr>
              <w:t>Prosopis</w:t>
            </w:r>
            <w:proofErr w:type="spellEnd"/>
            <w:r w:rsidR="001F1B17" w:rsidRPr="003D0770">
              <w:rPr>
                <w:b/>
                <w:u w:val="single"/>
              </w:rPr>
              <w:t>, como</w:t>
            </w:r>
            <w:r w:rsidR="00740D58" w:rsidRPr="003D0770">
              <w:rPr>
                <w:b/>
                <w:u w:val="single"/>
              </w:rPr>
              <w:t xml:space="preserve"> </w:t>
            </w:r>
            <w:r w:rsidR="001F1B17" w:rsidRPr="003D0770">
              <w:rPr>
                <w:b/>
                <w:u w:val="single"/>
              </w:rPr>
              <w:t>también plantaciones artificiales de especies del mismo género. Que el microclima</w:t>
            </w:r>
            <w:r w:rsidR="00740D58" w:rsidRPr="003D0770">
              <w:rPr>
                <w:b/>
                <w:u w:val="single"/>
              </w:rPr>
              <w:t xml:space="preserve"> </w:t>
            </w:r>
            <w:r w:rsidR="001F1B17" w:rsidRPr="003D0770">
              <w:rPr>
                <w:b/>
                <w:u w:val="single"/>
              </w:rPr>
              <w:t>generado por bosques de tamarugo (</w:t>
            </w:r>
            <w:proofErr w:type="spellStart"/>
            <w:r w:rsidR="001F1B17" w:rsidRPr="003D0770">
              <w:rPr>
                <w:b/>
                <w:i/>
                <w:u w:val="single"/>
              </w:rPr>
              <w:t>Prosopis</w:t>
            </w:r>
            <w:proofErr w:type="spellEnd"/>
            <w:r w:rsidR="001F1B17" w:rsidRPr="003D0770">
              <w:rPr>
                <w:b/>
                <w:i/>
                <w:u w:val="single"/>
              </w:rPr>
              <w:t xml:space="preserve"> tamarugo</w:t>
            </w:r>
            <w:r w:rsidR="001F1B17" w:rsidRPr="003D0770">
              <w:rPr>
                <w:b/>
                <w:u w:val="single"/>
              </w:rPr>
              <w:t>), ha constituido un hábitat</w:t>
            </w:r>
            <w:r w:rsidR="00740D58" w:rsidRPr="003D0770">
              <w:rPr>
                <w:b/>
                <w:u w:val="single"/>
              </w:rPr>
              <w:t xml:space="preserve"> </w:t>
            </w:r>
            <w:r w:rsidR="001F1B17" w:rsidRPr="003D0770">
              <w:rPr>
                <w:b/>
                <w:u w:val="single"/>
              </w:rPr>
              <w:t>importante que ha posibilitado el desarrollo y sobrevivencia de poblaciones de diversas</w:t>
            </w:r>
            <w:r w:rsidR="00740D58" w:rsidRPr="003D0770">
              <w:rPr>
                <w:b/>
                <w:u w:val="single"/>
              </w:rPr>
              <w:t xml:space="preserve"> </w:t>
            </w:r>
            <w:r w:rsidR="001F1B17" w:rsidRPr="003D0770">
              <w:rPr>
                <w:b/>
                <w:u w:val="single"/>
              </w:rPr>
              <w:t>especies de aves y mamíferos; entre otros recursos naturales y culturales.</w:t>
            </w:r>
          </w:p>
          <w:p w:rsidR="0003280B" w:rsidRPr="003D0770" w:rsidRDefault="0003280B" w:rsidP="001F1B17">
            <w:pPr>
              <w:pStyle w:val="Prrafodelista"/>
              <w:ind w:left="360"/>
              <w:rPr>
                <w:b/>
                <w:u w:val="single"/>
              </w:rPr>
            </w:pPr>
          </w:p>
          <w:p w:rsidR="001F1B17" w:rsidRPr="003D0770" w:rsidRDefault="001F1B17" w:rsidP="001F1B17">
            <w:pPr>
              <w:pStyle w:val="Prrafodelista"/>
              <w:ind w:left="360"/>
              <w:rPr>
                <w:b/>
                <w:u w:val="single"/>
              </w:rPr>
            </w:pPr>
            <w:r w:rsidRPr="003D0770">
              <w:rPr>
                <w:b/>
                <w:u w:val="single"/>
              </w:rPr>
              <w:t>Por otra parte el Plan de Manejo de la Unidad establece objetivos zonificaciones y</w:t>
            </w:r>
            <w:r w:rsidR="00740D58" w:rsidRPr="003D0770">
              <w:rPr>
                <w:b/>
                <w:u w:val="single"/>
              </w:rPr>
              <w:t xml:space="preserve"> </w:t>
            </w:r>
            <w:r w:rsidRPr="003D0770">
              <w:rPr>
                <w:b/>
                <w:u w:val="single"/>
              </w:rPr>
              <w:t>normativas del territorio que limitan y permiten su uso, aprobando o no el desarrollo.</w:t>
            </w:r>
          </w:p>
          <w:p w:rsidR="00740D58" w:rsidRPr="003D0770" w:rsidRDefault="00740D58" w:rsidP="001F1B17">
            <w:pPr>
              <w:pStyle w:val="Prrafodelista"/>
              <w:ind w:left="360"/>
            </w:pPr>
          </w:p>
          <w:p w:rsidR="001F1B17" w:rsidRPr="003D0770" w:rsidRDefault="001F1B17" w:rsidP="001F1B17">
            <w:pPr>
              <w:pStyle w:val="Prrafodelista"/>
              <w:ind w:left="360"/>
              <w:rPr>
                <w:b/>
              </w:rPr>
            </w:pPr>
            <w:r w:rsidRPr="003D0770">
              <w:t>La Resolución N</w:t>
            </w:r>
            <w:r w:rsidR="00740D58" w:rsidRPr="003D0770">
              <w:t>°</w:t>
            </w:r>
            <w:r w:rsidRPr="003D0770">
              <w:t>812/2017 emitida el 17/11/2017 por la Corporación Nacional Forestal que</w:t>
            </w:r>
            <w:r w:rsidR="00740D58" w:rsidRPr="003D0770">
              <w:t xml:space="preserve"> </w:t>
            </w:r>
            <w:r w:rsidRPr="003D0770">
              <w:t>aprueba el Manual y Establece Nuevas Metodologías de Planificación de las Áreas</w:t>
            </w:r>
            <w:r w:rsidR="00740D58" w:rsidRPr="003D0770">
              <w:t xml:space="preserve"> </w:t>
            </w:r>
            <w:r w:rsidRPr="003D0770">
              <w:t xml:space="preserve">Silvestres Protegidas del Estado, Resuelve en el punto N° 3, que el </w:t>
            </w:r>
            <w:r w:rsidRPr="003D0770">
              <w:rPr>
                <w:b/>
              </w:rPr>
              <w:t>Plan de Manejo es un</w:t>
            </w:r>
            <w:r w:rsidR="00740D58" w:rsidRPr="003D0770">
              <w:rPr>
                <w:b/>
              </w:rPr>
              <w:t xml:space="preserve"> </w:t>
            </w:r>
            <w:r w:rsidRPr="003D0770">
              <w:rPr>
                <w:b/>
              </w:rPr>
              <w:t>instrumento de gestión territorial y ambiental de las unidades bajo protección del</w:t>
            </w:r>
            <w:r w:rsidR="00740D58" w:rsidRPr="003D0770">
              <w:rPr>
                <w:b/>
              </w:rPr>
              <w:t xml:space="preserve"> </w:t>
            </w:r>
            <w:r w:rsidRPr="003D0770">
              <w:rPr>
                <w:b/>
              </w:rPr>
              <w:t>Estado, y por tanto tiene carácter permanente, no perdiendo su vigencia hasta la</w:t>
            </w:r>
            <w:r w:rsidR="00740D58" w:rsidRPr="003D0770">
              <w:rPr>
                <w:b/>
              </w:rPr>
              <w:t xml:space="preserve"> </w:t>
            </w:r>
            <w:r w:rsidRPr="003D0770">
              <w:rPr>
                <w:b/>
              </w:rPr>
              <w:t>actualización del mismo.</w:t>
            </w:r>
          </w:p>
          <w:p w:rsidR="00740D58" w:rsidRPr="003D0770" w:rsidRDefault="00740D58" w:rsidP="001F1B17">
            <w:pPr>
              <w:pStyle w:val="Prrafodelista"/>
              <w:ind w:left="360"/>
            </w:pPr>
          </w:p>
          <w:p w:rsidR="001F1B17" w:rsidRPr="003D0770" w:rsidRDefault="001F1B17" w:rsidP="001F1B17">
            <w:pPr>
              <w:pStyle w:val="Prrafodelista"/>
              <w:ind w:left="360"/>
            </w:pPr>
            <w:r w:rsidRPr="003D0770">
              <w:t>Los aspectos más relevantes establecidos en el Plan de Manejo de la Reserva Nacional</w:t>
            </w:r>
            <w:r w:rsidR="00740D58" w:rsidRPr="003D0770">
              <w:t xml:space="preserve"> </w:t>
            </w:r>
            <w:r w:rsidRPr="003D0770">
              <w:t>Pampa del Tamarugal, respecto a la conservación de la Unidad son los siguientes:</w:t>
            </w:r>
          </w:p>
          <w:p w:rsidR="00070C11" w:rsidRPr="003D0770" w:rsidRDefault="00070C11" w:rsidP="00070C11">
            <w:pPr>
              <w:pStyle w:val="Prrafodelista"/>
              <w:numPr>
                <w:ilvl w:val="0"/>
                <w:numId w:val="20"/>
              </w:numPr>
            </w:pPr>
            <w:r w:rsidRPr="003D0770">
              <w:t>Conservar muestras representativas de la sub-región ecológica del Desierto Absoluto</w:t>
            </w:r>
            <w:r w:rsidR="00495AD0" w:rsidRPr="003D0770">
              <w:t xml:space="preserve"> </w:t>
            </w:r>
            <w:r w:rsidRPr="003D0770">
              <w:t>y las características de su paisaje, con énfasis en los bosques naturales del género</w:t>
            </w:r>
            <w:r w:rsidR="00495AD0" w:rsidRPr="003D0770">
              <w:t xml:space="preserve"> </w:t>
            </w:r>
            <w:proofErr w:type="spellStart"/>
            <w:r w:rsidRPr="003D0770">
              <w:t>Prosopis</w:t>
            </w:r>
            <w:proofErr w:type="spellEnd"/>
            <w:r w:rsidRPr="003D0770">
              <w:t xml:space="preserve"> y la fauna silvestre asociada.</w:t>
            </w:r>
          </w:p>
          <w:p w:rsidR="00070C11" w:rsidRPr="003D0770" w:rsidRDefault="00070C11" w:rsidP="00070C11">
            <w:pPr>
              <w:pStyle w:val="Prrafodelista"/>
              <w:numPr>
                <w:ilvl w:val="0"/>
                <w:numId w:val="20"/>
              </w:numPr>
            </w:pPr>
            <w:r w:rsidRPr="003D0770">
              <w:t xml:space="preserve">Conservar las plantaciones de </w:t>
            </w:r>
            <w:proofErr w:type="spellStart"/>
            <w:r w:rsidRPr="003D0770">
              <w:t>Prosopis</w:t>
            </w:r>
            <w:proofErr w:type="spellEnd"/>
            <w:r w:rsidRPr="003D0770">
              <w:t xml:space="preserve"> mediante un manejo sustentable, que</w:t>
            </w:r>
            <w:r w:rsidR="00495AD0" w:rsidRPr="003D0770">
              <w:t xml:space="preserve"> </w:t>
            </w:r>
            <w:r w:rsidRPr="003D0770">
              <w:t>incorpore acciones de protección, mejoramiento silvícola y aprovechamiento</w:t>
            </w:r>
            <w:r w:rsidR="00495AD0" w:rsidRPr="003D0770">
              <w:t xml:space="preserve"> </w:t>
            </w:r>
            <w:proofErr w:type="spellStart"/>
            <w:r w:rsidRPr="003D0770">
              <w:t>silvopastoril</w:t>
            </w:r>
            <w:proofErr w:type="spellEnd"/>
            <w:r w:rsidRPr="003D0770">
              <w:t>, que pueda servir de modelo para las comunidades aledañas.</w:t>
            </w:r>
          </w:p>
          <w:p w:rsidR="00070C11" w:rsidRPr="003D0770" w:rsidRDefault="00070C11" w:rsidP="00070C11">
            <w:pPr>
              <w:pStyle w:val="Prrafodelista"/>
              <w:numPr>
                <w:ilvl w:val="0"/>
                <w:numId w:val="20"/>
              </w:numPr>
            </w:pPr>
            <w:r w:rsidRPr="003D0770">
              <w:t>Velar por el abastecimiento de la demanda hídrica ambiental necesaria para cumplir</w:t>
            </w:r>
            <w:r w:rsidR="00495AD0" w:rsidRPr="003D0770">
              <w:t xml:space="preserve"> </w:t>
            </w:r>
            <w:r w:rsidRPr="003D0770">
              <w:t>con las necesidades de preservación, manejo sustentable, uso público y</w:t>
            </w:r>
            <w:r w:rsidR="00495AD0" w:rsidRPr="003D0770">
              <w:t xml:space="preserve"> </w:t>
            </w:r>
            <w:r w:rsidRPr="003D0770">
              <w:t>administración de la Unidad.</w:t>
            </w:r>
          </w:p>
          <w:p w:rsidR="00070C11" w:rsidRPr="003D0770" w:rsidRDefault="00070C11" w:rsidP="00070C11">
            <w:pPr>
              <w:pStyle w:val="Prrafodelista"/>
              <w:numPr>
                <w:ilvl w:val="0"/>
                <w:numId w:val="20"/>
              </w:numPr>
            </w:pPr>
            <w:r w:rsidRPr="003D0770">
              <w:t>Conservar y promover la restauración del patrimonio histórico-cultural presente en la</w:t>
            </w:r>
            <w:r w:rsidR="00495AD0" w:rsidRPr="003D0770">
              <w:t xml:space="preserve"> </w:t>
            </w:r>
            <w:r w:rsidRPr="003D0770">
              <w:t>Unidad.</w:t>
            </w:r>
          </w:p>
          <w:p w:rsidR="00070C11" w:rsidRPr="003D0770" w:rsidRDefault="00070C11" w:rsidP="00070C11">
            <w:pPr>
              <w:pStyle w:val="Prrafodelista"/>
              <w:numPr>
                <w:ilvl w:val="0"/>
                <w:numId w:val="20"/>
              </w:numPr>
            </w:pPr>
            <w:r w:rsidRPr="003D0770">
              <w:t>Promover dentro de la Reserva el desarrollo de programas de educación ambiental y</w:t>
            </w:r>
            <w:r w:rsidR="00495AD0" w:rsidRPr="003D0770">
              <w:t xml:space="preserve"> </w:t>
            </w:r>
            <w:r w:rsidRPr="003D0770">
              <w:t>actividades recreativas, asociadas a las potencialidades y limitantes en ambientes de</w:t>
            </w:r>
            <w:r w:rsidR="00495AD0" w:rsidRPr="003D0770">
              <w:t xml:space="preserve"> </w:t>
            </w:r>
            <w:r w:rsidRPr="003D0770">
              <w:t>desierto absoluto.</w:t>
            </w:r>
          </w:p>
          <w:p w:rsidR="00070C11" w:rsidRPr="003D0770" w:rsidRDefault="00070C11" w:rsidP="00070C11">
            <w:pPr>
              <w:pStyle w:val="Prrafodelista"/>
              <w:numPr>
                <w:ilvl w:val="0"/>
                <w:numId w:val="20"/>
              </w:numPr>
            </w:pPr>
            <w:r w:rsidRPr="003D0770">
              <w:t xml:space="preserve">Potenciar y fomentar la investigación científica de los recursos naturales e </w:t>
            </w:r>
            <w:proofErr w:type="spellStart"/>
            <w:r w:rsidRPr="003D0770">
              <w:t>históricoculturales</w:t>
            </w:r>
            <w:proofErr w:type="spellEnd"/>
            <w:r w:rsidR="00495AD0" w:rsidRPr="003D0770">
              <w:t xml:space="preserve"> </w:t>
            </w:r>
            <w:r w:rsidRPr="003D0770">
              <w:t>de la Reserva, con énfasis en la generación de la información necesaria</w:t>
            </w:r>
            <w:r w:rsidR="00495AD0" w:rsidRPr="003D0770">
              <w:t xml:space="preserve"> </w:t>
            </w:r>
            <w:r w:rsidRPr="003D0770">
              <w:t>para el manejo sustentable de la unidad.</w:t>
            </w:r>
          </w:p>
          <w:p w:rsidR="0072489B" w:rsidRPr="003D0770" w:rsidRDefault="0072489B" w:rsidP="00FC0817">
            <w:pPr>
              <w:tabs>
                <w:tab w:val="left" w:pos="1272"/>
              </w:tabs>
              <w:rPr>
                <w:i/>
              </w:rPr>
            </w:pPr>
          </w:p>
          <w:p w:rsidR="0030045B" w:rsidRPr="003D0770" w:rsidRDefault="0030045B" w:rsidP="00DB767C">
            <w:pPr>
              <w:pStyle w:val="Prrafodelista"/>
              <w:ind w:left="360"/>
            </w:pPr>
            <w:r w:rsidRPr="003D0770">
              <w:t>La protección y la conservación de muestras representativas de la sub-región ecológica del</w:t>
            </w:r>
            <w:r w:rsidR="00B479A4" w:rsidRPr="003D0770">
              <w:t xml:space="preserve"> </w:t>
            </w:r>
            <w:r w:rsidRPr="003D0770">
              <w:t>Desierto Absoluto y las características de su paisaje, con énfasis en los bosques naturales</w:t>
            </w:r>
            <w:r w:rsidR="00B479A4" w:rsidRPr="003D0770">
              <w:t xml:space="preserve"> </w:t>
            </w:r>
            <w:r w:rsidRPr="003D0770">
              <w:t xml:space="preserve">del género </w:t>
            </w:r>
            <w:proofErr w:type="spellStart"/>
            <w:r w:rsidRPr="003D0770">
              <w:t>Prosopis</w:t>
            </w:r>
            <w:proofErr w:type="spellEnd"/>
            <w:r w:rsidRPr="003D0770">
              <w:t xml:space="preserve"> con su fauna silvestre asociada y; el aprovechamiento sustentable de</w:t>
            </w:r>
            <w:r w:rsidR="00B479A4" w:rsidRPr="003D0770">
              <w:t xml:space="preserve"> </w:t>
            </w:r>
            <w:r w:rsidRPr="003D0770">
              <w:t>las plantaciones de tamarugo y algarrobo. De igual forma, el presente Plan incorpora, por</w:t>
            </w:r>
            <w:r w:rsidR="00B479A4" w:rsidRPr="003D0770">
              <w:t xml:space="preserve"> </w:t>
            </w:r>
            <w:r w:rsidRPr="003D0770">
              <w:t>su relevancia, la conservación del patrimonio histórico-cultural. Para referenciar</w:t>
            </w:r>
            <w:r w:rsidR="00B479A4" w:rsidRPr="003D0770">
              <w:t xml:space="preserve"> </w:t>
            </w:r>
            <w:r w:rsidRPr="003D0770">
              <w:t>espacialmente los objetivos propuestos en el Plan y de acuerdo con las características de</w:t>
            </w:r>
            <w:r w:rsidR="00B479A4" w:rsidRPr="003D0770">
              <w:t xml:space="preserve"> </w:t>
            </w:r>
            <w:r w:rsidRPr="003D0770">
              <w:t>los ambientes y recursos que alberga y, en consecuencia, con la fragilidad de éstos, se</w:t>
            </w:r>
            <w:r w:rsidR="00B479A4" w:rsidRPr="003D0770">
              <w:t xml:space="preserve"> </w:t>
            </w:r>
            <w:r w:rsidRPr="003D0770">
              <w:t>subdividió el territorio de la Reserva en seis zonas, a saber: Zona de Uso Primitivo, Zona de</w:t>
            </w:r>
            <w:r w:rsidR="00B479A4" w:rsidRPr="003D0770">
              <w:t xml:space="preserve"> </w:t>
            </w:r>
            <w:r w:rsidRPr="003D0770">
              <w:t>Uso Extensivo, Zona Histórico-cultural, Zona de Uso Intensivo, Zona de Uso Especial y</w:t>
            </w:r>
            <w:r w:rsidR="00B479A4" w:rsidRPr="003D0770">
              <w:t xml:space="preserve"> </w:t>
            </w:r>
            <w:r w:rsidRPr="003D0770">
              <w:t xml:space="preserve">Zona de Manejo </w:t>
            </w:r>
            <w:proofErr w:type="spellStart"/>
            <w:r w:rsidRPr="003D0770">
              <w:t>Silvopastoril</w:t>
            </w:r>
            <w:proofErr w:type="spellEnd"/>
            <w:r w:rsidRPr="003D0770">
              <w:t>.</w:t>
            </w:r>
          </w:p>
          <w:p w:rsidR="0030045B" w:rsidRPr="003D0770" w:rsidRDefault="0030045B" w:rsidP="0030045B">
            <w:pPr>
              <w:tabs>
                <w:tab w:val="left" w:pos="1272"/>
              </w:tabs>
            </w:pPr>
          </w:p>
          <w:p w:rsidR="00A661C2" w:rsidRPr="003D0770" w:rsidRDefault="0030045B" w:rsidP="00DB767C">
            <w:pPr>
              <w:tabs>
                <w:tab w:val="left" w:pos="1272"/>
              </w:tabs>
              <w:ind w:left="360"/>
              <w:jc w:val="both"/>
              <w:rPr>
                <w:u w:val="single"/>
              </w:rPr>
            </w:pPr>
            <w:r w:rsidRPr="003D0770">
              <w:rPr>
                <w:u w:val="single"/>
              </w:rPr>
              <w:t>Según dicho Plan de Manejo; Aquellas obras como caminos, tendidos eléctricos o aducciones que se pretendan desarrollar en esta zona por parte de terceros, no contempladas en los objetivos de la Unidad, sólo podrán ejecutarse en el marco de la Ley de Bases del Medio Ambiente la cual obliga al proponente a someter el Proyecto respectivo al Sistema de Evaluación de Impacto Ambiental.</w:t>
            </w:r>
          </w:p>
          <w:p w:rsidR="0030045B" w:rsidRPr="003D0770" w:rsidRDefault="0030045B" w:rsidP="0030045B">
            <w:pPr>
              <w:tabs>
                <w:tab w:val="left" w:pos="1272"/>
              </w:tabs>
            </w:pPr>
          </w:p>
          <w:p w:rsidR="0030045B" w:rsidRPr="003D0770" w:rsidRDefault="0030045B" w:rsidP="00DB767C">
            <w:pPr>
              <w:tabs>
                <w:tab w:val="left" w:pos="1272"/>
              </w:tabs>
              <w:ind w:left="360"/>
              <w:jc w:val="both"/>
            </w:pPr>
            <w:r w:rsidRPr="003D0770">
              <w:t xml:space="preserve">De acuerdo al Artículo 10 de la ley 19.300, </w:t>
            </w:r>
            <w:r w:rsidRPr="003D0770">
              <w:rPr>
                <w:b/>
              </w:rPr>
              <w:t>los proyectos o actividades susceptibles de causar impacto ambiental, el cualquiera de sus fases, deberán someterse al sistema de evaluación de impacto ambiental</w:t>
            </w:r>
            <w:r w:rsidRPr="003D0770">
              <w:t xml:space="preserve">: p) Ejecución de obras, programas actividades en parques nacionales, </w:t>
            </w:r>
            <w:r w:rsidRPr="003D0770">
              <w:rPr>
                <w:b/>
              </w:rPr>
              <w:t>reservas nacionales</w:t>
            </w:r>
            <w:r w:rsidRPr="003D0770">
              <w:t>, monumentos naturales, reservas de zonas vírgenes, santuarios de la naturaleza, parques marinos, reservas marinas o en cualesquiera otras áreas colocadas bajo protección oficial, en los casos en que la legislación respectiva lo permita; el proyecto en cuestión se ubica en el interior de la Reserva Nacional Pampa del Tamarugal.</w:t>
            </w:r>
          </w:p>
          <w:p w:rsidR="0072489B" w:rsidRPr="003D0770" w:rsidRDefault="0072489B" w:rsidP="00FC0817">
            <w:pPr>
              <w:tabs>
                <w:tab w:val="left" w:pos="1272"/>
              </w:tabs>
              <w:rPr>
                <w:i/>
              </w:rPr>
            </w:pPr>
          </w:p>
          <w:p w:rsidR="006307DF" w:rsidRPr="003D0770" w:rsidRDefault="006307DF" w:rsidP="00FC0817">
            <w:pPr>
              <w:tabs>
                <w:tab w:val="left" w:pos="1272"/>
              </w:tabs>
              <w:rPr>
                <w:i/>
              </w:rPr>
            </w:pPr>
          </w:p>
          <w:p w:rsidR="009D613D" w:rsidRPr="003D0770" w:rsidRDefault="009D613D" w:rsidP="00A344A3">
            <w:pPr>
              <w:pStyle w:val="Prrafodelista"/>
              <w:numPr>
                <w:ilvl w:val="0"/>
                <w:numId w:val="16"/>
              </w:numPr>
              <w:rPr>
                <w:u w:val="single"/>
              </w:rPr>
            </w:pPr>
            <w:r w:rsidRPr="003D0770">
              <w:rPr>
                <w:u w:val="single"/>
              </w:rPr>
              <w:t xml:space="preserve">Antecedentes remitidos por el Titular: </w:t>
            </w:r>
          </w:p>
          <w:p w:rsidR="00A344A3" w:rsidRPr="003D0770" w:rsidRDefault="00A344A3" w:rsidP="00A344A3">
            <w:pPr>
              <w:tabs>
                <w:tab w:val="left" w:pos="1272"/>
              </w:tabs>
              <w:ind w:left="360"/>
              <w:jc w:val="both"/>
            </w:pPr>
            <w:r w:rsidRPr="003D0770">
              <w:t>Carta N°4 de fecha 11-04-2022</w:t>
            </w:r>
            <w:r w:rsidR="00C90694" w:rsidRPr="003D0770">
              <w:t xml:space="preserve"> (Anexo </w:t>
            </w:r>
            <w:r w:rsidR="009C64A1" w:rsidRPr="003D0770">
              <w:t>6</w:t>
            </w:r>
            <w:r w:rsidR="00C90694" w:rsidRPr="003D0770">
              <w:t>)</w:t>
            </w:r>
            <w:r w:rsidRPr="003D0770">
              <w:t>, mediante la cual adjunta:</w:t>
            </w:r>
          </w:p>
          <w:p w:rsidR="009D613D" w:rsidRPr="003D0770" w:rsidRDefault="00A344A3" w:rsidP="006619F2">
            <w:pPr>
              <w:pStyle w:val="Prrafodelista"/>
              <w:numPr>
                <w:ilvl w:val="0"/>
                <w:numId w:val="27"/>
              </w:numPr>
              <w:tabs>
                <w:tab w:val="left" w:pos="1272"/>
              </w:tabs>
            </w:pPr>
            <w:r w:rsidRPr="003D0770">
              <w:t>Comprobante de Solicitud F2118, extendido por el Servicio de Impuestos Internos con fecha 07 de abril de 2022, el cual da cuenta de la Solicitud de la Asignación de Número de Rol de Avalúo a todos los Bienes Raíces Originados- Subdivisión.</w:t>
            </w:r>
          </w:p>
          <w:p w:rsidR="00A344A3" w:rsidRPr="003D0770" w:rsidRDefault="00A344A3" w:rsidP="00A344A3">
            <w:pPr>
              <w:tabs>
                <w:tab w:val="left" w:pos="1272"/>
              </w:tabs>
              <w:ind w:left="360"/>
            </w:pPr>
          </w:p>
          <w:p w:rsidR="00FC0817" w:rsidRPr="003D0770" w:rsidRDefault="0015415B" w:rsidP="00FC0817">
            <w:pPr>
              <w:pStyle w:val="Prrafodelista"/>
              <w:numPr>
                <w:ilvl w:val="0"/>
                <w:numId w:val="16"/>
              </w:numPr>
              <w:rPr>
                <w:u w:val="single"/>
              </w:rPr>
            </w:pPr>
            <w:r w:rsidRPr="003D0770">
              <w:rPr>
                <w:u w:val="single"/>
              </w:rPr>
              <w:t xml:space="preserve">Antecedentes remitidos por </w:t>
            </w:r>
            <w:r w:rsidR="00FC0817" w:rsidRPr="003D0770">
              <w:rPr>
                <w:u w:val="single"/>
              </w:rPr>
              <w:t>el Titular:</w:t>
            </w:r>
          </w:p>
          <w:p w:rsidR="00597D6A" w:rsidRPr="003D0770" w:rsidRDefault="00597D6A" w:rsidP="00597D6A">
            <w:pPr>
              <w:ind w:left="360"/>
            </w:pPr>
            <w:r w:rsidRPr="003D0770">
              <w:t>Mediante Carta N°</w:t>
            </w:r>
            <w:r w:rsidR="00A344A3" w:rsidRPr="003D0770">
              <w:t>5</w:t>
            </w:r>
            <w:r w:rsidRPr="003D0770">
              <w:t xml:space="preserve"> de fecha 18-04-2022 (Anexo </w:t>
            </w:r>
            <w:r w:rsidR="009C64A1" w:rsidRPr="003D0770">
              <w:t>7</w:t>
            </w:r>
            <w:r w:rsidRPr="003D0770">
              <w:t>), el Titular informó textualmente lo siguiente:</w:t>
            </w:r>
          </w:p>
          <w:p w:rsidR="00FC0817" w:rsidRPr="003D0770" w:rsidRDefault="00FC0817" w:rsidP="00FC0817">
            <w:pPr>
              <w:pStyle w:val="Prrafodelista"/>
              <w:ind w:left="360"/>
              <w:rPr>
                <w:u w:val="single"/>
              </w:rPr>
            </w:pPr>
          </w:p>
          <w:p w:rsidR="00437D94" w:rsidRPr="003D0770" w:rsidRDefault="00437D94" w:rsidP="00437D94">
            <w:pPr>
              <w:pStyle w:val="Prrafodelista"/>
              <w:ind w:left="360"/>
              <w:rPr>
                <w:i/>
              </w:rPr>
            </w:pPr>
            <w:r w:rsidRPr="003D0770">
              <w:rPr>
                <w:i/>
              </w:rPr>
              <w:t xml:space="preserve">“Que, con fecha 11 de abril de 2022, mi representada INMOBILIARIA MATURANA Y FERNÁNDEZ </w:t>
            </w:r>
            <w:proofErr w:type="spellStart"/>
            <w:r w:rsidRPr="003D0770">
              <w:rPr>
                <w:i/>
              </w:rPr>
              <w:t>SpA</w:t>
            </w:r>
            <w:proofErr w:type="spellEnd"/>
            <w:r w:rsidRPr="003D0770">
              <w:rPr>
                <w:i/>
              </w:rPr>
              <w:t xml:space="preserve"> acompaño Carta N° 4/2022, en la cual se adjuntó el documento singularizado "Comprobante de Solicitud F2118, extendido por el Servicio de Impuestos Internos con fecha 07 de abril de 2022, el cual da cuenta de la Solicitud de la Asignación de Número de Rol de Avalúo a todos los Bienes Raíces Originados- Subdivisión".</w:t>
            </w:r>
          </w:p>
          <w:p w:rsidR="005668B3" w:rsidRPr="003D0770" w:rsidRDefault="005668B3" w:rsidP="00437D94">
            <w:pPr>
              <w:pStyle w:val="Prrafodelista"/>
              <w:ind w:left="360"/>
              <w:rPr>
                <w:i/>
              </w:rPr>
            </w:pPr>
          </w:p>
          <w:p w:rsidR="00437D94" w:rsidRPr="003D0770" w:rsidRDefault="00437D94" w:rsidP="00437D94">
            <w:pPr>
              <w:pStyle w:val="Prrafodelista"/>
              <w:ind w:left="360"/>
              <w:rPr>
                <w:i/>
              </w:rPr>
            </w:pPr>
            <w:r w:rsidRPr="003D0770">
              <w:rPr>
                <w:i/>
              </w:rPr>
              <w:t>Ahora bien, y con el ánimo prepositivo con el que desde un inicio hemos querido actuar ante la institución que Ud., dirige, vengo en acompañar el siguiente documento, el cual da cuenta de la autorización que el Servicio de Impuestos Internos nos otorgó en la asignación de roles a cada uno de los lotes que se encuentra subdivididos y autorizados por el Servicio Agrícola Ganadero:</w:t>
            </w:r>
          </w:p>
          <w:p w:rsidR="00437D94" w:rsidRPr="003D0770" w:rsidRDefault="00437D94" w:rsidP="00437D94">
            <w:pPr>
              <w:pStyle w:val="Prrafodelista"/>
              <w:ind w:left="360"/>
              <w:rPr>
                <w:i/>
              </w:rPr>
            </w:pPr>
          </w:p>
          <w:p w:rsidR="003F3288" w:rsidRPr="003D0770" w:rsidRDefault="00437D94" w:rsidP="00437D94">
            <w:pPr>
              <w:pStyle w:val="Prrafodelista"/>
              <w:ind w:left="360"/>
              <w:rPr>
                <w:u w:val="single"/>
              </w:rPr>
            </w:pPr>
            <w:r w:rsidRPr="003D0770">
              <w:rPr>
                <w:i/>
              </w:rPr>
              <w:t>1. Asignación de Roles de Avalúo, certificado N° 894916, extendido por el Servicio de Impuestos Internos, con fecha 08 de abril de 2022</w:t>
            </w:r>
            <w:r w:rsidRPr="003D0770">
              <w:t>.</w:t>
            </w:r>
          </w:p>
          <w:p w:rsidR="00437D94" w:rsidRPr="003D0770" w:rsidRDefault="00437D94" w:rsidP="00437D94">
            <w:pPr>
              <w:pStyle w:val="Prrafodelista"/>
              <w:ind w:left="360"/>
              <w:rPr>
                <w:u w:val="single"/>
              </w:rPr>
            </w:pPr>
          </w:p>
          <w:p w:rsidR="00437D94" w:rsidRPr="003D0770" w:rsidRDefault="00437D94" w:rsidP="00437D94">
            <w:pPr>
              <w:pStyle w:val="Prrafodelista"/>
              <w:ind w:left="360"/>
              <w:rPr>
                <w:i/>
              </w:rPr>
            </w:pPr>
            <w:r w:rsidRPr="003D0770">
              <w:rPr>
                <w:i/>
              </w:rPr>
              <w:t>Precisamente, y conforme se puede acreditar con el documento que se acompaña en esta presentación, queremos dar cuenta que mi representada, ha velado en todo momento en querer cumplir con todas y cada una de las obligaciones que las distintas instituciones y la ley exigen para el buen desarrollo de su giro comercial, y así, conjuntamente con ello, velar por el fiel compromiso de actuar de manera responsable y comprometida en la preservación y c</w:t>
            </w:r>
            <w:r w:rsidR="008F0135" w:rsidRPr="003D0770">
              <w:rPr>
                <w:i/>
              </w:rPr>
              <w:t>uidado de nuestro medioambiente”.</w:t>
            </w:r>
          </w:p>
          <w:p w:rsidR="00FC0817" w:rsidRPr="003D0770" w:rsidRDefault="00FC0817" w:rsidP="00FC0817">
            <w:pPr>
              <w:tabs>
                <w:tab w:val="left" w:pos="1272"/>
              </w:tabs>
              <w:rPr>
                <w:i/>
              </w:rPr>
            </w:pPr>
          </w:p>
          <w:p w:rsidR="00383902" w:rsidRPr="003D0770" w:rsidRDefault="00383902" w:rsidP="00383902">
            <w:pPr>
              <w:pStyle w:val="Prrafodelista"/>
              <w:numPr>
                <w:ilvl w:val="0"/>
                <w:numId w:val="16"/>
              </w:numPr>
              <w:rPr>
                <w:u w:val="single"/>
              </w:rPr>
            </w:pPr>
            <w:r w:rsidRPr="003D0770">
              <w:rPr>
                <w:u w:val="single"/>
              </w:rPr>
              <w:t>Antecedentes remitidos por el Titular:</w:t>
            </w:r>
          </w:p>
          <w:p w:rsidR="00383902" w:rsidRPr="003D0770" w:rsidRDefault="00383902" w:rsidP="00383902">
            <w:pPr>
              <w:ind w:left="360"/>
            </w:pPr>
            <w:r w:rsidRPr="003D0770">
              <w:t>Carta N°</w:t>
            </w:r>
            <w:r w:rsidR="00935CF9" w:rsidRPr="003D0770">
              <w:t>6</w:t>
            </w:r>
            <w:r w:rsidRPr="003D0770">
              <w:t xml:space="preserve"> de fecha </w:t>
            </w:r>
            <w:r w:rsidR="00935CF9" w:rsidRPr="003D0770">
              <w:t>26</w:t>
            </w:r>
            <w:r w:rsidRPr="003D0770">
              <w:t xml:space="preserve">-04-2022 (Anexo </w:t>
            </w:r>
            <w:r w:rsidR="009C64A1" w:rsidRPr="003D0770">
              <w:t>8</w:t>
            </w:r>
            <w:r w:rsidRPr="003D0770">
              <w:t xml:space="preserve">), </w:t>
            </w:r>
            <w:r w:rsidR="00CB65EE" w:rsidRPr="003D0770">
              <w:t>mediante la cual adjunta</w:t>
            </w:r>
            <w:r w:rsidRPr="003D0770">
              <w:t>:</w:t>
            </w:r>
          </w:p>
          <w:p w:rsidR="00CB65EE" w:rsidRPr="003D0770" w:rsidRDefault="00CB65EE" w:rsidP="006619F2">
            <w:pPr>
              <w:pStyle w:val="Prrafodelista"/>
              <w:numPr>
                <w:ilvl w:val="0"/>
                <w:numId w:val="27"/>
              </w:numPr>
              <w:tabs>
                <w:tab w:val="left" w:pos="1272"/>
              </w:tabs>
            </w:pPr>
            <w:r w:rsidRPr="003D0770">
              <w:t>Respuesta Consulta de Pertinencia, Documento Digital N° 20220110339, extendido por el Servicio de Evaluación Ambiental, con fecha 14 de abril de 2022.</w:t>
            </w:r>
          </w:p>
          <w:p w:rsidR="00383902" w:rsidRPr="003D0770" w:rsidRDefault="00CB65EE" w:rsidP="006619F2">
            <w:pPr>
              <w:pStyle w:val="Prrafodelista"/>
              <w:numPr>
                <w:ilvl w:val="0"/>
                <w:numId w:val="27"/>
              </w:numPr>
              <w:tabs>
                <w:tab w:val="left" w:pos="1272"/>
              </w:tabs>
            </w:pPr>
            <w:r w:rsidRPr="003D0770">
              <w:rPr>
                <w:lang w:val="es-CL" w:eastAsia="en-US"/>
              </w:rPr>
              <w:t>Copia de la comunicación vía correo electrónico entre la suscrita y la Ingeniero Agrónomo doña Ximena González, de fecha 18 de abril de 2022. con el objeto que la profesional nos colabore con las observaciones indicadas en la Carta de Respuesta de la Consulta de Pertinencia y con ello, poder cumplir en tiempo y forma con las exigencias del Servicio de Evaluación Ambiental.</w:t>
            </w:r>
          </w:p>
          <w:p w:rsidR="00383902" w:rsidRPr="003D0770" w:rsidRDefault="00383902" w:rsidP="00FC0817">
            <w:pPr>
              <w:tabs>
                <w:tab w:val="left" w:pos="1272"/>
              </w:tabs>
              <w:rPr>
                <w:i/>
              </w:rPr>
            </w:pPr>
          </w:p>
          <w:p w:rsidR="00566DAE" w:rsidRPr="003D0770" w:rsidRDefault="00566DAE" w:rsidP="00566DAE">
            <w:pPr>
              <w:pStyle w:val="Prrafodelista"/>
              <w:numPr>
                <w:ilvl w:val="0"/>
                <w:numId w:val="16"/>
              </w:numPr>
              <w:rPr>
                <w:u w:val="single"/>
              </w:rPr>
            </w:pPr>
            <w:r w:rsidRPr="003D0770">
              <w:rPr>
                <w:u w:val="single"/>
              </w:rPr>
              <w:t>Antecedentes remitidos por el Titular:</w:t>
            </w:r>
          </w:p>
          <w:p w:rsidR="00566DAE" w:rsidRPr="003D0770" w:rsidRDefault="00566DAE" w:rsidP="00566DAE">
            <w:pPr>
              <w:tabs>
                <w:tab w:val="left" w:pos="1272"/>
              </w:tabs>
              <w:ind w:left="360"/>
            </w:pPr>
            <w:r w:rsidRPr="003D0770">
              <w:t xml:space="preserve">Carta N°7 de fecha 06-05-2022 (Anexo </w:t>
            </w:r>
            <w:r w:rsidR="009C64A1" w:rsidRPr="003D0770">
              <w:t>9</w:t>
            </w:r>
            <w:r w:rsidRPr="003D0770">
              <w:t>), mediante la cual adjunta:</w:t>
            </w:r>
          </w:p>
          <w:p w:rsidR="00566DAE" w:rsidRPr="003D0770" w:rsidRDefault="00566DAE" w:rsidP="00566DAE">
            <w:pPr>
              <w:pStyle w:val="Prrafodelista"/>
              <w:numPr>
                <w:ilvl w:val="0"/>
                <w:numId w:val="27"/>
              </w:numPr>
              <w:tabs>
                <w:tab w:val="left" w:pos="1272"/>
              </w:tabs>
              <w:rPr>
                <w:lang w:val="es-CL" w:eastAsia="en-US"/>
              </w:rPr>
            </w:pPr>
            <w:r w:rsidRPr="003D0770">
              <w:rPr>
                <w:lang w:val="es-CL" w:eastAsia="en-US"/>
              </w:rPr>
              <w:t>Documentos  y Antecedentes  remitidos  por la suscrita  con fecha 05 de mayo de 2022 ante la Oficina de Partes del Servicio de Evaluación Ambiental,  conforme  la información  requerida por el Servicio ante la Consulta de Pertinencia ingresada por mi representada  con fecha 17 de marzo de 2022.</w:t>
            </w:r>
          </w:p>
          <w:p w:rsidR="00566DAE" w:rsidRPr="003D0770" w:rsidRDefault="00566DAE" w:rsidP="00566DAE">
            <w:pPr>
              <w:pStyle w:val="Prrafodelista"/>
              <w:numPr>
                <w:ilvl w:val="0"/>
                <w:numId w:val="27"/>
              </w:numPr>
              <w:tabs>
                <w:tab w:val="left" w:pos="1272"/>
              </w:tabs>
              <w:rPr>
                <w:lang w:val="es-CL" w:eastAsia="en-US"/>
              </w:rPr>
            </w:pPr>
            <w:r w:rsidRPr="003D0770">
              <w:rPr>
                <w:lang w:val="es-CL" w:eastAsia="en-US"/>
              </w:rPr>
              <w:t>Respuesta Automática de la Oficina de Partes del Servicio de Evaluación Ambiental,  de fecha 05 de mayo de 2022, respecto al ingreso de</w:t>
            </w:r>
            <w:r w:rsidR="00560391" w:rsidRPr="003D0770">
              <w:rPr>
                <w:lang w:val="es-CL" w:eastAsia="en-US"/>
              </w:rPr>
              <w:t xml:space="preserve"> los antecedentes y documentos señalados en </w:t>
            </w:r>
            <w:r w:rsidRPr="003D0770">
              <w:rPr>
                <w:lang w:val="es-CL" w:eastAsia="en-US"/>
              </w:rPr>
              <w:t>el numeral precedente asignando código de verificación número 007849 en la Dirección Regional de Tarapacá.</w:t>
            </w:r>
          </w:p>
          <w:p w:rsidR="00566DAE" w:rsidRPr="003D0770" w:rsidRDefault="00566DAE" w:rsidP="00FC0817">
            <w:pPr>
              <w:tabs>
                <w:tab w:val="left" w:pos="1272"/>
              </w:tabs>
              <w:rPr>
                <w:i/>
              </w:rPr>
            </w:pPr>
          </w:p>
          <w:p w:rsidR="000A3323" w:rsidRPr="003D0770" w:rsidRDefault="000A3323" w:rsidP="00FC0817">
            <w:pPr>
              <w:tabs>
                <w:tab w:val="left" w:pos="1272"/>
              </w:tabs>
              <w:rPr>
                <w:i/>
              </w:rPr>
            </w:pPr>
          </w:p>
          <w:p w:rsidR="00A17D8D" w:rsidRPr="003D0770" w:rsidRDefault="00A17D8D" w:rsidP="00A17D8D">
            <w:pPr>
              <w:pStyle w:val="Prrafodelista"/>
              <w:numPr>
                <w:ilvl w:val="0"/>
                <w:numId w:val="16"/>
              </w:numPr>
              <w:rPr>
                <w:u w:val="single"/>
              </w:rPr>
            </w:pPr>
            <w:r w:rsidRPr="003D0770">
              <w:rPr>
                <w:u w:val="single"/>
              </w:rPr>
              <w:t>Antecedentes remitidos por el Titular:</w:t>
            </w:r>
          </w:p>
          <w:p w:rsidR="00A17D8D" w:rsidRPr="003D0770" w:rsidRDefault="00A17D8D" w:rsidP="00A17D8D">
            <w:pPr>
              <w:tabs>
                <w:tab w:val="left" w:pos="1272"/>
              </w:tabs>
              <w:ind w:left="360"/>
              <w:jc w:val="both"/>
            </w:pPr>
            <w:r w:rsidRPr="003D0770">
              <w:t>Carta N°8 de fecha 20-05-2022 (Anexo 1</w:t>
            </w:r>
            <w:r w:rsidR="009C64A1" w:rsidRPr="003D0770">
              <w:t>0</w:t>
            </w:r>
            <w:r w:rsidRPr="003D0770">
              <w:t xml:space="preserve">), donde el Titular informa que acudió a CONAF a presentar el Plan de Manejo, pero debido a la existencia de un proceso en la Policía Local, el documento no fue </w:t>
            </w:r>
            <w:proofErr w:type="spellStart"/>
            <w:r w:rsidRPr="003D0770">
              <w:t>recepcionado</w:t>
            </w:r>
            <w:proofErr w:type="spellEnd"/>
            <w:r w:rsidRPr="003D0770">
              <w:t>, por lo cual entrega a la SMA lo siguiente:</w:t>
            </w:r>
          </w:p>
          <w:p w:rsidR="00566DAE" w:rsidRPr="003D0770" w:rsidRDefault="00A17D8D" w:rsidP="00A17D8D">
            <w:pPr>
              <w:pStyle w:val="Prrafodelista"/>
              <w:numPr>
                <w:ilvl w:val="0"/>
                <w:numId w:val="27"/>
              </w:numPr>
              <w:tabs>
                <w:tab w:val="left" w:pos="1272"/>
              </w:tabs>
              <w:rPr>
                <w:lang w:val="es-CL" w:eastAsia="en-US"/>
              </w:rPr>
            </w:pPr>
            <w:r w:rsidRPr="003D0770">
              <w:rPr>
                <w:lang w:val="es-CL" w:eastAsia="en-US"/>
              </w:rPr>
              <w:t xml:space="preserve">Solicitud relativo al D.L. N° 701 de 1974 o Plan de Manejo de doña </w:t>
            </w:r>
            <w:proofErr w:type="spellStart"/>
            <w:r w:rsidRPr="003D0770">
              <w:rPr>
                <w:lang w:val="es-CL" w:eastAsia="en-US"/>
              </w:rPr>
              <w:t>lvonne</w:t>
            </w:r>
            <w:proofErr w:type="spellEnd"/>
            <w:r w:rsidRPr="003D0770">
              <w:rPr>
                <w:lang w:val="es-CL" w:eastAsia="en-US"/>
              </w:rPr>
              <w:t xml:space="preserve"> Mariana Andrea Fernández Castillo respecto del inmueble cuya titularidad detenta,  individualizado  Lote  número UNO  de  propiedad  denominada España, Sector Canchones, perteneciente a la co</w:t>
            </w:r>
            <w:r w:rsidR="00560391" w:rsidRPr="003D0770">
              <w:rPr>
                <w:lang w:val="es-CL" w:eastAsia="en-US"/>
              </w:rPr>
              <w:t>muna de Pozo Almonte elaborado</w:t>
            </w:r>
            <w:r w:rsidRPr="003D0770">
              <w:rPr>
                <w:lang w:val="es-CL" w:eastAsia="en-US"/>
              </w:rPr>
              <w:t xml:space="preserve"> por</w:t>
            </w:r>
            <w:r w:rsidR="00560391" w:rsidRPr="003D0770">
              <w:rPr>
                <w:lang w:val="es-CL" w:eastAsia="en-US"/>
              </w:rPr>
              <w:t xml:space="preserve"> la  profesional Ingeniero Agrónomo Ximena </w:t>
            </w:r>
            <w:r w:rsidRPr="003D0770">
              <w:rPr>
                <w:lang w:val="es-CL" w:eastAsia="en-US"/>
              </w:rPr>
              <w:t>Alejandra González Pizarra, rol y cédula nacional de identidad 8.516.861-4.</w:t>
            </w:r>
          </w:p>
          <w:p w:rsidR="00566DAE" w:rsidRPr="003D0770" w:rsidRDefault="00C24789" w:rsidP="00C24789">
            <w:pPr>
              <w:pStyle w:val="Prrafodelista"/>
              <w:numPr>
                <w:ilvl w:val="0"/>
                <w:numId w:val="27"/>
              </w:numPr>
              <w:tabs>
                <w:tab w:val="left" w:pos="1272"/>
              </w:tabs>
              <w:rPr>
                <w:lang w:val="es-CL" w:eastAsia="en-US"/>
              </w:rPr>
            </w:pPr>
            <w:r w:rsidRPr="003D0770">
              <w:rPr>
                <w:lang w:val="es-CL" w:eastAsia="en-US"/>
              </w:rPr>
              <w:t xml:space="preserve">Declaración Jurada de Ivonne Fernández  Castillo, de fecha 17 de mayo de 2022 suscrita ante Notario Público  de lquique don Felipe </w:t>
            </w:r>
            <w:proofErr w:type="spellStart"/>
            <w:r w:rsidRPr="003D0770">
              <w:rPr>
                <w:lang w:val="es-CL" w:eastAsia="en-US"/>
              </w:rPr>
              <w:t>Jopia</w:t>
            </w:r>
            <w:proofErr w:type="spellEnd"/>
            <w:r w:rsidRPr="003D0770">
              <w:rPr>
                <w:lang w:val="es-CL" w:eastAsia="en-US"/>
              </w:rPr>
              <w:t xml:space="preserve"> Navarro, en virtud de la cual expone que con fecha 16 de mayo de 2022 se intentó presentar la Solic</w:t>
            </w:r>
            <w:r w:rsidR="00292610" w:rsidRPr="003D0770">
              <w:rPr>
                <w:lang w:val="es-CL" w:eastAsia="en-US"/>
              </w:rPr>
              <w:t>itud Relativa al Decreto Ley N°</w:t>
            </w:r>
            <w:r w:rsidRPr="003D0770">
              <w:rPr>
                <w:lang w:val="es-CL" w:eastAsia="en-US"/>
              </w:rPr>
              <w:t>701 de 1974 respecto  del inmueble individualizado LOTE NÚMERO UNO,   propiedad denominada España, del Sector de Canchones, perteneciente  a la comuna de Pozo Almonte, por medio de la Ingeniero Agrónomo Ximena González Pizarra, ante la  Corporación   Nacional Forestal,  diligencia que no pudo llevarse a efecto por la  negativa injustificada de dicha institución de aceptar el ingreso de los antecedentes y Plan de Manejo.</w:t>
            </w:r>
          </w:p>
          <w:p w:rsidR="00566DAE" w:rsidRPr="003D0770" w:rsidRDefault="00566DAE" w:rsidP="00FC0817">
            <w:pPr>
              <w:tabs>
                <w:tab w:val="left" w:pos="1272"/>
              </w:tabs>
            </w:pPr>
          </w:p>
          <w:p w:rsidR="00507346" w:rsidRPr="003D0770" w:rsidRDefault="00507346" w:rsidP="00507346">
            <w:pPr>
              <w:pStyle w:val="Prrafodelista"/>
              <w:numPr>
                <w:ilvl w:val="0"/>
                <w:numId w:val="16"/>
              </w:numPr>
              <w:rPr>
                <w:u w:val="single"/>
              </w:rPr>
            </w:pPr>
            <w:r w:rsidRPr="003D0770">
              <w:rPr>
                <w:u w:val="single"/>
              </w:rPr>
              <w:t>Antecedentes remitidos por el Titular:</w:t>
            </w:r>
          </w:p>
          <w:p w:rsidR="00C76D7A" w:rsidRPr="003D0770" w:rsidRDefault="00E510F8" w:rsidP="00C76D7A">
            <w:pPr>
              <w:tabs>
                <w:tab w:val="left" w:pos="1272"/>
              </w:tabs>
              <w:ind w:left="360"/>
            </w:pPr>
            <w:r w:rsidRPr="003D0770">
              <w:t>Carta N°9</w:t>
            </w:r>
            <w:r w:rsidR="00C76D7A" w:rsidRPr="003D0770">
              <w:t xml:space="preserve"> de fecha 02-06</w:t>
            </w:r>
            <w:r w:rsidRPr="003D0770">
              <w:t>-2022 (Anexo 1</w:t>
            </w:r>
            <w:r w:rsidR="009C64A1" w:rsidRPr="003D0770">
              <w:t>1</w:t>
            </w:r>
            <w:r w:rsidRPr="003D0770">
              <w:t>),</w:t>
            </w:r>
            <w:r w:rsidR="00C76D7A" w:rsidRPr="003D0770">
              <w:t xml:space="preserve"> donde el Titular informa respuesta del SEA y adjunta:</w:t>
            </w:r>
          </w:p>
          <w:p w:rsidR="00507346" w:rsidRPr="003D0770" w:rsidRDefault="00C76D7A" w:rsidP="00C76D7A">
            <w:pPr>
              <w:pStyle w:val="Prrafodelista"/>
              <w:numPr>
                <w:ilvl w:val="0"/>
                <w:numId w:val="27"/>
              </w:numPr>
              <w:tabs>
                <w:tab w:val="left" w:pos="1272"/>
              </w:tabs>
              <w:rPr>
                <w:lang w:val="es-CL" w:eastAsia="en-US"/>
              </w:rPr>
            </w:pPr>
            <w:r w:rsidRPr="003D0770">
              <w:rPr>
                <w:lang w:val="es-CL" w:eastAsia="en-US"/>
              </w:rPr>
              <w:t>Resolución Medida Provisional Consulta Pertinencia Subdivisión Predial, extendida por el Servicio de Evaluación Ambiental con fecha 25 de mayo de 2022</w:t>
            </w:r>
            <w:r w:rsidR="009B08B9" w:rsidRPr="003D0770">
              <w:rPr>
                <w:lang w:val="es-CL" w:eastAsia="en-US"/>
              </w:rPr>
              <w:t>: cuyo documento indica en su Resuelvo 1:</w:t>
            </w:r>
          </w:p>
          <w:p w:rsidR="009B08B9" w:rsidRPr="003D0770" w:rsidRDefault="009B08B9" w:rsidP="009B08B9">
            <w:pPr>
              <w:pStyle w:val="Prrafodelista"/>
              <w:tabs>
                <w:tab w:val="left" w:pos="1272"/>
              </w:tabs>
              <w:rPr>
                <w:i/>
                <w:lang w:val="es-CL" w:eastAsia="en-US"/>
              </w:rPr>
            </w:pPr>
            <w:r w:rsidRPr="003D0770">
              <w:rPr>
                <w:i/>
                <w:lang w:val="es-CL" w:eastAsia="en-US"/>
              </w:rPr>
              <w:t>“Decrétese, en la sustanciación del procedimiento de consulta de pertinencia de ingreso al SEIA respecto del Proyecto “Habilitación de Subdivisión Predial”, la aplicación de una medida provisional de conformidad a lo dispuesto en el artículo 32 de la Ley N°19.880, suspendiéndose el proceso con el objeto de recabar antecedentes necesarios tendientes a verificar una posible situación de interferencia entre eventuales procesos seguidos ante los organismos sectoriales competentes y la decisión final que se adopte en el marco del procedimiento el de consulta de ingreso al SEIA seguido ante esta Dirección Regional.”</w:t>
            </w:r>
          </w:p>
          <w:p w:rsidR="00507346" w:rsidRPr="003D0770" w:rsidRDefault="00507346" w:rsidP="00FC0817">
            <w:pPr>
              <w:tabs>
                <w:tab w:val="left" w:pos="1272"/>
              </w:tabs>
            </w:pPr>
          </w:p>
          <w:p w:rsidR="00FD601E" w:rsidRPr="003D0770" w:rsidRDefault="00FD601E" w:rsidP="00FD601E">
            <w:pPr>
              <w:pStyle w:val="Prrafodelista"/>
              <w:numPr>
                <w:ilvl w:val="0"/>
                <w:numId w:val="16"/>
              </w:numPr>
              <w:rPr>
                <w:u w:val="single"/>
              </w:rPr>
            </w:pPr>
            <w:r w:rsidRPr="003D0770">
              <w:rPr>
                <w:u w:val="single"/>
              </w:rPr>
              <w:t>Antecedentes remitidos por el Titular:</w:t>
            </w:r>
          </w:p>
          <w:p w:rsidR="00507346" w:rsidRPr="003D0770" w:rsidRDefault="009B07B1" w:rsidP="009B07B1">
            <w:pPr>
              <w:tabs>
                <w:tab w:val="left" w:pos="1272"/>
              </w:tabs>
              <w:ind w:left="360"/>
            </w:pPr>
            <w:r w:rsidRPr="003D0770">
              <w:t>Carta N°10 de fecha 08-06-2022 (Anexo 1</w:t>
            </w:r>
            <w:r w:rsidR="009C64A1" w:rsidRPr="003D0770">
              <w:t>2</w:t>
            </w:r>
            <w:r w:rsidRPr="003D0770">
              <w:t>)</w:t>
            </w:r>
            <w:r w:rsidR="00E45410" w:rsidRPr="003D0770">
              <w:t>, mediante la cual el Titular informa textualmente lo siguiente:</w:t>
            </w:r>
          </w:p>
          <w:p w:rsidR="004B6470" w:rsidRPr="003D0770" w:rsidRDefault="00E45410" w:rsidP="00AB4E53">
            <w:pPr>
              <w:tabs>
                <w:tab w:val="left" w:pos="1272"/>
              </w:tabs>
              <w:ind w:left="360"/>
              <w:jc w:val="both"/>
              <w:rPr>
                <w:i/>
              </w:rPr>
            </w:pPr>
            <w:r w:rsidRPr="003D0770">
              <w:rPr>
                <w:i/>
              </w:rPr>
              <w:t>“</w:t>
            </w:r>
            <w:r w:rsidR="004B6470" w:rsidRPr="003D0770">
              <w:rPr>
                <w:i/>
              </w:rPr>
              <w:t>En primer lugar, poner en conocimiento de vuestra autoridad que, con</w:t>
            </w:r>
            <w:r w:rsidR="00AB4E53" w:rsidRPr="003D0770">
              <w:rPr>
                <w:i/>
              </w:rPr>
              <w:t xml:space="preserve"> </w:t>
            </w:r>
            <w:r w:rsidR="004B6470" w:rsidRPr="003D0770">
              <w:rPr>
                <w:i/>
              </w:rPr>
              <w:t>fecha 16 de diciembre del año 2021, se inscribe el inmueble objeto del litigio,</w:t>
            </w:r>
            <w:r w:rsidR="00AB4E53" w:rsidRPr="003D0770">
              <w:rPr>
                <w:i/>
              </w:rPr>
              <w:t xml:space="preserve"> </w:t>
            </w:r>
            <w:r w:rsidR="004B6470" w:rsidRPr="003D0770">
              <w:rPr>
                <w:i/>
              </w:rPr>
              <w:t>ante el Conservador de Bienes Raíces de Pozo Almonte, quedando como única</w:t>
            </w:r>
            <w:r w:rsidR="00AB4E53" w:rsidRPr="003D0770">
              <w:rPr>
                <w:i/>
              </w:rPr>
              <w:t xml:space="preserve"> </w:t>
            </w:r>
            <w:r w:rsidR="004B6470" w:rsidRPr="003D0770">
              <w:rPr>
                <w:i/>
              </w:rPr>
              <w:t xml:space="preserve">titular de este, doña </w:t>
            </w:r>
            <w:proofErr w:type="spellStart"/>
            <w:r w:rsidR="004B6470" w:rsidRPr="003D0770">
              <w:rPr>
                <w:i/>
              </w:rPr>
              <w:t>lvonne</w:t>
            </w:r>
            <w:proofErr w:type="spellEnd"/>
            <w:r w:rsidR="004B6470" w:rsidRPr="003D0770">
              <w:rPr>
                <w:i/>
              </w:rPr>
              <w:t xml:space="preserve"> Mariana Andrea Fernández Castillo.</w:t>
            </w:r>
          </w:p>
          <w:p w:rsidR="00E45410" w:rsidRPr="003D0770" w:rsidRDefault="004B6470" w:rsidP="00AB4E53">
            <w:pPr>
              <w:tabs>
                <w:tab w:val="left" w:pos="1272"/>
              </w:tabs>
              <w:ind w:left="360"/>
              <w:jc w:val="both"/>
              <w:rPr>
                <w:i/>
              </w:rPr>
            </w:pPr>
            <w:r w:rsidRPr="003D0770">
              <w:rPr>
                <w:i/>
              </w:rPr>
              <w:t>Para complementar la información anterior, y para un certero análisis de</w:t>
            </w:r>
            <w:r w:rsidR="00AB4E53" w:rsidRPr="003D0770">
              <w:rPr>
                <w:i/>
              </w:rPr>
              <w:t xml:space="preserve"> </w:t>
            </w:r>
            <w:r w:rsidRPr="003D0770">
              <w:rPr>
                <w:i/>
              </w:rPr>
              <w:t>las circunstancias que la rodean, resulta pertinente señalar que la compraventa</w:t>
            </w:r>
            <w:r w:rsidR="00AB4E53" w:rsidRPr="003D0770">
              <w:rPr>
                <w:i/>
              </w:rPr>
              <w:t xml:space="preserve"> </w:t>
            </w:r>
            <w:r w:rsidRPr="003D0770">
              <w:rPr>
                <w:i/>
              </w:rPr>
              <w:t>que se realizó, fue por medio de la Inmobiliaria Altamira, quien colaboró en el</w:t>
            </w:r>
            <w:r w:rsidR="00AB4E53" w:rsidRPr="003D0770">
              <w:rPr>
                <w:i/>
              </w:rPr>
              <w:t xml:space="preserve"> </w:t>
            </w:r>
            <w:r w:rsidRPr="003D0770">
              <w:rPr>
                <w:i/>
              </w:rPr>
              <w:t xml:space="preserve">proceso y perfección del contrato con el vendedor del inmueble y doña </w:t>
            </w:r>
            <w:proofErr w:type="spellStart"/>
            <w:r w:rsidRPr="003D0770">
              <w:rPr>
                <w:i/>
              </w:rPr>
              <w:t>lvonne</w:t>
            </w:r>
            <w:proofErr w:type="spellEnd"/>
            <w:r w:rsidR="00AB4E53" w:rsidRPr="003D0770">
              <w:rPr>
                <w:i/>
              </w:rPr>
              <w:t xml:space="preserve"> </w:t>
            </w:r>
            <w:r w:rsidRPr="003D0770">
              <w:rPr>
                <w:i/>
              </w:rPr>
              <w:t>Mariana Andrea Fernández Castillo. Junto con lo anterior, y previo al proceso de</w:t>
            </w:r>
            <w:r w:rsidR="00AB4E53" w:rsidRPr="003D0770">
              <w:rPr>
                <w:i/>
              </w:rPr>
              <w:t xml:space="preserve"> </w:t>
            </w:r>
            <w:r w:rsidRPr="003D0770">
              <w:rPr>
                <w:i/>
              </w:rPr>
              <w:t>compra en comento, se realizó un Estudio de Título del inmueble, a fin de</w:t>
            </w:r>
            <w:r w:rsidR="00AB4E53" w:rsidRPr="003D0770">
              <w:rPr>
                <w:i/>
              </w:rPr>
              <w:t xml:space="preserve"> </w:t>
            </w:r>
            <w:r w:rsidRPr="003D0770">
              <w:rPr>
                <w:i/>
              </w:rPr>
              <w:t>corroborar si existía algún gravamen o prohibición inscrito ante el Conservador</w:t>
            </w:r>
            <w:r w:rsidR="00AB4E53" w:rsidRPr="003D0770">
              <w:rPr>
                <w:i/>
              </w:rPr>
              <w:t xml:space="preserve"> </w:t>
            </w:r>
            <w:r w:rsidRPr="003D0770">
              <w:rPr>
                <w:i/>
              </w:rPr>
              <w:t>de Bienes Raíces o cualquier otra circunstancia a tener en consideración, lo que</w:t>
            </w:r>
            <w:r w:rsidR="00AB4E53" w:rsidRPr="003D0770">
              <w:rPr>
                <w:i/>
              </w:rPr>
              <w:t xml:space="preserve"> </w:t>
            </w:r>
            <w:r w:rsidRPr="003D0770">
              <w:rPr>
                <w:i/>
              </w:rPr>
              <w:t>manifiestamente denoto la inexistencia de estas. Es más, se revisó por si el</w:t>
            </w:r>
            <w:r w:rsidR="00AB4E53" w:rsidRPr="003D0770">
              <w:rPr>
                <w:i/>
              </w:rPr>
              <w:t xml:space="preserve"> </w:t>
            </w:r>
            <w:r w:rsidRPr="003D0770">
              <w:rPr>
                <w:i/>
              </w:rPr>
              <w:t>inmueble contaba con Plan de Manejo aprobado y/o inscrito vigente ante la</w:t>
            </w:r>
            <w:r w:rsidR="00AB4E53" w:rsidRPr="003D0770">
              <w:rPr>
                <w:i/>
              </w:rPr>
              <w:t xml:space="preserve"> </w:t>
            </w:r>
            <w:r w:rsidRPr="003D0770">
              <w:rPr>
                <w:i/>
              </w:rPr>
              <w:t>autoridad competente, hecho que tampoco existía, siendo estas consideraciones</w:t>
            </w:r>
            <w:r w:rsidR="00AB4E53" w:rsidRPr="003D0770">
              <w:rPr>
                <w:i/>
              </w:rPr>
              <w:t xml:space="preserve"> </w:t>
            </w:r>
            <w:r w:rsidRPr="003D0770">
              <w:rPr>
                <w:i/>
              </w:rPr>
              <w:t xml:space="preserve">las que claramente permitieron a doña </w:t>
            </w:r>
            <w:proofErr w:type="spellStart"/>
            <w:r w:rsidRPr="003D0770">
              <w:rPr>
                <w:i/>
              </w:rPr>
              <w:t>lvonne</w:t>
            </w:r>
            <w:proofErr w:type="spellEnd"/>
            <w:r w:rsidRPr="003D0770">
              <w:rPr>
                <w:i/>
              </w:rPr>
              <w:t xml:space="preserve"> Fernández adquirir el inmueble y</w:t>
            </w:r>
            <w:r w:rsidR="00AB4E53" w:rsidRPr="003D0770">
              <w:rPr>
                <w:i/>
              </w:rPr>
              <w:t xml:space="preserve"> </w:t>
            </w:r>
            <w:r w:rsidRPr="003D0770">
              <w:rPr>
                <w:i/>
              </w:rPr>
              <w:t>poner en marcha los procesos que se detallan a continuación.</w:t>
            </w:r>
            <w:r w:rsidR="00AB4E53" w:rsidRPr="003D0770">
              <w:rPr>
                <w:i/>
              </w:rPr>
              <w:t xml:space="preserve"> </w:t>
            </w:r>
          </w:p>
          <w:p w:rsidR="004B6470" w:rsidRPr="003D0770" w:rsidRDefault="004B6470" w:rsidP="00AB4E53">
            <w:pPr>
              <w:tabs>
                <w:tab w:val="left" w:pos="1272"/>
              </w:tabs>
              <w:ind w:left="360"/>
              <w:jc w:val="both"/>
            </w:pPr>
            <w:r w:rsidRPr="003D0770">
              <w:rPr>
                <w:i/>
              </w:rPr>
              <w:t>Ahora bien, el inmueble una vez inscrito ante el Conservador de Bienes</w:t>
            </w:r>
            <w:r w:rsidR="00AB4E53" w:rsidRPr="003D0770">
              <w:rPr>
                <w:i/>
              </w:rPr>
              <w:t xml:space="preserve"> </w:t>
            </w:r>
            <w:r w:rsidRPr="003D0770">
              <w:rPr>
                <w:i/>
              </w:rPr>
              <w:t>Raíces de Pozo Almonte, se procede por mi representada, a ingresar ante el</w:t>
            </w:r>
            <w:r w:rsidR="00AB4E53" w:rsidRPr="003D0770">
              <w:rPr>
                <w:i/>
              </w:rPr>
              <w:t xml:space="preserve"> </w:t>
            </w:r>
            <w:r w:rsidRPr="003D0770">
              <w:rPr>
                <w:i/>
              </w:rPr>
              <w:t>Servicio Agrícola Ganadero, con fecha 25 de enero de 2022, una propuesta de</w:t>
            </w:r>
            <w:r w:rsidR="00AB4E53" w:rsidRPr="003D0770">
              <w:rPr>
                <w:i/>
              </w:rPr>
              <w:t xml:space="preserve"> </w:t>
            </w:r>
            <w:r w:rsidRPr="003D0770">
              <w:rPr>
                <w:i/>
              </w:rPr>
              <w:t>subdivisión de loteo, con el ánimo de poder contar con predios subdivididos para</w:t>
            </w:r>
            <w:r w:rsidR="00AB4E53" w:rsidRPr="003D0770">
              <w:rPr>
                <w:i/>
              </w:rPr>
              <w:t xml:space="preserve"> </w:t>
            </w:r>
            <w:r w:rsidRPr="003D0770">
              <w:rPr>
                <w:i/>
              </w:rPr>
              <w:t>fines comerciales. De esta forma, se da cumplimiento con el imperativo legal</w:t>
            </w:r>
            <w:r w:rsidR="00AB4E53" w:rsidRPr="003D0770">
              <w:rPr>
                <w:i/>
              </w:rPr>
              <w:t xml:space="preserve"> </w:t>
            </w:r>
            <w:r w:rsidRPr="003D0770">
              <w:rPr>
                <w:i/>
              </w:rPr>
              <w:t>dispuesto en el Decreto N°3.516, el cual precisamente busca regular los</w:t>
            </w:r>
            <w:r w:rsidR="00AB4E53" w:rsidRPr="003D0770">
              <w:rPr>
                <w:i/>
              </w:rPr>
              <w:t xml:space="preserve"> </w:t>
            </w:r>
            <w:r w:rsidRPr="003D0770">
              <w:rPr>
                <w:i/>
              </w:rPr>
              <w:t>procesos de división de predios rústicos, siempre cautelando que dichos suelos</w:t>
            </w:r>
            <w:r w:rsidR="00AB4E53" w:rsidRPr="003D0770">
              <w:rPr>
                <w:i/>
              </w:rPr>
              <w:t xml:space="preserve"> </w:t>
            </w:r>
            <w:r w:rsidRPr="003D0770">
              <w:rPr>
                <w:i/>
              </w:rPr>
              <w:t>mantengan la aptitud agrícola, ganadera o forestal. En ese sentido precisamente</w:t>
            </w:r>
            <w:r w:rsidR="00AB4E53" w:rsidRPr="003D0770">
              <w:rPr>
                <w:i/>
              </w:rPr>
              <w:t xml:space="preserve"> </w:t>
            </w:r>
            <w:r w:rsidRPr="003D0770">
              <w:rPr>
                <w:i/>
              </w:rPr>
              <w:t xml:space="preserve">esta parte no tiene por finalidad </w:t>
            </w:r>
            <w:r w:rsidRPr="003D0770">
              <w:rPr>
                <w:i/>
              </w:rPr>
              <w:lastRenderedPageBreak/>
              <w:t>alguna alterar la referida aptitud, sino que</w:t>
            </w:r>
            <w:r w:rsidR="00AB4E53" w:rsidRPr="003D0770">
              <w:rPr>
                <w:i/>
              </w:rPr>
              <w:t xml:space="preserve"> </w:t>
            </w:r>
            <w:r w:rsidRPr="003D0770">
              <w:rPr>
                <w:i/>
              </w:rPr>
              <w:t>únicamente, poder comercializar terrenos agrícolas, sin intermediar en sus</w:t>
            </w:r>
            <w:r w:rsidR="00AB4E53" w:rsidRPr="003D0770">
              <w:rPr>
                <w:i/>
              </w:rPr>
              <w:t xml:space="preserve"> </w:t>
            </w:r>
            <w:r w:rsidRPr="003D0770">
              <w:rPr>
                <w:i/>
              </w:rPr>
              <w:t>procesos, un ánimo inmobiliario o de construcción.</w:t>
            </w:r>
            <w:r w:rsidR="00AB4E53" w:rsidRPr="003D0770">
              <w:rPr>
                <w:i/>
              </w:rPr>
              <w:t xml:space="preserve"> </w:t>
            </w:r>
          </w:p>
          <w:p w:rsidR="004B6470" w:rsidRPr="003D0770" w:rsidRDefault="004B6470" w:rsidP="00AB4E53">
            <w:pPr>
              <w:tabs>
                <w:tab w:val="left" w:pos="1272"/>
              </w:tabs>
              <w:ind w:left="360"/>
              <w:jc w:val="both"/>
              <w:rPr>
                <w:i/>
              </w:rPr>
            </w:pPr>
            <w:r w:rsidRPr="003D0770">
              <w:rPr>
                <w:i/>
              </w:rPr>
              <w:t>(…)con fecha 08 de febrero del año 2022, se</w:t>
            </w:r>
            <w:r w:rsidR="00AB4E53" w:rsidRPr="003D0770">
              <w:rPr>
                <w:i/>
              </w:rPr>
              <w:t xml:space="preserve"> </w:t>
            </w:r>
            <w:r w:rsidRPr="003D0770">
              <w:rPr>
                <w:i/>
              </w:rPr>
              <w:t>realizó una Inspección Predial por parte de la Corporación Nacional Forestal, en</w:t>
            </w:r>
            <w:r w:rsidR="00AB4E53" w:rsidRPr="003D0770">
              <w:rPr>
                <w:i/>
              </w:rPr>
              <w:t xml:space="preserve"> </w:t>
            </w:r>
            <w:r w:rsidRPr="003D0770">
              <w:rPr>
                <w:i/>
              </w:rPr>
              <w:t>la cual, se levantó un informe de fiscalización y denuncia por dicho organismo,</w:t>
            </w:r>
            <w:r w:rsidR="00AB4E53" w:rsidRPr="003D0770">
              <w:rPr>
                <w:i/>
              </w:rPr>
              <w:t xml:space="preserve"> </w:t>
            </w:r>
            <w:r w:rsidRPr="003D0770">
              <w:rPr>
                <w:i/>
              </w:rPr>
              <w:t>ante eventuales irregularidades y afectaciones a las especies protegidas.</w:t>
            </w:r>
          </w:p>
          <w:p w:rsidR="004B6470" w:rsidRPr="003D0770" w:rsidRDefault="000E5EBB" w:rsidP="00AB4E53">
            <w:pPr>
              <w:tabs>
                <w:tab w:val="left" w:pos="1272"/>
              </w:tabs>
              <w:ind w:left="360"/>
              <w:jc w:val="both"/>
              <w:rPr>
                <w:i/>
              </w:rPr>
            </w:pPr>
            <w:r w:rsidRPr="003D0770">
              <w:rPr>
                <w:i/>
              </w:rPr>
              <w:t>(…)con fecha 17 de marzo del año 2022, el Departamento Jurídico de mi representada asume la representación en la causa,</w:t>
            </w:r>
            <w:r w:rsidR="00AB4E53" w:rsidRPr="003D0770">
              <w:rPr>
                <w:i/>
              </w:rPr>
              <w:t xml:space="preserve"> </w:t>
            </w:r>
            <w:r w:rsidRPr="003D0770">
              <w:rPr>
                <w:i/>
              </w:rPr>
              <w:t>la cual para vuestro conocimiento se persigue en el Juzgado de Policía Local de</w:t>
            </w:r>
            <w:r w:rsidR="00AB4E53" w:rsidRPr="003D0770">
              <w:rPr>
                <w:i/>
              </w:rPr>
              <w:t xml:space="preserve"> </w:t>
            </w:r>
            <w:r w:rsidRPr="003D0770">
              <w:rPr>
                <w:i/>
              </w:rPr>
              <w:t>Pozo Almonte bajo el RIT 76-LE-2022 (…</w:t>
            </w:r>
            <w:r w:rsidR="00AB4E53" w:rsidRPr="003D0770">
              <w:rPr>
                <w:i/>
              </w:rPr>
              <w:t>)</w:t>
            </w:r>
          </w:p>
          <w:p w:rsidR="00431529" w:rsidRPr="003D0770" w:rsidRDefault="00431529" w:rsidP="00AB4E53">
            <w:pPr>
              <w:tabs>
                <w:tab w:val="left" w:pos="1272"/>
              </w:tabs>
              <w:ind w:left="360"/>
              <w:jc w:val="both"/>
              <w:rPr>
                <w:i/>
              </w:rPr>
            </w:pPr>
            <w:r w:rsidRPr="003D0770">
              <w:rPr>
                <w:i/>
              </w:rPr>
              <w:t>(…)con</w:t>
            </w:r>
            <w:r w:rsidR="00AB4E53" w:rsidRPr="003D0770">
              <w:rPr>
                <w:i/>
              </w:rPr>
              <w:t xml:space="preserve"> </w:t>
            </w:r>
            <w:r w:rsidRPr="003D0770">
              <w:rPr>
                <w:i/>
              </w:rPr>
              <w:t>fecha 21 de marzo del presente año, nos dirigimos junto al Departamento</w:t>
            </w:r>
            <w:r w:rsidR="00AB4E53" w:rsidRPr="003D0770">
              <w:rPr>
                <w:i/>
              </w:rPr>
              <w:t xml:space="preserve"> </w:t>
            </w:r>
            <w:r w:rsidRPr="003D0770">
              <w:rPr>
                <w:i/>
              </w:rPr>
              <w:t>Jurídico de mi representada, a dependencias de la Superintendencia de Medio</w:t>
            </w:r>
          </w:p>
          <w:p w:rsidR="00431529" w:rsidRPr="003D0770" w:rsidRDefault="00431529" w:rsidP="00AB4E53">
            <w:pPr>
              <w:tabs>
                <w:tab w:val="left" w:pos="1272"/>
              </w:tabs>
              <w:ind w:left="360"/>
              <w:jc w:val="both"/>
              <w:rPr>
                <w:i/>
              </w:rPr>
            </w:pPr>
            <w:r w:rsidRPr="003D0770">
              <w:rPr>
                <w:i/>
              </w:rPr>
              <w:t>Ambiente, en primer lugar, a fin de consultar sobre un proceso de Fiscalización</w:t>
            </w:r>
            <w:r w:rsidR="00AB4E53" w:rsidRPr="003D0770">
              <w:rPr>
                <w:i/>
              </w:rPr>
              <w:t xml:space="preserve"> </w:t>
            </w:r>
            <w:r w:rsidRPr="003D0770">
              <w:rPr>
                <w:i/>
              </w:rPr>
              <w:t>el cual se encontraba en curso, y con ello, con el mismo propósito, notificarnos</w:t>
            </w:r>
            <w:r w:rsidR="00AB4E53" w:rsidRPr="003D0770">
              <w:rPr>
                <w:i/>
              </w:rPr>
              <w:t xml:space="preserve"> </w:t>
            </w:r>
            <w:r w:rsidRPr="003D0770">
              <w:rPr>
                <w:i/>
              </w:rPr>
              <w:t>del acta de fiscalización.</w:t>
            </w:r>
            <w:r w:rsidR="00AB4E53" w:rsidRPr="003D0770">
              <w:rPr>
                <w:i/>
              </w:rPr>
              <w:t xml:space="preserve"> </w:t>
            </w:r>
          </w:p>
          <w:p w:rsidR="00431529" w:rsidRPr="003D0770" w:rsidRDefault="00431529" w:rsidP="00AB4E53">
            <w:pPr>
              <w:tabs>
                <w:tab w:val="left" w:pos="1272"/>
              </w:tabs>
              <w:ind w:left="360"/>
              <w:jc w:val="both"/>
              <w:rPr>
                <w:i/>
              </w:rPr>
            </w:pPr>
            <w:r w:rsidRPr="003D0770">
              <w:rPr>
                <w:i/>
              </w:rPr>
              <w:t>(…)con fecha 27 de marzo del presente año, modificamos todas las</w:t>
            </w:r>
            <w:r w:rsidR="00AB4E53" w:rsidRPr="003D0770">
              <w:rPr>
                <w:i/>
              </w:rPr>
              <w:t xml:space="preserve"> </w:t>
            </w:r>
            <w:r w:rsidRPr="003D0770">
              <w:rPr>
                <w:i/>
              </w:rPr>
              <w:t>escrituras de Promesas de Compraventa, con el objeto de que los promitentes</w:t>
            </w:r>
            <w:r w:rsidR="00AB4E53" w:rsidRPr="003D0770">
              <w:rPr>
                <w:i/>
              </w:rPr>
              <w:t xml:space="preserve"> </w:t>
            </w:r>
            <w:r w:rsidRPr="003D0770">
              <w:rPr>
                <w:i/>
              </w:rPr>
              <w:t>compradores tomaran pleno conocimiento de los requisitos, condiciones y</w:t>
            </w:r>
            <w:r w:rsidR="00AB4E53" w:rsidRPr="003D0770">
              <w:rPr>
                <w:i/>
              </w:rPr>
              <w:t xml:space="preserve"> </w:t>
            </w:r>
            <w:r w:rsidRPr="003D0770">
              <w:rPr>
                <w:i/>
              </w:rPr>
              <w:t>normativa tendiente a la protección del medioambiente, como también del</w:t>
            </w:r>
            <w:r w:rsidR="00AB4E53" w:rsidRPr="003D0770">
              <w:rPr>
                <w:i/>
              </w:rPr>
              <w:t xml:space="preserve"> </w:t>
            </w:r>
            <w:r w:rsidRPr="003D0770">
              <w:rPr>
                <w:i/>
              </w:rPr>
              <w:t>correcto uso de sus suelos y demás reglas legales y forestales. Esto</w:t>
            </w:r>
            <w:r w:rsidR="00AB4E53" w:rsidRPr="003D0770">
              <w:rPr>
                <w:i/>
              </w:rPr>
              <w:t xml:space="preserve"> </w:t>
            </w:r>
            <w:r w:rsidRPr="003D0770">
              <w:rPr>
                <w:i/>
              </w:rPr>
              <w:t>principalmente, atendido a que se les proporcionaba el uso anticipado del terreno, pese a que aún estaba pendiente la suscripción del contrato de</w:t>
            </w:r>
            <w:r w:rsidR="00AB4E53" w:rsidRPr="003D0770">
              <w:rPr>
                <w:i/>
              </w:rPr>
              <w:t xml:space="preserve"> </w:t>
            </w:r>
            <w:r w:rsidRPr="003D0770">
              <w:rPr>
                <w:i/>
              </w:rPr>
              <w:t>compraventa definitiva y su ulterior inscripción ante el Conservador de Bienes</w:t>
            </w:r>
            <w:r w:rsidR="00AB4E53" w:rsidRPr="003D0770">
              <w:rPr>
                <w:i/>
              </w:rPr>
              <w:t xml:space="preserve"> </w:t>
            </w:r>
            <w:r w:rsidRPr="003D0770">
              <w:rPr>
                <w:i/>
              </w:rPr>
              <w:t>Raíces de Pozo Almonte.</w:t>
            </w:r>
          </w:p>
          <w:p w:rsidR="002626D2" w:rsidRPr="003D0770" w:rsidRDefault="002D6EFD" w:rsidP="00AB4E53">
            <w:pPr>
              <w:tabs>
                <w:tab w:val="left" w:pos="1272"/>
              </w:tabs>
              <w:ind w:left="360"/>
              <w:jc w:val="both"/>
              <w:rPr>
                <w:i/>
              </w:rPr>
            </w:pPr>
            <w:r w:rsidRPr="003D0770">
              <w:rPr>
                <w:i/>
              </w:rPr>
              <w:t>(…) el SAG con fecha 28 de marzo de 2022, aprueba la Subdivisión de Predio</w:t>
            </w:r>
            <w:r w:rsidR="00AB4E53" w:rsidRPr="003D0770">
              <w:rPr>
                <w:i/>
              </w:rPr>
              <w:t xml:space="preserve"> </w:t>
            </w:r>
            <w:r w:rsidR="002626D2" w:rsidRPr="003D0770">
              <w:rPr>
                <w:i/>
              </w:rPr>
              <w:t>(…)con fecha 30 de marzo de 2022 tomamos contacto con la</w:t>
            </w:r>
            <w:r w:rsidR="00AB4E53" w:rsidRPr="003D0770">
              <w:rPr>
                <w:i/>
              </w:rPr>
              <w:t xml:space="preserve"> </w:t>
            </w:r>
            <w:r w:rsidR="002626D2" w:rsidRPr="003D0770">
              <w:rPr>
                <w:i/>
              </w:rPr>
              <w:t>Ingeniero Agrónomo, doña Ximena González, a fin de poder solicitar la</w:t>
            </w:r>
            <w:r w:rsidR="00AB4E53" w:rsidRPr="003D0770">
              <w:rPr>
                <w:i/>
              </w:rPr>
              <w:t xml:space="preserve"> </w:t>
            </w:r>
            <w:r w:rsidR="002626D2" w:rsidRPr="003D0770">
              <w:rPr>
                <w:i/>
              </w:rPr>
              <w:t>elaboración del Plan de Manejo sobre el terreno individualizado como LOTE</w:t>
            </w:r>
            <w:r w:rsidR="00AB4E53" w:rsidRPr="003D0770">
              <w:rPr>
                <w:i/>
              </w:rPr>
              <w:t xml:space="preserve"> </w:t>
            </w:r>
            <w:r w:rsidR="002626D2" w:rsidRPr="003D0770">
              <w:rPr>
                <w:i/>
              </w:rPr>
              <w:t>UNO, de la propiedad denominada "ESPAÑA", sector CANCHONES, ubicada en</w:t>
            </w:r>
            <w:r w:rsidR="00AB4E53" w:rsidRPr="003D0770">
              <w:rPr>
                <w:i/>
              </w:rPr>
              <w:t xml:space="preserve"> </w:t>
            </w:r>
            <w:r w:rsidR="002626D2" w:rsidRPr="003D0770">
              <w:rPr>
                <w:i/>
              </w:rPr>
              <w:t>la comuna de Pozo Almonte, perteneciente a la Provincia del Tamarugal, Región</w:t>
            </w:r>
            <w:r w:rsidR="00AB4E53" w:rsidRPr="003D0770">
              <w:rPr>
                <w:i/>
              </w:rPr>
              <w:t xml:space="preserve"> </w:t>
            </w:r>
            <w:r w:rsidR="002626D2" w:rsidRPr="003D0770">
              <w:rPr>
                <w:i/>
              </w:rPr>
              <w:t>de Tarapacá, quien previa revisión de los antecedentes, acepta el cargo,</w:t>
            </w:r>
            <w:r w:rsidR="00AB4E53" w:rsidRPr="003D0770">
              <w:rPr>
                <w:i/>
              </w:rPr>
              <w:t xml:space="preserve"> </w:t>
            </w:r>
            <w:r w:rsidR="002626D2" w:rsidRPr="003D0770">
              <w:rPr>
                <w:i/>
              </w:rPr>
              <w:t>poniendo en marcha su ejecución.</w:t>
            </w:r>
          </w:p>
          <w:p w:rsidR="002626D2" w:rsidRPr="003D0770" w:rsidRDefault="002626D2" w:rsidP="00AB4E53">
            <w:pPr>
              <w:tabs>
                <w:tab w:val="left" w:pos="1272"/>
              </w:tabs>
              <w:ind w:left="360"/>
              <w:jc w:val="both"/>
              <w:rPr>
                <w:i/>
              </w:rPr>
            </w:pPr>
            <w:r w:rsidRPr="003D0770">
              <w:rPr>
                <w:i/>
              </w:rPr>
              <w:t>(…)</w:t>
            </w:r>
            <w:r w:rsidR="00AB4E53" w:rsidRPr="003D0770">
              <w:rPr>
                <w:i/>
              </w:rPr>
              <w:t xml:space="preserve"> </w:t>
            </w:r>
            <w:r w:rsidRPr="003D0770">
              <w:rPr>
                <w:i/>
              </w:rPr>
              <w:t>con fecha 07 de abril de 2022, que mi representada presenta la solicitud de Asignación de Roles de Avalúo ante el Servicio Impuestos Internos, y así con ellos, poder contar cada uno de los predios autorizados con su respectivo rol. Con fecha 08 de abril de 2022, el Servicio de Impuestos Internos, aprueba la Asignación de Roles, a cada uno de los lotes subdivididos.</w:t>
            </w:r>
          </w:p>
          <w:p w:rsidR="002F560B" w:rsidRPr="003D0770" w:rsidRDefault="00972705" w:rsidP="00AB4E53">
            <w:pPr>
              <w:tabs>
                <w:tab w:val="left" w:pos="1272"/>
              </w:tabs>
              <w:ind w:left="360"/>
              <w:jc w:val="both"/>
              <w:rPr>
                <w:i/>
              </w:rPr>
            </w:pPr>
            <w:r w:rsidRPr="003D0770">
              <w:rPr>
                <w:i/>
              </w:rPr>
              <w:t>Con relación a la Consulta de Pertinencia presentada</w:t>
            </w:r>
            <w:r w:rsidR="00AB4E53" w:rsidRPr="003D0770">
              <w:rPr>
                <w:i/>
              </w:rPr>
              <w:t xml:space="preserve"> </w:t>
            </w:r>
            <w:r w:rsidRPr="003D0770">
              <w:rPr>
                <w:i/>
              </w:rPr>
              <w:t xml:space="preserve">por mi representada ante </w:t>
            </w:r>
            <w:proofErr w:type="spellStart"/>
            <w:r w:rsidRPr="003D0770">
              <w:rPr>
                <w:i/>
              </w:rPr>
              <w:t>el</w:t>
            </w:r>
            <w:proofErr w:type="spellEnd"/>
            <w:r w:rsidRPr="003D0770">
              <w:rPr>
                <w:i/>
              </w:rPr>
              <w:t xml:space="preserve"> SEA, con fecha 14</w:t>
            </w:r>
            <w:r w:rsidR="00AB4E53" w:rsidRPr="003D0770">
              <w:rPr>
                <w:i/>
              </w:rPr>
              <w:t xml:space="preserve"> </w:t>
            </w:r>
            <w:r w:rsidRPr="003D0770">
              <w:rPr>
                <w:i/>
              </w:rPr>
              <w:t xml:space="preserve">de abril del año 2022, </w:t>
            </w:r>
            <w:proofErr w:type="spellStart"/>
            <w:r w:rsidRPr="003D0770">
              <w:rPr>
                <w:i/>
              </w:rPr>
              <w:t>el</w:t>
            </w:r>
            <w:proofErr w:type="spellEnd"/>
            <w:r w:rsidRPr="003D0770">
              <w:rPr>
                <w:i/>
              </w:rPr>
              <w:t xml:space="preserve"> SEA nos solicita aportar nuevos antecedentes: </w:t>
            </w:r>
            <w:r w:rsidR="009E0A1D" w:rsidRPr="003D0770">
              <w:rPr>
                <w:i/>
              </w:rPr>
              <w:t>1. Deberá presentar las coordenadas geográficas UTM (</w:t>
            </w:r>
            <w:proofErr w:type="spellStart"/>
            <w:r w:rsidR="009E0A1D" w:rsidRPr="003D0770">
              <w:rPr>
                <w:i/>
              </w:rPr>
              <w:t>Datum</w:t>
            </w:r>
            <w:proofErr w:type="spellEnd"/>
            <w:r w:rsidR="009E0A1D" w:rsidRPr="003D0770">
              <w:rPr>
                <w:i/>
              </w:rPr>
              <w:t xml:space="preserve"> WGS84,</w:t>
            </w:r>
            <w:r w:rsidR="00AB4E53" w:rsidRPr="003D0770">
              <w:rPr>
                <w:i/>
              </w:rPr>
              <w:t xml:space="preserve"> </w:t>
            </w:r>
            <w:r w:rsidR="009E0A1D" w:rsidRPr="003D0770">
              <w:rPr>
                <w:i/>
              </w:rPr>
              <w:t>Huso 19) de los vértices del área</w:t>
            </w:r>
            <w:r w:rsidR="00AB4E53" w:rsidRPr="003D0770">
              <w:rPr>
                <w:i/>
              </w:rPr>
              <w:t xml:space="preserve"> </w:t>
            </w:r>
            <w:r w:rsidR="009E0A1D" w:rsidRPr="003D0770">
              <w:rPr>
                <w:i/>
              </w:rPr>
              <w:t>de emplazamiento del proyecto.</w:t>
            </w:r>
            <w:r w:rsidR="00AB4E53" w:rsidRPr="003D0770">
              <w:rPr>
                <w:i/>
              </w:rPr>
              <w:t xml:space="preserve"> </w:t>
            </w:r>
            <w:r w:rsidR="009E0A1D" w:rsidRPr="003D0770">
              <w:rPr>
                <w:i/>
              </w:rPr>
              <w:t>2. Plano en detalle de la subdivisión predial.</w:t>
            </w:r>
            <w:r w:rsidR="00AB4E53" w:rsidRPr="003D0770">
              <w:rPr>
                <w:i/>
              </w:rPr>
              <w:t xml:space="preserve"> </w:t>
            </w:r>
            <w:r w:rsidR="009E0A1D" w:rsidRPr="003D0770">
              <w:rPr>
                <w:i/>
              </w:rPr>
              <w:t>3. Considerando que el proyecto se localiza en área colocada bajo</w:t>
            </w:r>
            <w:r w:rsidR="00AB4E53" w:rsidRPr="003D0770">
              <w:rPr>
                <w:i/>
              </w:rPr>
              <w:t xml:space="preserve"> </w:t>
            </w:r>
            <w:r w:rsidR="009E0A1D" w:rsidRPr="003D0770">
              <w:rPr>
                <w:i/>
              </w:rPr>
              <w:t>protección oficial, esto es, al interior de la Reserva Nacional Pampa del</w:t>
            </w:r>
            <w:r w:rsidR="00AB4E53" w:rsidRPr="003D0770">
              <w:rPr>
                <w:i/>
              </w:rPr>
              <w:t xml:space="preserve"> </w:t>
            </w:r>
            <w:r w:rsidR="009E0A1D" w:rsidRPr="003D0770">
              <w:rPr>
                <w:i/>
              </w:rPr>
              <w:t>Tamarugal, se solicita informar destino o proyectos que se pretendan</w:t>
            </w:r>
            <w:r w:rsidR="00AB4E53" w:rsidRPr="003D0770">
              <w:rPr>
                <w:i/>
              </w:rPr>
              <w:t xml:space="preserve"> </w:t>
            </w:r>
            <w:r w:rsidR="009E0A1D" w:rsidRPr="003D0770">
              <w:rPr>
                <w:i/>
              </w:rPr>
              <w:t>implementar en los predios resultantes de la subdivisión.</w:t>
            </w:r>
          </w:p>
          <w:p w:rsidR="009E0A1D" w:rsidRPr="003D0770" w:rsidRDefault="00A100A8" w:rsidP="00AB4E53">
            <w:pPr>
              <w:tabs>
                <w:tab w:val="left" w:pos="1272"/>
              </w:tabs>
              <w:ind w:left="360"/>
              <w:jc w:val="both"/>
              <w:rPr>
                <w:i/>
              </w:rPr>
            </w:pPr>
            <w:r w:rsidRPr="003D0770">
              <w:rPr>
                <w:i/>
              </w:rPr>
              <w:t>(…) se consultó a la Dirección de Vialidad, con fecha 20 de abril del 2022, si necesitábamos alguna</w:t>
            </w:r>
            <w:r w:rsidR="00AB4E53" w:rsidRPr="003D0770">
              <w:rPr>
                <w:i/>
              </w:rPr>
              <w:t xml:space="preserve"> </w:t>
            </w:r>
            <w:r w:rsidRPr="003D0770">
              <w:rPr>
                <w:i/>
              </w:rPr>
              <w:t>autorización o aprobación sobre los caminos interiores que se encuentran dentro</w:t>
            </w:r>
            <w:r w:rsidR="00AB4E53" w:rsidRPr="003D0770">
              <w:rPr>
                <w:i/>
              </w:rPr>
              <w:t xml:space="preserve"> </w:t>
            </w:r>
            <w:r w:rsidRPr="003D0770">
              <w:rPr>
                <w:i/>
              </w:rPr>
              <w:t>del terreno ya individualizado, a lo cual, se nos señala, que no es necesario contar con una aprobación institucional para la realización de caminos en el</w:t>
            </w:r>
            <w:r w:rsidR="00AB4E53" w:rsidRPr="003D0770">
              <w:rPr>
                <w:i/>
              </w:rPr>
              <w:t xml:space="preserve"> </w:t>
            </w:r>
            <w:r w:rsidRPr="003D0770">
              <w:rPr>
                <w:i/>
              </w:rPr>
              <w:t>terreno, ya que, con la aprobación de la subdivisión por parte del Servicio</w:t>
            </w:r>
            <w:r w:rsidR="00AB4E53" w:rsidRPr="003D0770">
              <w:rPr>
                <w:i/>
              </w:rPr>
              <w:t xml:space="preserve"> </w:t>
            </w:r>
            <w:r w:rsidRPr="003D0770">
              <w:rPr>
                <w:i/>
              </w:rPr>
              <w:t>Agrícola Ganadero, se entendía existir caminos vecinales entre los lotes</w:t>
            </w:r>
            <w:r w:rsidR="00B63B10" w:rsidRPr="003D0770">
              <w:rPr>
                <w:i/>
              </w:rPr>
              <w:t xml:space="preserve"> </w:t>
            </w:r>
            <w:r w:rsidRPr="003D0770">
              <w:rPr>
                <w:i/>
              </w:rPr>
              <w:t>subdivididos.</w:t>
            </w:r>
          </w:p>
          <w:p w:rsidR="00A100A8" w:rsidRPr="003D0770" w:rsidRDefault="00A100A8" w:rsidP="00AB4E53">
            <w:pPr>
              <w:tabs>
                <w:tab w:val="left" w:pos="1272"/>
              </w:tabs>
              <w:ind w:left="360"/>
              <w:jc w:val="both"/>
              <w:rPr>
                <w:i/>
              </w:rPr>
            </w:pPr>
            <w:r w:rsidRPr="003D0770">
              <w:rPr>
                <w:i/>
              </w:rPr>
              <w:t>(…)</w:t>
            </w:r>
            <w:r w:rsidR="00AB4E53" w:rsidRPr="003D0770">
              <w:rPr>
                <w:i/>
              </w:rPr>
              <w:t xml:space="preserve"> </w:t>
            </w:r>
            <w:r w:rsidRPr="003D0770">
              <w:rPr>
                <w:i/>
              </w:rPr>
              <w:t>con fecha</w:t>
            </w:r>
            <w:r w:rsidR="00AB4E53" w:rsidRPr="003D0770">
              <w:rPr>
                <w:i/>
              </w:rPr>
              <w:t xml:space="preserve"> </w:t>
            </w:r>
            <w:r w:rsidRPr="003D0770">
              <w:rPr>
                <w:i/>
              </w:rPr>
              <w:t>22 de abril de 2022, que se modifican las Escrituras de Compraventa, en la cual,</w:t>
            </w:r>
            <w:r w:rsidR="00AB4E53" w:rsidRPr="003D0770">
              <w:rPr>
                <w:i/>
              </w:rPr>
              <w:t xml:space="preserve"> </w:t>
            </w:r>
            <w:r w:rsidRPr="003D0770">
              <w:rPr>
                <w:i/>
              </w:rPr>
              <w:t>se incluye en sus cláusulas, la situación del terreno que adquieren los</w:t>
            </w:r>
            <w:r w:rsidR="00AB4E53" w:rsidRPr="003D0770">
              <w:rPr>
                <w:i/>
              </w:rPr>
              <w:t xml:space="preserve"> </w:t>
            </w:r>
            <w:r w:rsidRPr="003D0770">
              <w:rPr>
                <w:i/>
              </w:rPr>
              <w:t>compradores, disponiendo información sobre la legislación forestal y del correcto</w:t>
            </w:r>
            <w:r w:rsidR="00AB4E53" w:rsidRPr="003D0770">
              <w:rPr>
                <w:i/>
              </w:rPr>
              <w:t xml:space="preserve"> </w:t>
            </w:r>
            <w:r w:rsidRPr="003D0770">
              <w:rPr>
                <w:i/>
              </w:rPr>
              <w:t>uso de sus suelos y las autorizaciones que deben contar para su manejo.</w:t>
            </w:r>
          </w:p>
          <w:p w:rsidR="00A100A8" w:rsidRPr="003D0770" w:rsidRDefault="00A100A8" w:rsidP="00AB4E53">
            <w:pPr>
              <w:tabs>
                <w:tab w:val="left" w:pos="1272"/>
              </w:tabs>
              <w:ind w:left="360"/>
              <w:jc w:val="both"/>
              <w:rPr>
                <w:i/>
              </w:rPr>
            </w:pPr>
            <w:r w:rsidRPr="003D0770">
              <w:rPr>
                <w:i/>
              </w:rPr>
              <w:t>(…) con fecha 03 de mayo de 2022, se respondió al SEA para seguir con el curso de la consulta de pertinencia.</w:t>
            </w:r>
          </w:p>
          <w:p w:rsidR="00AA6A62" w:rsidRPr="003D0770" w:rsidRDefault="00AB4E53" w:rsidP="00AB4E53">
            <w:pPr>
              <w:tabs>
                <w:tab w:val="left" w:pos="1272"/>
              </w:tabs>
              <w:ind w:left="360"/>
              <w:jc w:val="both"/>
              <w:rPr>
                <w:i/>
              </w:rPr>
            </w:pPr>
            <w:r w:rsidRPr="003D0770">
              <w:rPr>
                <w:i/>
              </w:rPr>
              <w:t xml:space="preserve">(…) </w:t>
            </w:r>
            <w:r w:rsidR="00AA6A62" w:rsidRPr="003D0770">
              <w:rPr>
                <w:i/>
              </w:rPr>
              <w:t>con fecha 16 de mayo de 2022, se presenta ante la CONAF el Plan de Manejo respecto al inmueble individualizado LOTE</w:t>
            </w:r>
            <w:r w:rsidRPr="003D0770">
              <w:rPr>
                <w:i/>
              </w:rPr>
              <w:t xml:space="preserve"> </w:t>
            </w:r>
            <w:r w:rsidR="00AA6A62" w:rsidRPr="003D0770">
              <w:rPr>
                <w:i/>
              </w:rPr>
              <w:t>UNO, de la propiedad denominada "ESPAÑA", sector CANCHONES, ubicada en</w:t>
            </w:r>
            <w:r w:rsidRPr="003D0770">
              <w:rPr>
                <w:i/>
              </w:rPr>
              <w:t xml:space="preserve"> </w:t>
            </w:r>
            <w:r w:rsidR="00AA6A62" w:rsidRPr="003D0770">
              <w:rPr>
                <w:i/>
              </w:rPr>
              <w:t>la comuna de Pozo Almonte, perteneciente a la Provincia del Tamarugal, Región</w:t>
            </w:r>
            <w:r w:rsidRPr="003D0770">
              <w:rPr>
                <w:i/>
              </w:rPr>
              <w:t xml:space="preserve"> </w:t>
            </w:r>
            <w:r w:rsidR="00AA6A62" w:rsidRPr="003D0770">
              <w:rPr>
                <w:i/>
              </w:rPr>
              <w:t xml:space="preserve">de Tarapacá, del cual es titular doña </w:t>
            </w:r>
            <w:proofErr w:type="spellStart"/>
            <w:r w:rsidR="00AA6A62" w:rsidRPr="003D0770">
              <w:rPr>
                <w:i/>
              </w:rPr>
              <w:t>lvonne</w:t>
            </w:r>
            <w:proofErr w:type="spellEnd"/>
            <w:r w:rsidR="00AA6A62" w:rsidRPr="003D0770">
              <w:rPr>
                <w:i/>
              </w:rPr>
              <w:t xml:space="preserve"> Mariana Andrea Fernández Castillo, el cual no fue recibido, atendido el proceso judicial que se</w:t>
            </w:r>
            <w:r w:rsidRPr="003D0770">
              <w:rPr>
                <w:i/>
              </w:rPr>
              <w:t xml:space="preserve"> </w:t>
            </w:r>
            <w:r w:rsidR="00AA6A62" w:rsidRPr="003D0770">
              <w:rPr>
                <w:i/>
              </w:rPr>
              <w:t>sigue ante el Juzgado de Policía Local de Pozo Almonte.</w:t>
            </w:r>
          </w:p>
          <w:p w:rsidR="00132CE2" w:rsidRPr="003D0770" w:rsidRDefault="001829E9" w:rsidP="00AB4E53">
            <w:pPr>
              <w:tabs>
                <w:tab w:val="left" w:pos="1272"/>
              </w:tabs>
              <w:ind w:left="360"/>
              <w:jc w:val="both"/>
              <w:rPr>
                <w:i/>
              </w:rPr>
            </w:pPr>
            <w:r w:rsidRPr="003D0770">
              <w:rPr>
                <w:i/>
              </w:rPr>
              <w:t xml:space="preserve">(…) </w:t>
            </w:r>
            <w:r w:rsidR="00132CE2" w:rsidRPr="003D0770">
              <w:rPr>
                <w:i/>
              </w:rPr>
              <w:t>con fecha 18 de mayo de acudimos al Comparendo de Estilo del cual fuimos notificados ante el Juzgado</w:t>
            </w:r>
            <w:r w:rsidR="00AB4E53" w:rsidRPr="003D0770">
              <w:rPr>
                <w:i/>
              </w:rPr>
              <w:t xml:space="preserve"> </w:t>
            </w:r>
            <w:r w:rsidR="00132CE2" w:rsidRPr="003D0770">
              <w:rPr>
                <w:i/>
              </w:rPr>
              <w:t>de Policía Local de Pozo Almonte, el cual de</w:t>
            </w:r>
            <w:r w:rsidR="0079513E" w:rsidRPr="003D0770">
              <w:rPr>
                <w:i/>
              </w:rPr>
              <w:t xml:space="preserve"> </w:t>
            </w:r>
            <w:r w:rsidR="00132CE2" w:rsidRPr="003D0770">
              <w:rPr>
                <w:i/>
              </w:rPr>
              <w:t>forma colaborativa y prepositiva se suspendió, a fin de que mi representada,</w:t>
            </w:r>
            <w:r w:rsidR="00472C97" w:rsidRPr="003D0770">
              <w:rPr>
                <w:i/>
              </w:rPr>
              <w:t xml:space="preserve"> </w:t>
            </w:r>
            <w:r w:rsidR="00132CE2" w:rsidRPr="003D0770">
              <w:rPr>
                <w:i/>
              </w:rPr>
              <w:t>presentara un Plan de Remediación ante la C</w:t>
            </w:r>
            <w:r w:rsidR="0079513E" w:rsidRPr="003D0770">
              <w:rPr>
                <w:i/>
              </w:rPr>
              <w:t>ONAF</w:t>
            </w:r>
            <w:r w:rsidR="00132CE2" w:rsidRPr="003D0770">
              <w:rPr>
                <w:i/>
              </w:rPr>
              <w:t>, el</w:t>
            </w:r>
            <w:r w:rsidR="00472C97" w:rsidRPr="003D0770">
              <w:rPr>
                <w:i/>
              </w:rPr>
              <w:t xml:space="preserve"> </w:t>
            </w:r>
            <w:r w:rsidR="0079513E" w:rsidRPr="003D0770">
              <w:rPr>
                <w:i/>
              </w:rPr>
              <w:t>cual y</w:t>
            </w:r>
            <w:r w:rsidR="00132CE2" w:rsidRPr="003D0770">
              <w:rPr>
                <w:i/>
              </w:rPr>
              <w:t>a se encuentra en etapa de elaboración</w:t>
            </w:r>
            <w:r w:rsidR="0079513E" w:rsidRPr="003D0770">
              <w:rPr>
                <w:i/>
              </w:rPr>
              <w:t>.</w:t>
            </w:r>
          </w:p>
          <w:p w:rsidR="00B75802" w:rsidRPr="003D0770" w:rsidRDefault="001829E9" w:rsidP="00AB4E53">
            <w:pPr>
              <w:tabs>
                <w:tab w:val="left" w:pos="1272"/>
              </w:tabs>
              <w:ind w:left="360"/>
              <w:jc w:val="both"/>
              <w:rPr>
                <w:i/>
              </w:rPr>
            </w:pPr>
            <w:r w:rsidRPr="003D0770">
              <w:rPr>
                <w:i/>
              </w:rPr>
              <w:lastRenderedPageBreak/>
              <w:t xml:space="preserve">(…) </w:t>
            </w:r>
            <w:r w:rsidR="00B75802" w:rsidRPr="003D0770">
              <w:rPr>
                <w:i/>
              </w:rPr>
              <w:t xml:space="preserve">con fecha 25 de mayo de 2022, fuimos notificados de parte del SEA, respecto a la Consulta de Pertinencia, que se suspende el proceso con el objeto de recabar antecedentes necesarios </w:t>
            </w:r>
            <w:r w:rsidR="00A8008B" w:rsidRPr="003D0770">
              <w:rPr>
                <w:i/>
              </w:rPr>
              <w:t>tendientes a verificar una posible situación de interferencia</w:t>
            </w:r>
            <w:r w:rsidR="00850BFE" w:rsidRPr="003D0770">
              <w:rPr>
                <w:i/>
              </w:rPr>
              <w:t xml:space="preserve"> </w:t>
            </w:r>
            <w:r w:rsidR="00A8008B" w:rsidRPr="003D0770">
              <w:rPr>
                <w:i/>
              </w:rPr>
              <w:t>entre eventuales procesos seguidos ante los organismos sectoriales</w:t>
            </w:r>
            <w:r w:rsidRPr="003D0770">
              <w:rPr>
                <w:i/>
              </w:rPr>
              <w:t xml:space="preserve"> </w:t>
            </w:r>
            <w:r w:rsidR="00A8008B" w:rsidRPr="003D0770">
              <w:rPr>
                <w:i/>
              </w:rPr>
              <w:t>competentes y la decisión final que se adopte en el marco del</w:t>
            </w:r>
            <w:r w:rsidR="00850BFE" w:rsidRPr="003D0770">
              <w:rPr>
                <w:i/>
              </w:rPr>
              <w:t xml:space="preserve"> </w:t>
            </w:r>
            <w:r w:rsidR="00A8008B" w:rsidRPr="003D0770">
              <w:rPr>
                <w:i/>
              </w:rPr>
              <w:t>procedimiento el de consulta de ingreso al SEIA seguido ante esta</w:t>
            </w:r>
            <w:r w:rsidR="00850BFE" w:rsidRPr="003D0770">
              <w:rPr>
                <w:i/>
              </w:rPr>
              <w:t xml:space="preserve"> </w:t>
            </w:r>
            <w:r w:rsidR="00A8008B" w:rsidRPr="003D0770">
              <w:rPr>
                <w:i/>
              </w:rPr>
              <w:t>Dirección Regional.</w:t>
            </w:r>
          </w:p>
          <w:p w:rsidR="008C3B65" w:rsidRPr="003D0770" w:rsidRDefault="008C3B65" w:rsidP="00AB4E53">
            <w:pPr>
              <w:tabs>
                <w:tab w:val="left" w:pos="1272"/>
              </w:tabs>
              <w:ind w:left="360"/>
              <w:jc w:val="both"/>
              <w:rPr>
                <w:i/>
              </w:rPr>
            </w:pPr>
            <w:r w:rsidRPr="003D0770">
              <w:rPr>
                <w:i/>
              </w:rPr>
              <w:t>(…)</w:t>
            </w:r>
            <w:r w:rsidR="001829E9" w:rsidRPr="003D0770">
              <w:rPr>
                <w:i/>
              </w:rPr>
              <w:t xml:space="preserve"> </w:t>
            </w:r>
            <w:r w:rsidRPr="003D0770">
              <w:rPr>
                <w:i/>
              </w:rPr>
              <w:t>con fecha 03 de junio de 2022, solicitamos a la Corporación Nacional Forestal,</w:t>
            </w:r>
            <w:r w:rsidR="00850BFE" w:rsidRPr="003D0770">
              <w:rPr>
                <w:i/>
              </w:rPr>
              <w:t xml:space="preserve"> </w:t>
            </w:r>
            <w:r w:rsidRPr="003D0770">
              <w:rPr>
                <w:i/>
              </w:rPr>
              <w:t xml:space="preserve">por medio de la Ley del Lobby </w:t>
            </w:r>
            <w:r w:rsidR="00A51F48" w:rsidRPr="003D0770">
              <w:rPr>
                <w:i/>
              </w:rPr>
              <w:t>una reunión con sus autoridades.”</w:t>
            </w:r>
          </w:p>
          <w:p w:rsidR="004B6470" w:rsidRPr="003D0770" w:rsidRDefault="004B6470" w:rsidP="009B07B1">
            <w:pPr>
              <w:tabs>
                <w:tab w:val="left" w:pos="1272"/>
              </w:tabs>
              <w:ind w:left="360"/>
            </w:pPr>
          </w:p>
          <w:p w:rsidR="00A51F48" w:rsidRPr="003D0770" w:rsidRDefault="00A51F48" w:rsidP="00A51F48">
            <w:pPr>
              <w:pStyle w:val="Prrafodelista"/>
              <w:numPr>
                <w:ilvl w:val="0"/>
                <w:numId w:val="16"/>
              </w:numPr>
              <w:rPr>
                <w:u w:val="single"/>
              </w:rPr>
            </w:pPr>
            <w:r w:rsidRPr="003D0770">
              <w:rPr>
                <w:u w:val="single"/>
              </w:rPr>
              <w:t>Antecedentes remitidos por el Titular:</w:t>
            </w:r>
          </w:p>
          <w:p w:rsidR="00A51F48" w:rsidRPr="003D0770" w:rsidRDefault="00A51F48" w:rsidP="00587773">
            <w:pPr>
              <w:tabs>
                <w:tab w:val="left" w:pos="1272"/>
              </w:tabs>
              <w:ind w:left="360"/>
              <w:jc w:val="both"/>
            </w:pPr>
            <w:r w:rsidRPr="003D0770">
              <w:t>Carta N°11 de fecha 23-06-2022 (Anexo 1</w:t>
            </w:r>
            <w:r w:rsidR="009C64A1" w:rsidRPr="003D0770">
              <w:t>3</w:t>
            </w:r>
            <w:r w:rsidRPr="003D0770">
              <w:t>), mediante la cual el Titular informa textualmente lo siguiente:</w:t>
            </w:r>
          </w:p>
          <w:p w:rsidR="00ED4302" w:rsidRPr="003D0770" w:rsidRDefault="00A51F48" w:rsidP="00587773">
            <w:pPr>
              <w:tabs>
                <w:tab w:val="left" w:pos="1272"/>
              </w:tabs>
              <w:ind w:left="360"/>
              <w:jc w:val="both"/>
              <w:rPr>
                <w:i/>
              </w:rPr>
            </w:pPr>
            <w:r w:rsidRPr="003D0770">
              <w:rPr>
                <w:i/>
              </w:rPr>
              <w:t>“</w:t>
            </w:r>
            <w:r w:rsidR="00144BE8" w:rsidRPr="003D0770">
              <w:rPr>
                <w:i/>
              </w:rPr>
              <w:t xml:space="preserve">(…) con fecha 18 de mayo de 2022, se sostuvo reunión por ley de lobby con la CONAF, </w:t>
            </w:r>
            <w:r w:rsidR="005D0DB2" w:rsidRPr="003D0770">
              <w:rPr>
                <w:i/>
              </w:rPr>
              <w:t xml:space="preserve">en la cual se informó al Organismo de las gestiones realizadas y se solicitó responder algunas inquietudes respecto al Plan </w:t>
            </w:r>
            <w:r w:rsidR="00ED4302" w:rsidRPr="003D0770">
              <w:rPr>
                <w:i/>
              </w:rPr>
              <w:t>de Corrección. Las dudas fueron enviadas por correo electrónico a CONAF el día 22-06-2022. En dicho correo se solicitó aclarar lo siguiente:</w:t>
            </w:r>
          </w:p>
          <w:p w:rsidR="00ED4302" w:rsidRPr="003D0770" w:rsidRDefault="00ED4302" w:rsidP="00587773">
            <w:pPr>
              <w:tabs>
                <w:tab w:val="left" w:pos="1272"/>
              </w:tabs>
              <w:ind w:left="360"/>
              <w:jc w:val="both"/>
              <w:rPr>
                <w:i/>
              </w:rPr>
            </w:pPr>
            <w:r w:rsidRPr="003D0770">
              <w:rPr>
                <w:i/>
              </w:rPr>
              <w:t>1.- Marco de plantación (medición de los árboles, distancia entre ellos y su distribución).</w:t>
            </w:r>
          </w:p>
          <w:p w:rsidR="00ED4302" w:rsidRPr="003D0770" w:rsidRDefault="00ED4302" w:rsidP="00587773">
            <w:pPr>
              <w:tabs>
                <w:tab w:val="left" w:pos="1272"/>
              </w:tabs>
              <w:ind w:left="360"/>
              <w:jc w:val="both"/>
              <w:rPr>
                <w:i/>
              </w:rPr>
            </w:pPr>
            <w:r w:rsidRPr="003D0770">
              <w:rPr>
                <w:i/>
              </w:rPr>
              <w:t>2.- Tipo de especie (</w:t>
            </w:r>
            <w:proofErr w:type="spellStart"/>
            <w:r w:rsidRPr="003D0770">
              <w:rPr>
                <w:i/>
              </w:rPr>
              <w:t>prosopis</w:t>
            </w:r>
            <w:proofErr w:type="spellEnd"/>
            <w:r w:rsidRPr="003D0770">
              <w:rPr>
                <w:i/>
              </w:rPr>
              <w:t xml:space="preserve"> Tamarugo y/o Algarrobo).</w:t>
            </w:r>
          </w:p>
          <w:p w:rsidR="00ED4302" w:rsidRPr="003D0770" w:rsidRDefault="00ED4302" w:rsidP="00587773">
            <w:pPr>
              <w:tabs>
                <w:tab w:val="left" w:pos="1272"/>
              </w:tabs>
              <w:ind w:left="360"/>
              <w:jc w:val="both"/>
              <w:rPr>
                <w:i/>
              </w:rPr>
            </w:pPr>
            <w:r w:rsidRPr="003D0770">
              <w:rPr>
                <w:i/>
              </w:rPr>
              <w:t>3.- Cuántos ejemplares deben plantarse.</w:t>
            </w:r>
          </w:p>
          <w:p w:rsidR="00ED4302" w:rsidRPr="003D0770" w:rsidRDefault="00ED4302" w:rsidP="00587773">
            <w:pPr>
              <w:tabs>
                <w:tab w:val="left" w:pos="1272"/>
              </w:tabs>
              <w:ind w:left="360"/>
              <w:jc w:val="both"/>
              <w:rPr>
                <w:i/>
              </w:rPr>
            </w:pPr>
            <w:r w:rsidRPr="003D0770">
              <w:rPr>
                <w:i/>
              </w:rPr>
              <w:t>4.- Ubicación de los ejemplares dentro de la propiedad de la Inmobiliaria.</w:t>
            </w:r>
          </w:p>
          <w:p w:rsidR="004B6470" w:rsidRPr="003D0770" w:rsidRDefault="00ED4302" w:rsidP="00587773">
            <w:pPr>
              <w:tabs>
                <w:tab w:val="left" w:pos="1272"/>
              </w:tabs>
              <w:ind w:left="360"/>
              <w:jc w:val="both"/>
              <w:rPr>
                <w:i/>
              </w:rPr>
            </w:pPr>
            <w:r w:rsidRPr="003D0770">
              <w:rPr>
                <w:i/>
              </w:rPr>
              <w:t>5.- Tiempo estimado para el monitoreo de crecimiento.”</w:t>
            </w:r>
          </w:p>
          <w:p w:rsidR="006307DF" w:rsidRPr="003D0770" w:rsidRDefault="006307DF" w:rsidP="00FC0817">
            <w:pPr>
              <w:tabs>
                <w:tab w:val="left" w:pos="1272"/>
              </w:tabs>
            </w:pPr>
          </w:p>
          <w:p w:rsidR="006307DF" w:rsidRPr="003D0770" w:rsidRDefault="006307DF" w:rsidP="00446784">
            <w:pPr>
              <w:pStyle w:val="Prrafodelista"/>
              <w:numPr>
                <w:ilvl w:val="0"/>
                <w:numId w:val="16"/>
              </w:numPr>
              <w:rPr>
                <w:u w:val="single"/>
              </w:rPr>
            </w:pPr>
            <w:r w:rsidRPr="003D0770">
              <w:rPr>
                <w:u w:val="single"/>
              </w:rPr>
              <w:t>La SMA solicit</w:t>
            </w:r>
            <w:r w:rsidR="00AD0EF4" w:rsidRPr="003D0770">
              <w:rPr>
                <w:u w:val="single"/>
              </w:rPr>
              <w:t>ó al equipo de G</w:t>
            </w:r>
            <w:r w:rsidRPr="003D0770">
              <w:rPr>
                <w:u w:val="single"/>
              </w:rPr>
              <w:t>eoinformación</w:t>
            </w:r>
            <w:r w:rsidR="00C966C4" w:rsidRPr="003D0770">
              <w:rPr>
                <w:u w:val="single"/>
              </w:rPr>
              <w:t>,</w:t>
            </w:r>
            <w:r w:rsidRPr="003D0770">
              <w:t xml:space="preserve"> realizar la superposición de coordenadas geográficas </w:t>
            </w:r>
            <w:r w:rsidR="004601F9" w:rsidRPr="003D0770">
              <w:t xml:space="preserve">de la Reserva Nacional Pampa del Tamarugal, las cuales fueron descargadas desde el sitio web del Registro Nacional de Áreas Protegidas del Ministerio del Medio Ambiente (link: </w:t>
            </w:r>
            <w:hyperlink r:id="rId23" w:history="1">
              <w:r w:rsidR="004601F9" w:rsidRPr="003D0770">
                <w:rPr>
                  <w:rStyle w:val="Hipervnculo"/>
                  <w:u w:val="none"/>
                </w:rPr>
                <w:t>http://areasprotegidas.mma.gob.cl/areas-protegidas/</w:t>
              </w:r>
            </w:hyperlink>
            <w:r w:rsidR="004601F9" w:rsidRPr="003D0770">
              <w:t xml:space="preserve">), respecto a las coordenadas </w:t>
            </w:r>
            <w:r w:rsidRPr="003D0770">
              <w:t>del Lote 1</w:t>
            </w:r>
            <w:r w:rsidR="00885D84" w:rsidRPr="003D0770">
              <w:t xml:space="preserve">, correspondiente a 50,50 hectáreas, </w:t>
            </w:r>
            <w:r w:rsidR="004601F9" w:rsidRPr="003D0770">
              <w:t>las cuales se detallan en la siguiente Tabla</w:t>
            </w:r>
            <w:r w:rsidR="006012F4" w:rsidRPr="003D0770">
              <w:t xml:space="preserve"> y fueron obtenidas desde el Informe Topográfico remitido por el Titular</w:t>
            </w:r>
            <w:r w:rsidR="00972CAF" w:rsidRPr="003D0770">
              <w:t xml:space="preserve"> (Imagen 4)</w:t>
            </w:r>
            <w:r w:rsidR="004601F9" w:rsidRPr="003D0770">
              <w:t>:</w:t>
            </w:r>
            <w:r w:rsidR="00885D84" w:rsidRPr="003D0770">
              <w:t xml:space="preserve"> </w:t>
            </w:r>
          </w:p>
          <w:p w:rsidR="004601F9" w:rsidRPr="003D0770" w:rsidRDefault="004601F9" w:rsidP="004601F9">
            <w:pPr>
              <w:rPr>
                <w:u w:val="single"/>
              </w:rPr>
            </w:pPr>
          </w:p>
          <w:p w:rsidR="004601F9" w:rsidRPr="003D0770" w:rsidRDefault="003E74D3" w:rsidP="003E74D3">
            <w:pPr>
              <w:jc w:val="center"/>
              <w:rPr>
                <w:rFonts w:cs="Calibri"/>
                <w:b/>
                <w:lang w:eastAsia="es-CL"/>
              </w:rPr>
            </w:pPr>
            <w:r w:rsidRPr="003D0770">
              <w:rPr>
                <w:rFonts w:cs="Calibri"/>
                <w:b/>
                <w:lang w:eastAsia="es-CL"/>
              </w:rPr>
              <w:t>Tabla 1. Coordenadas UTM WGS 84 Huso 19 S del Lote 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44"/>
              <w:gridCol w:w="1277"/>
              <w:gridCol w:w="1417"/>
            </w:tblGrid>
            <w:tr w:rsidR="004601F9" w:rsidRPr="003D0770" w:rsidTr="003E74D3">
              <w:trPr>
                <w:jc w:val="center"/>
              </w:trPr>
              <w:tc>
                <w:tcPr>
                  <w:tcW w:w="844" w:type="dxa"/>
                  <w:tcMar>
                    <w:top w:w="0" w:type="dxa"/>
                    <w:left w:w="108" w:type="dxa"/>
                    <w:bottom w:w="0" w:type="dxa"/>
                    <w:right w:w="108" w:type="dxa"/>
                  </w:tcMar>
                  <w:hideMark/>
                </w:tcPr>
                <w:p w:rsidR="004601F9" w:rsidRPr="003D0770" w:rsidRDefault="004601F9" w:rsidP="004601F9">
                  <w:pPr>
                    <w:spacing w:after="0" w:line="240" w:lineRule="auto"/>
                    <w:jc w:val="center"/>
                    <w:rPr>
                      <w:rFonts w:ascii="Calibri" w:eastAsia="Calibri" w:hAnsi="Calibri" w:cs="Calibri"/>
                      <w:b/>
                      <w:sz w:val="20"/>
                      <w:szCs w:val="20"/>
                      <w:lang w:eastAsia="es-CL"/>
                    </w:rPr>
                  </w:pPr>
                  <w:r w:rsidRPr="003D0770">
                    <w:rPr>
                      <w:rFonts w:ascii="Calibri" w:eastAsia="Calibri" w:hAnsi="Calibri" w:cs="Calibri"/>
                      <w:b/>
                      <w:sz w:val="20"/>
                      <w:szCs w:val="20"/>
                      <w:lang w:eastAsia="es-CL"/>
                    </w:rPr>
                    <w:t>Vértice</w:t>
                  </w:r>
                </w:p>
              </w:tc>
              <w:tc>
                <w:tcPr>
                  <w:tcW w:w="1277" w:type="dxa"/>
                  <w:tcMar>
                    <w:top w:w="0" w:type="dxa"/>
                    <w:left w:w="108" w:type="dxa"/>
                    <w:bottom w:w="0" w:type="dxa"/>
                    <w:right w:w="108" w:type="dxa"/>
                  </w:tcMar>
                  <w:hideMark/>
                </w:tcPr>
                <w:p w:rsidR="004601F9" w:rsidRPr="003D0770" w:rsidRDefault="004601F9" w:rsidP="004601F9">
                  <w:pPr>
                    <w:spacing w:after="0" w:line="240" w:lineRule="auto"/>
                    <w:jc w:val="center"/>
                    <w:rPr>
                      <w:rFonts w:ascii="Calibri" w:eastAsia="Calibri" w:hAnsi="Calibri" w:cs="Calibri"/>
                      <w:b/>
                      <w:sz w:val="20"/>
                      <w:szCs w:val="20"/>
                      <w:lang w:eastAsia="es-CL"/>
                    </w:rPr>
                  </w:pPr>
                  <w:r w:rsidRPr="003D0770">
                    <w:rPr>
                      <w:rFonts w:ascii="Calibri" w:eastAsia="Calibri" w:hAnsi="Calibri" w:cs="Calibri"/>
                      <w:b/>
                      <w:sz w:val="20"/>
                      <w:szCs w:val="20"/>
                      <w:lang w:eastAsia="es-CL"/>
                    </w:rPr>
                    <w:t>Este</w:t>
                  </w:r>
                </w:p>
              </w:tc>
              <w:tc>
                <w:tcPr>
                  <w:tcW w:w="1417" w:type="dxa"/>
                  <w:tcMar>
                    <w:top w:w="0" w:type="dxa"/>
                    <w:left w:w="108" w:type="dxa"/>
                    <w:bottom w:w="0" w:type="dxa"/>
                    <w:right w:w="108" w:type="dxa"/>
                  </w:tcMar>
                  <w:hideMark/>
                </w:tcPr>
                <w:p w:rsidR="004601F9" w:rsidRPr="003D0770" w:rsidRDefault="004601F9" w:rsidP="004601F9">
                  <w:pPr>
                    <w:spacing w:after="0" w:line="240" w:lineRule="auto"/>
                    <w:jc w:val="center"/>
                    <w:rPr>
                      <w:rFonts w:ascii="Calibri" w:eastAsia="Calibri" w:hAnsi="Calibri" w:cs="Calibri"/>
                      <w:b/>
                      <w:sz w:val="20"/>
                      <w:szCs w:val="20"/>
                      <w:lang w:eastAsia="es-CL"/>
                    </w:rPr>
                  </w:pPr>
                  <w:r w:rsidRPr="003D0770">
                    <w:rPr>
                      <w:rFonts w:ascii="Calibri" w:eastAsia="Calibri" w:hAnsi="Calibri" w:cs="Calibri"/>
                      <w:b/>
                      <w:sz w:val="20"/>
                      <w:szCs w:val="20"/>
                      <w:lang w:eastAsia="es-CL"/>
                    </w:rPr>
                    <w:t>Norte</w:t>
                  </w:r>
                </w:p>
              </w:tc>
            </w:tr>
            <w:tr w:rsidR="004601F9" w:rsidRPr="003D0770" w:rsidTr="003E74D3">
              <w:trPr>
                <w:jc w:val="center"/>
              </w:trPr>
              <w:tc>
                <w:tcPr>
                  <w:tcW w:w="844" w:type="dxa"/>
                  <w:tcMar>
                    <w:top w:w="0" w:type="dxa"/>
                    <w:left w:w="108" w:type="dxa"/>
                    <w:bottom w:w="0" w:type="dxa"/>
                    <w:right w:w="108" w:type="dxa"/>
                  </w:tcMar>
                  <w:hideMark/>
                </w:tcPr>
                <w:p w:rsidR="004601F9" w:rsidRPr="003D0770" w:rsidRDefault="004601F9" w:rsidP="004601F9">
                  <w:pPr>
                    <w:spacing w:after="0" w:line="240" w:lineRule="auto"/>
                    <w:jc w:val="center"/>
                    <w:rPr>
                      <w:rFonts w:ascii="Calibri" w:eastAsia="Calibri" w:hAnsi="Calibri" w:cs="Calibri"/>
                      <w:sz w:val="20"/>
                      <w:szCs w:val="20"/>
                      <w:lang w:eastAsia="es-CL"/>
                    </w:rPr>
                  </w:pPr>
                  <w:r w:rsidRPr="003D0770">
                    <w:rPr>
                      <w:rFonts w:ascii="Calibri" w:eastAsia="Calibri" w:hAnsi="Calibri" w:cs="Calibri"/>
                      <w:sz w:val="20"/>
                      <w:szCs w:val="20"/>
                      <w:lang w:eastAsia="es-CL"/>
                    </w:rPr>
                    <w:t>A</w:t>
                  </w:r>
                </w:p>
              </w:tc>
              <w:tc>
                <w:tcPr>
                  <w:tcW w:w="1277" w:type="dxa"/>
                  <w:tcMar>
                    <w:top w:w="0" w:type="dxa"/>
                    <w:left w:w="108" w:type="dxa"/>
                    <w:bottom w:w="0" w:type="dxa"/>
                    <w:right w:w="108" w:type="dxa"/>
                  </w:tcMar>
                  <w:hideMark/>
                </w:tcPr>
                <w:p w:rsidR="004601F9" w:rsidRPr="003D0770" w:rsidRDefault="004601F9" w:rsidP="004601F9">
                  <w:pPr>
                    <w:spacing w:after="0" w:line="240" w:lineRule="auto"/>
                    <w:jc w:val="center"/>
                    <w:rPr>
                      <w:rFonts w:ascii="Calibri" w:eastAsia="Calibri" w:hAnsi="Calibri" w:cs="Calibri"/>
                      <w:sz w:val="20"/>
                      <w:szCs w:val="20"/>
                      <w:lang w:eastAsia="es-CL"/>
                    </w:rPr>
                  </w:pPr>
                  <w:r w:rsidRPr="003D0770">
                    <w:rPr>
                      <w:rFonts w:ascii="Calibri" w:eastAsia="Calibri" w:hAnsi="Calibri" w:cs="Calibri"/>
                      <w:sz w:val="20"/>
                      <w:szCs w:val="20"/>
                      <w:lang w:eastAsia="es-CL"/>
                    </w:rPr>
                    <w:t>434.308,77</w:t>
                  </w:r>
                </w:p>
              </w:tc>
              <w:tc>
                <w:tcPr>
                  <w:tcW w:w="1417" w:type="dxa"/>
                  <w:tcMar>
                    <w:top w:w="0" w:type="dxa"/>
                    <w:left w:w="108" w:type="dxa"/>
                    <w:bottom w:w="0" w:type="dxa"/>
                    <w:right w:w="108" w:type="dxa"/>
                  </w:tcMar>
                  <w:hideMark/>
                </w:tcPr>
                <w:p w:rsidR="004601F9" w:rsidRPr="003D0770" w:rsidRDefault="004601F9" w:rsidP="004601F9">
                  <w:pPr>
                    <w:spacing w:after="0" w:line="240" w:lineRule="auto"/>
                    <w:jc w:val="center"/>
                    <w:rPr>
                      <w:rFonts w:ascii="Calibri" w:eastAsia="Calibri" w:hAnsi="Calibri" w:cs="Calibri"/>
                      <w:sz w:val="20"/>
                      <w:szCs w:val="20"/>
                      <w:lang w:eastAsia="es-CL"/>
                    </w:rPr>
                  </w:pPr>
                  <w:r w:rsidRPr="003D0770">
                    <w:rPr>
                      <w:rFonts w:ascii="Calibri" w:eastAsia="Calibri" w:hAnsi="Calibri" w:cs="Calibri"/>
                      <w:sz w:val="20"/>
                      <w:szCs w:val="20"/>
                      <w:lang w:eastAsia="es-CL"/>
                    </w:rPr>
                    <w:t>7.738.861,44</w:t>
                  </w:r>
                </w:p>
              </w:tc>
            </w:tr>
            <w:tr w:rsidR="004601F9" w:rsidRPr="003D0770" w:rsidTr="003E74D3">
              <w:trPr>
                <w:jc w:val="center"/>
              </w:trPr>
              <w:tc>
                <w:tcPr>
                  <w:tcW w:w="844" w:type="dxa"/>
                  <w:tcMar>
                    <w:top w:w="0" w:type="dxa"/>
                    <w:left w:w="108" w:type="dxa"/>
                    <w:bottom w:w="0" w:type="dxa"/>
                    <w:right w:w="108" w:type="dxa"/>
                  </w:tcMar>
                  <w:hideMark/>
                </w:tcPr>
                <w:p w:rsidR="004601F9" w:rsidRPr="003D0770" w:rsidRDefault="004601F9" w:rsidP="004601F9">
                  <w:pPr>
                    <w:spacing w:after="0" w:line="240" w:lineRule="auto"/>
                    <w:jc w:val="center"/>
                    <w:rPr>
                      <w:rFonts w:ascii="Calibri" w:eastAsia="Calibri" w:hAnsi="Calibri" w:cs="Calibri"/>
                      <w:sz w:val="20"/>
                      <w:szCs w:val="20"/>
                      <w:lang w:eastAsia="es-CL"/>
                    </w:rPr>
                  </w:pPr>
                  <w:r w:rsidRPr="003D0770">
                    <w:rPr>
                      <w:rFonts w:ascii="Calibri" w:eastAsia="Calibri" w:hAnsi="Calibri" w:cs="Calibri"/>
                      <w:sz w:val="20"/>
                      <w:szCs w:val="20"/>
                      <w:lang w:eastAsia="es-CL"/>
                    </w:rPr>
                    <w:t>B</w:t>
                  </w:r>
                </w:p>
              </w:tc>
              <w:tc>
                <w:tcPr>
                  <w:tcW w:w="1277" w:type="dxa"/>
                  <w:tcMar>
                    <w:top w:w="0" w:type="dxa"/>
                    <w:left w:w="108" w:type="dxa"/>
                    <w:bottom w:w="0" w:type="dxa"/>
                    <w:right w:w="108" w:type="dxa"/>
                  </w:tcMar>
                  <w:hideMark/>
                </w:tcPr>
                <w:p w:rsidR="004601F9" w:rsidRPr="003D0770" w:rsidRDefault="004601F9" w:rsidP="004601F9">
                  <w:pPr>
                    <w:spacing w:after="0" w:line="240" w:lineRule="auto"/>
                    <w:jc w:val="center"/>
                    <w:rPr>
                      <w:rFonts w:ascii="Calibri" w:eastAsia="Calibri" w:hAnsi="Calibri" w:cs="Calibri"/>
                      <w:sz w:val="20"/>
                      <w:szCs w:val="20"/>
                      <w:lang w:eastAsia="es-CL"/>
                    </w:rPr>
                  </w:pPr>
                  <w:r w:rsidRPr="003D0770">
                    <w:rPr>
                      <w:rFonts w:ascii="Calibri" w:eastAsia="Calibri" w:hAnsi="Calibri" w:cs="Calibri"/>
                      <w:sz w:val="20"/>
                      <w:szCs w:val="20"/>
                      <w:lang w:eastAsia="es-CL"/>
                    </w:rPr>
                    <w:t>434.791,61</w:t>
                  </w:r>
                </w:p>
              </w:tc>
              <w:tc>
                <w:tcPr>
                  <w:tcW w:w="1417" w:type="dxa"/>
                  <w:tcMar>
                    <w:top w:w="0" w:type="dxa"/>
                    <w:left w:w="108" w:type="dxa"/>
                    <w:bottom w:w="0" w:type="dxa"/>
                    <w:right w:w="108" w:type="dxa"/>
                  </w:tcMar>
                  <w:hideMark/>
                </w:tcPr>
                <w:p w:rsidR="004601F9" w:rsidRPr="003D0770" w:rsidRDefault="004601F9" w:rsidP="004601F9">
                  <w:pPr>
                    <w:spacing w:after="0" w:line="240" w:lineRule="auto"/>
                    <w:jc w:val="center"/>
                    <w:rPr>
                      <w:rFonts w:ascii="Calibri" w:eastAsia="Calibri" w:hAnsi="Calibri" w:cs="Calibri"/>
                      <w:sz w:val="20"/>
                      <w:szCs w:val="20"/>
                      <w:lang w:eastAsia="es-CL"/>
                    </w:rPr>
                  </w:pPr>
                  <w:r w:rsidRPr="003D0770">
                    <w:rPr>
                      <w:rFonts w:ascii="Calibri" w:eastAsia="Calibri" w:hAnsi="Calibri" w:cs="Calibri"/>
                      <w:sz w:val="20"/>
                      <w:szCs w:val="20"/>
                      <w:lang w:eastAsia="es-CL"/>
                    </w:rPr>
                    <w:t>7.738.731,59</w:t>
                  </w:r>
                </w:p>
              </w:tc>
            </w:tr>
            <w:tr w:rsidR="004601F9" w:rsidRPr="003D0770" w:rsidTr="003E74D3">
              <w:trPr>
                <w:jc w:val="center"/>
              </w:trPr>
              <w:tc>
                <w:tcPr>
                  <w:tcW w:w="844" w:type="dxa"/>
                  <w:tcMar>
                    <w:top w:w="0" w:type="dxa"/>
                    <w:left w:w="108" w:type="dxa"/>
                    <w:bottom w:w="0" w:type="dxa"/>
                    <w:right w:w="108" w:type="dxa"/>
                  </w:tcMar>
                  <w:hideMark/>
                </w:tcPr>
                <w:p w:rsidR="004601F9" w:rsidRPr="003D0770" w:rsidRDefault="004601F9" w:rsidP="004601F9">
                  <w:pPr>
                    <w:spacing w:after="0" w:line="240" w:lineRule="auto"/>
                    <w:jc w:val="center"/>
                    <w:rPr>
                      <w:rFonts w:ascii="Calibri" w:eastAsia="Calibri" w:hAnsi="Calibri" w:cs="Calibri"/>
                      <w:sz w:val="20"/>
                      <w:szCs w:val="20"/>
                      <w:lang w:eastAsia="es-CL"/>
                    </w:rPr>
                  </w:pPr>
                  <w:r w:rsidRPr="003D0770">
                    <w:rPr>
                      <w:rFonts w:ascii="Calibri" w:eastAsia="Calibri" w:hAnsi="Calibri" w:cs="Calibri"/>
                      <w:sz w:val="20"/>
                      <w:szCs w:val="20"/>
                      <w:lang w:eastAsia="es-CL"/>
                    </w:rPr>
                    <w:t>C</w:t>
                  </w:r>
                </w:p>
              </w:tc>
              <w:tc>
                <w:tcPr>
                  <w:tcW w:w="1277" w:type="dxa"/>
                  <w:tcMar>
                    <w:top w:w="0" w:type="dxa"/>
                    <w:left w:w="108" w:type="dxa"/>
                    <w:bottom w:w="0" w:type="dxa"/>
                    <w:right w:w="108" w:type="dxa"/>
                  </w:tcMar>
                  <w:hideMark/>
                </w:tcPr>
                <w:p w:rsidR="004601F9" w:rsidRPr="003D0770" w:rsidRDefault="004601F9" w:rsidP="004601F9">
                  <w:pPr>
                    <w:spacing w:after="0" w:line="240" w:lineRule="auto"/>
                    <w:jc w:val="center"/>
                    <w:rPr>
                      <w:rFonts w:ascii="Calibri" w:eastAsia="Calibri" w:hAnsi="Calibri" w:cs="Calibri"/>
                      <w:sz w:val="20"/>
                      <w:szCs w:val="20"/>
                      <w:lang w:eastAsia="es-CL"/>
                    </w:rPr>
                  </w:pPr>
                  <w:r w:rsidRPr="003D0770">
                    <w:rPr>
                      <w:rFonts w:ascii="Calibri" w:eastAsia="Calibri" w:hAnsi="Calibri" w:cs="Calibri"/>
                      <w:sz w:val="20"/>
                      <w:szCs w:val="20"/>
                      <w:lang w:eastAsia="es-CL"/>
                    </w:rPr>
                    <w:t>434.383,42</w:t>
                  </w:r>
                </w:p>
              </w:tc>
              <w:tc>
                <w:tcPr>
                  <w:tcW w:w="1417" w:type="dxa"/>
                  <w:tcMar>
                    <w:top w:w="0" w:type="dxa"/>
                    <w:left w:w="108" w:type="dxa"/>
                    <w:bottom w:w="0" w:type="dxa"/>
                    <w:right w:w="108" w:type="dxa"/>
                  </w:tcMar>
                  <w:hideMark/>
                </w:tcPr>
                <w:p w:rsidR="004601F9" w:rsidRPr="003D0770" w:rsidRDefault="004601F9" w:rsidP="004601F9">
                  <w:pPr>
                    <w:spacing w:after="0" w:line="240" w:lineRule="auto"/>
                    <w:jc w:val="center"/>
                    <w:rPr>
                      <w:rFonts w:ascii="Calibri" w:eastAsia="Calibri" w:hAnsi="Calibri" w:cs="Calibri"/>
                      <w:sz w:val="20"/>
                      <w:szCs w:val="20"/>
                      <w:lang w:eastAsia="es-CL"/>
                    </w:rPr>
                  </w:pPr>
                  <w:r w:rsidRPr="003D0770">
                    <w:rPr>
                      <w:rFonts w:ascii="Calibri" w:eastAsia="Calibri" w:hAnsi="Calibri" w:cs="Calibri"/>
                      <w:sz w:val="20"/>
                      <w:szCs w:val="20"/>
                      <w:lang w:eastAsia="es-CL"/>
                    </w:rPr>
                    <w:t>7.737.807,75</w:t>
                  </w:r>
                </w:p>
              </w:tc>
            </w:tr>
            <w:tr w:rsidR="004601F9" w:rsidRPr="003D0770" w:rsidTr="003E74D3">
              <w:trPr>
                <w:jc w:val="center"/>
              </w:trPr>
              <w:tc>
                <w:tcPr>
                  <w:tcW w:w="844" w:type="dxa"/>
                  <w:tcMar>
                    <w:top w:w="0" w:type="dxa"/>
                    <w:left w:w="108" w:type="dxa"/>
                    <w:bottom w:w="0" w:type="dxa"/>
                    <w:right w:w="108" w:type="dxa"/>
                  </w:tcMar>
                  <w:hideMark/>
                </w:tcPr>
                <w:p w:rsidR="004601F9" w:rsidRPr="003D0770" w:rsidRDefault="004601F9" w:rsidP="004601F9">
                  <w:pPr>
                    <w:spacing w:after="0" w:line="240" w:lineRule="auto"/>
                    <w:jc w:val="center"/>
                    <w:rPr>
                      <w:rFonts w:ascii="Calibri" w:eastAsia="Calibri" w:hAnsi="Calibri" w:cs="Calibri"/>
                      <w:sz w:val="20"/>
                      <w:szCs w:val="20"/>
                      <w:lang w:eastAsia="es-CL"/>
                    </w:rPr>
                  </w:pPr>
                  <w:r w:rsidRPr="003D0770">
                    <w:rPr>
                      <w:rFonts w:ascii="Calibri" w:eastAsia="Calibri" w:hAnsi="Calibri" w:cs="Calibri"/>
                      <w:sz w:val="20"/>
                      <w:szCs w:val="20"/>
                      <w:lang w:eastAsia="es-CL"/>
                    </w:rPr>
                    <w:t>D</w:t>
                  </w:r>
                </w:p>
              </w:tc>
              <w:tc>
                <w:tcPr>
                  <w:tcW w:w="1277" w:type="dxa"/>
                  <w:tcMar>
                    <w:top w:w="0" w:type="dxa"/>
                    <w:left w:w="108" w:type="dxa"/>
                    <w:bottom w:w="0" w:type="dxa"/>
                    <w:right w:w="108" w:type="dxa"/>
                  </w:tcMar>
                  <w:hideMark/>
                </w:tcPr>
                <w:p w:rsidR="004601F9" w:rsidRPr="003D0770" w:rsidRDefault="004601F9" w:rsidP="004601F9">
                  <w:pPr>
                    <w:spacing w:after="0" w:line="240" w:lineRule="auto"/>
                    <w:jc w:val="center"/>
                    <w:rPr>
                      <w:rFonts w:ascii="Calibri" w:eastAsia="Calibri" w:hAnsi="Calibri" w:cs="Calibri"/>
                      <w:sz w:val="20"/>
                      <w:szCs w:val="20"/>
                      <w:lang w:eastAsia="es-CL"/>
                    </w:rPr>
                  </w:pPr>
                  <w:r w:rsidRPr="003D0770">
                    <w:rPr>
                      <w:rFonts w:ascii="Calibri" w:eastAsia="Calibri" w:hAnsi="Calibri" w:cs="Calibri"/>
                      <w:sz w:val="20"/>
                      <w:szCs w:val="20"/>
                      <w:lang w:eastAsia="es-CL"/>
                    </w:rPr>
                    <w:t>433.900,66</w:t>
                  </w:r>
                </w:p>
              </w:tc>
              <w:tc>
                <w:tcPr>
                  <w:tcW w:w="1417" w:type="dxa"/>
                  <w:tcMar>
                    <w:top w:w="0" w:type="dxa"/>
                    <w:left w:w="108" w:type="dxa"/>
                    <w:bottom w:w="0" w:type="dxa"/>
                    <w:right w:w="108" w:type="dxa"/>
                  </w:tcMar>
                  <w:hideMark/>
                </w:tcPr>
                <w:p w:rsidR="004601F9" w:rsidRPr="003D0770" w:rsidRDefault="004601F9" w:rsidP="004601F9">
                  <w:pPr>
                    <w:spacing w:after="0" w:line="240" w:lineRule="auto"/>
                    <w:jc w:val="center"/>
                    <w:rPr>
                      <w:rFonts w:ascii="Calibri" w:eastAsia="Calibri" w:hAnsi="Calibri" w:cs="Calibri"/>
                      <w:sz w:val="20"/>
                      <w:szCs w:val="20"/>
                      <w:lang w:eastAsia="es-CL"/>
                    </w:rPr>
                  </w:pPr>
                  <w:r w:rsidRPr="003D0770">
                    <w:rPr>
                      <w:rFonts w:ascii="Calibri" w:eastAsia="Calibri" w:hAnsi="Calibri" w:cs="Calibri"/>
                      <w:sz w:val="20"/>
                      <w:szCs w:val="20"/>
                      <w:lang w:eastAsia="es-CL"/>
                    </w:rPr>
                    <w:t>7.737.937,57</w:t>
                  </w:r>
                </w:p>
              </w:tc>
            </w:tr>
          </w:tbl>
          <w:p w:rsidR="004601F9" w:rsidRPr="003D0770" w:rsidRDefault="003E74D3" w:rsidP="003E74D3">
            <w:pPr>
              <w:jc w:val="center"/>
              <w:rPr>
                <w:sz w:val="18"/>
              </w:rPr>
            </w:pPr>
            <w:r w:rsidRPr="003D0770">
              <w:rPr>
                <w:sz w:val="18"/>
              </w:rPr>
              <w:t>Fuente: Elaboración propia en base a información del Informe Topográfico remitido por el Titular</w:t>
            </w:r>
          </w:p>
          <w:p w:rsidR="004F7848" w:rsidRPr="003D0770" w:rsidRDefault="004F7848" w:rsidP="003E74D3">
            <w:pPr>
              <w:jc w:val="center"/>
              <w:rPr>
                <w:sz w:val="18"/>
              </w:rPr>
            </w:pPr>
          </w:p>
          <w:p w:rsidR="004F7848" w:rsidRPr="003D0770" w:rsidRDefault="00ED5EB9" w:rsidP="00B822D0">
            <w:pPr>
              <w:tabs>
                <w:tab w:val="left" w:pos="1272"/>
              </w:tabs>
              <w:ind w:left="360"/>
              <w:jc w:val="both"/>
            </w:pPr>
            <w:r w:rsidRPr="003D0770">
              <w:t>Al respecto, es pre</w:t>
            </w:r>
            <w:r w:rsidR="001240FF" w:rsidRPr="003D0770">
              <w:t xml:space="preserve">ciso indicar que la Reserva Nacional Pampa del Tamarugal tiene una superficie de 128.763,20 hectáreas, cuya importancia </w:t>
            </w:r>
            <w:r w:rsidR="00107C84" w:rsidRPr="003D0770">
              <w:t xml:space="preserve">está dada por el </w:t>
            </w:r>
            <w:r w:rsidR="001240FF" w:rsidRPr="003D0770">
              <w:t>hecho de que pese a encontrarse en un área clasificada climáticamente como de desierto absoluto, se pueden encontrar formaciones boscosas correspondientes a especies de tamarugo (</w:t>
            </w:r>
            <w:proofErr w:type="spellStart"/>
            <w:r w:rsidR="001240FF" w:rsidRPr="003D0770">
              <w:t>Prosopis</w:t>
            </w:r>
            <w:proofErr w:type="spellEnd"/>
            <w:r w:rsidR="001240FF" w:rsidRPr="003D0770">
              <w:t xml:space="preserve"> tamarugo) y algarrobo (</w:t>
            </w:r>
            <w:proofErr w:type="spellStart"/>
            <w:r w:rsidR="001240FF" w:rsidRPr="003D0770">
              <w:t>Prosopis</w:t>
            </w:r>
            <w:proofErr w:type="spellEnd"/>
            <w:r w:rsidR="001240FF" w:rsidRPr="003D0770">
              <w:t xml:space="preserve"> alba).</w:t>
            </w:r>
          </w:p>
          <w:p w:rsidR="004F7848" w:rsidRPr="003D0770" w:rsidRDefault="004F7848" w:rsidP="00B822D0">
            <w:pPr>
              <w:tabs>
                <w:tab w:val="left" w:pos="1272"/>
              </w:tabs>
              <w:ind w:left="360"/>
              <w:jc w:val="both"/>
            </w:pPr>
          </w:p>
          <w:p w:rsidR="00183512" w:rsidRPr="003D0770" w:rsidRDefault="00B822D0" w:rsidP="00FE59D8">
            <w:pPr>
              <w:tabs>
                <w:tab w:val="left" w:pos="1272"/>
              </w:tabs>
              <w:ind w:left="360"/>
              <w:jc w:val="both"/>
            </w:pPr>
            <w:r w:rsidRPr="003D0770">
              <w:t xml:space="preserve">Cabe señalar que, </w:t>
            </w:r>
            <w:r w:rsidR="00475378" w:rsidRPr="003D0770">
              <w:t>de las 50,50 hectárea</w:t>
            </w:r>
            <w:r w:rsidR="00DC20A1" w:rsidRPr="003D0770">
              <w:t>s del Titular, un área aproximada de 36,9 hectáreas</w:t>
            </w:r>
            <w:r w:rsidR="00AD4750" w:rsidRPr="003D0770">
              <w:t>, equivalente a un 73,1%</w:t>
            </w:r>
            <w:r w:rsidR="00DC20A1" w:rsidRPr="003D0770">
              <w:t xml:space="preserve"> se encuentran dentro de los límites de la Reserva Nacional Pampa del Tamarugal</w:t>
            </w:r>
            <w:r w:rsidR="00107D65" w:rsidRPr="003D0770">
              <w:t>, tal como se grafica en la</w:t>
            </w:r>
            <w:r w:rsidR="00EC397F" w:rsidRPr="003D0770">
              <w:t>s Imá</w:t>
            </w:r>
            <w:r w:rsidR="00107D65" w:rsidRPr="003D0770">
              <w:t>gen</w:t>
            </w:r>
            <w:r w:rsidR="00EC397F" w:rsidRPr="003D0770">
              <w:t>es 5 y</w:t>
            </w:r>
            <w:r w:rsidR="00107D65" w:rsidRPr="003D0770">
              <w:t xml:space="preserve"> 6.</w:t>
            </w:r>
          </w:p>
          <w:p w:rsidR="00FE59D8" w:rsidRPr="003D0770" w:rsidRDefault="00FE59D8" w:rsidP="00FE59D8">
            <w:pPr>
              <w:tabs>
                <w:tab w:val="left" w:pos="1272"/>
              </w:tabs>
              <w:ind w:left="360"/>
              <w:jc w:val="both"/>
            </w:pPr>
          </w:p>
          <w:p w:rsidR="00FE59D8" w:rsidRPr="003D0770" w:rsidRDefault="00FE59D8" w:rsidP="00FE59D8">
            <w:pPr>
              <w:tabs>
                <w:tab w:val="left" w:pos="1272"/>
              </w:tabs>
              <w:ind w:left="360"/>
              <w:jc w:val="both"/>
            </w:pPr>
          </w:p>
        </w:tc>
      </w:tr>
      <w:tr w:rsidR="007A7DEB" w:rsidRPr="003D0770" w:rsidTr="00B17169">
        <w:trPr>
          <w:trHeight w:val="627"/>
        </w:trPr>
        <w:tc>
          <w:tcPr>
            <w:tcW w:w="5000" w:type="pct"/>
          </w:tcPr>
          <w:p w:rsidR="007A7DEB" w:rsidRPr="003D0770" w:rsidRDefault="007A7DEB" w:rsidP="006062E2">
            <w:pPr>
              <w:rPr>
                <w:rFonts w:asciiTheme="minorHAnsi" w:hAnsiTheme="minorHAnsi"/>
              </w:rPr>
            </w:pPr>
            <w:r w:rsidRPr="003D0770">
              <w:rPr>
                <w:rFonts w:asciiTheme="minorHAnsi" w:hAnsiTheme="minorHAnsi"/>
                <w:b/>
              </w:rPr>
              <w:lastRenderedPageBreak/>
              <w:t xml:space="preserve">Resultados examen de Información: </w:t>
            </w:r>
          </w:p>
          <w:p w:rsidR="007A7DEB" w:rsidRPr="003D0770" w:rsidRDefault="00540565" w:rsidP="00F57230">
            <w:pPr>
              <w:contextualSpacing/>
              <w:jc w:val="both"/>
              <w:rPr>
                <w:rFonts w:asciiTheme="minorHAnsi" w:hAnsiTheme="minorHAnsi"/>
              </w:rPr>
            </w:pPr>
            <w:r w:rsidRPr="003D0770">
              <w:rPr>
                <w:rFonts w:asciiTheme="minorHAnsi" w:hAnsiTheme="minorHAnsi"/>
              </w:rPr>
              <w:t>Respecto del</w:t>
            </w:r>
            <w:r w:rsidR="007A7DEB" w:rsidRPr="003D0770">
              <w:rPr>
                <w:rFonts w:asciiTheme="minorHAnsi" w:hAnsiTheme="minorHAnsi"/>
              </w:rPr>
              <w:t xml:space="preserve"> examen de</w:t>
            </w:r>
            <w:r w:rsidRPr="003D0770">
              <w:rPr>
                <w:rFonts w:asciiTheme="minorHAnsi" w:hAnsiTheme="minorHAnsi"/>
              </w:rPr>
              <w:t xml:space="preserve"> la</w:t>
            </w:r>
            <w:r w:rsidR="007A7DEB" w:rsidRPr="003D0770">
              <w:rPr>
                <w:rFonts w:asciiTheme="minorHAnsi" w:hAnsiTheme="minorHAnsi"/>
              </w:rPr>
              <w:t xml:space="preserve"> información, es posible indicar </w:t>
            </w:r>
            <w:r w:rsidR="00AA3460" w:rsidRPr="003D0770">
              <w:rPr>
                <w:rFonts w:asciiTheme="minorHAnsi" w:hAnsiTheme="minorHAnsi"/>
              </w:rPr>
              <w:t>lo siguiente:</w:t>
            </w:r>
          </w:p>
          <w:p w:rsidR="00D53977" w:rsidRPr="003D0770" w:rsidRDefault="0002678F" w:rsidP="00F57230">
            <w:pPr>
              <w:pStyle w:val="Prrafodelista"/>
              <w:numPr>
                <w:ilvl w:val="0"/>
                <w:numId w:val="19"/>
              </w:numPr>
            </w:pPr>
            <w:r w:rsidRPr="003D0770">
              <w:t xml:space="preserve">El proyecto “Fundo San Ignacio” se desarrolla </w:t>
            </w:r>
            <w:r w:rsidR="00AB07E9" w:rsidRPr="003D0770">
              <w:t xml:space="preserve">al interior de la Reserva Nacional </w:t>
            </w:r>
            <w:r w:rsidR="0047372D" w:rsidRPr="003D0770">
              <w:t xml:space="preserve">Pampa </w:t>
            </w:r>
            <w:r w:rsidR="00AB07E9" w:rsidRPr="003D0770">
              <w:t>del Tamarugal</w:t>
            </w:r>
            <w:r w:rsidR="00932243" w:rsidRPr="003D0770">
              <w:t>, ubicad</w:t>
            </w:r>
            <w:r w:rsidR="0047372D" w:rsidRPr="003D0770">
              <w:t>a</w:t>
            </w:r>
            <w:r w:rsidR="00932243" w:rsidRPr="003D0770">
              <w:t xml:space="preserve"> en la comuna de Pozo Almonte, región de Tarapac</w:t>
            </w:r>
            <w:r w:rsidR="000B4AC4" w:rsidRPr="003D0770">
              <w:t xml:space="preserve">á, a cargo de </w:t>
            </w:r>
            <w:r w:rsidR="00D46DB8" w:rsidRPr="003D0770">
              <w:t xml:space="preserve">la Inmobiliaria Maturana y Fernández </w:t>
            </w:r>
            <w:proofErr w:type="spellStart"/>
            <w:r w:rsidR="00D46DB8" w:rsidRPr="003D0770">
              <w:t>SpA</w:t>
            </w:r>
            <w:proofErr w:type="spellEnd"/>
            <w:r w:rsidR="00C559C7" w:rsidRPr="003D0770">
              <w:t>, RUT 77.400.316-9</w:t>
            </w:r>
            <w:r w:rsidR="009534B8" w:rsidRPr="003D0770">
              <w:t xml:space="preserve">, representada legalmente por </w:t>
            </w:r>
            <w:r w:rsidR="00DA24A0" w:rsidRPr="003D0770">
              <w:t>Ivonne Fernández Castillo</w:t>
            </w:r>
            <w:r w:rsidR="00C559C7" w:rsidRPr="003D0770">
              <w:t xml:space="preserve"> RUT 18.007.200-4</w:t>
            </w:r>
            <w:r w:rsidR="0047372D" w:rsidRPr="003D0770">
              <w:t xml:space="preserve">, quienes realizaron la subdivisión predial por un total de 90 unidades, las cuales se encuentran </w:t>
            </w:r>
            <w:r w:rsidR="00A8275D" w:rsidRPr="003D0770">
              <w:t xml:space="preserve">actualmente </w:t>
            </w:r>
            <w:r w:rsidR="0047372D" w:rsidRPr="003D0770">
              <w:t>en proceso de venta.</w:t>
            </w:r>
            <w:r w:rsidRPr="003D0770">
              <w:t xml:space="preserve"> </w:t>
            </w:r>
          </w:p>
          <w:p w:rsidR="00D53977" w:rsidRPr="003D0770" w:rsidRDefault="00D53977" w:rsidP="0053112E">
            <w:pPr>
              <w:contextualSpacing/>
              <w:jc w:val="both"/>
              <w:rPr>
                <w:rFonts w:asciiTheme="minorHAnsi" w:hAnsiTheme="minorHAnsi"/>
              </w:rPr>
            </w:pPr>
          </w:p>
          <w:p w:rsidR="0053112E" w:rsidRPr="003D0770" w:rsidRDefault="007F43E4" w:rsidP="007F06AE">
            <w:pPr>
              <w:pStyle w:val="Prrafodelista"/>
            </w:pPr>
            <w:r w:rsidRPr="003D0770">
              <w:t xml:space="preserve">Respecto a lo </w:t>
            </w:r>
            <w:r w:rsidR="007250A2" w:rsidRPr="003D0770">
              <w:t>anterior</w:t>
            </w:r>
            <w:r w:rsidRPr="003D0770">
              <w:t>, e</w:t>
            </w:r>
            <w:r w:rsidR="0053112E" w:rsidRPr="003D0770">
              <w:t xml:space="preserve">l Titular adjuntó el Certificado N°894916 denominado “Asignación de roles de avalúo” de fecha 08-04-2022 (Anexo </w:t>
            </w:r>
            <w:r w:rsidR="009C64A1" w:rsidRPr="003D0770">
              <w:t>6</w:t>
            </w:r>
            <w:r w:rsidR="0053112E" w:rsidRPr="003D0770">
              <w:t>)</w:t>
            </w:r>
            <w:r w:rsidR="00844C67" w:rsidRPr="003D0770">
              <w:t xml:space="preserve"> emitido por el Servicio de Impuestos Internos</w:t>
            </w:r>
            <w:r w:rsidR="0053112E" w:rsidRPr="003D0770">
              <w:t xml:space="preserve">, </w:t>
            </w:r>
            <w:r w:rsidR="00844C67" w:rsidRPr="003D0770">
              <w:t>que</w:t>
            </w:r>
            <w:r w:rsidR="000E6E88" w:rsidRPr="003D0770">
              <w:t xml:space="preserve"> consta de 12 páginas, </w:t>
            </w:r>
            <w:r w:rsidR="00844C67" w:rsidRPr="003D0770">
              <w:t>mediante el cual</w:t>
            </w:r>
            <w:r w:rsidR="00F76E80" w:rsidRPr="003D0770">
              <w:t xml:space="preserve"> </w:t>
            </w:r>
            <w:r w:rsidR="008E450D" w:rsidRPr="003D0770">
              <w:t xml:space="preserve">certifica la asignación </w:t>
            </w:r>
            <w:r w:rsidR="004946C4" w:rsidRPr="003D0770">
              <w:t>90 números de Rol, desde el N°04312-00055 correspondiente a la Unidad “Espa</w:t>
            </w:r>
            <w:r w:rsidR="00300CFE" w:rsidRPr="003D0770">
              <w:t>ñ</w:t>
            </w:r>
            <w:r w:rsidR="004946C4" w:rsidRPr="003D0770">
              <w:t>a Canchones LT 1 Lote 1 La Huayca” hasta el N°04312-00144 correspondiente a la Unidad “Espa</w:t>
            </w:r>
            <w:r w:rsidR="00300CFE" w:rsidRPr="003D0770">
              <w:t>ñ</w:t>
            </w:r>
            <w:r w:rsidR="004946C4" w:rsidRPr="003D0770">
              <w:t>a Canchones LT 1 Lote 90 La Huayca”</w:t>
            </w:r>
            <w:r w:rsidR="000A77F2" w:rsidRPr="003D0770">
              <w:t>.</w:t>
            </w:r>
          </w:p>
          <w:p w:rsidR="00817E5B" w:rsidRPr="003D0770" w:rsidRDefault="00817E5B" w:rsidP="0053112E">
            <w:pPr>
              <w:contextualSpacing/>
              <w:jc w:val="both"/>
              <w:rPr>
                <w:rFonts w:asciiTheme="minorHAnsi" w:hAnsiTheme="minorHAnsi"/>
              </w:rPr>
            </w:pPr>
          </w:p>
          <w:p w:rsidR="007250A2" w:rsidRPr="003D0770" w:rsidRDefault="00B24A1C" w:rsidP="00AB6006">
            <w:pPr>
              <w:pStyle w:val="Prrafodelista"/>
              <w:numPr>
                <w:ilvl w:val="0"/>
                <w:numId w:val="19"/>
              </w:numPr>
            </w:pPr>
            <w:r w:rsidRPr="003D0770">
              <w:t>S</w:t>
            </w:r>
            <w:r w:rsidR="0078183C" w:rsidRPr="003D0770">
              <w:t>egún lo indicado</w:t>
            </w:r>
            <w:r w:rsidRPr="003D0770">
              <w:t xml:space="preserve"> por CONAF</w:t>
            </w:r>
            <w:r w:rsidR="0078183C" w:rsidRPr="003D0770">
              <w:t xml:space="preserve"> en la denuncia</w:t>
            </w:r>
            <w:r w:rsidR="00D209BA" w:rsidRPr="003D0770">
              <w:t xml:space="preserve">, la primera actividad </w:t>
            </w:r>
            <w:r w:rsidR="00C0222E" w:rsidRPr="003D0770">
              <w:t xml:space="preserve">llevada a cabo </w:t>
            </w:r>
            <w:r w:rsidR="00D209BA" w:rsidRPr="003D0770">
              <w:t>se ejecutó</w:t>
            </w:r>
            <w:r w:rsidR="007250A2" w:rsidRPr="003D0770">
              <w:t xml:space="preserve"> en el marc</w:t>
            </w:r>
            <w:r w:rsidR="006146AC" w:rsidRPr="003D0770">
              <w:t>o de la Fiscalización Aérea N°</w:t>
            </w:r>
            <w:r w:rsidR="007250A2" w:rsidRPr="003D0770">
              <w:t>1/2017-1/22</w:t>
            </w:r>
            <w:r w:rsidR="006146AC" w:rsidRPr="003D0770">
              <w:t>,</w:t>
            </w:r>
            <w:r w:rsidR="007250A2" w:rsidRPr="003D0770">
              <w:t xml:space="preserve"> realizada en la Plataforma PLANET, </w:t>
            </w:r>
            <w:r w:rsidR="00536F86" w:rsidRPr="003D0770">
              <w:t xml:space="preserve">donde se </w:t>
            </w:r>
            <w:r w:rsidR="006146AC" w:rsidRPr="003D0770">
              <w:t>monitoreó una superficie de 44.528,79 hectáreas, obteniendo</w:t>
            </w:r>
            <w:r w:rsidR="00536F86" w:rsidRPr="003D0770">
              <w:t xml:space="preserve"> imágenes satelitales de los días 5 de enero de 2022 y 19 de enero de 2022, las cuales permitieron evidenciar </w:t>
            </w:r>
            <w:r w:rsidR="007250A2" w:rsidRPr="003D0770">
              <w:t>cambio</w:t>
            </w:r>
            <w:r w:rsidR="00536F86" w:rsidRPr="003D0770">
              <w:t>s</w:t>
            </w:r>
            <w:r w:rsidR="007250A2" w:rsidRPr="003D0770">
              <w:t xml:space="preserve"> </w:t>
            </w:r>
            <w:r w:rsidR="00536F86" w:rsidRPr="003D0770">
              <w:t>en la c</w:t>
            </w:r>
            <w:r w:rsidR="007250A2" w:rsidRPr="003D0770">
              <w:t>obertura vegetal</w:t>
            </w:r>
            <w:r w:rsidR="00536F86" w:rsidRPr="003D0770">
              <w:t xml:space="preserve"> de la Reserva</w:t>
            </w:r>
            <w:r w:rsidR="00B11EC0" w:rsidRPr="003D0770">
              <w:t xml:space="preserve"> Nacional Pampa del Tamarugal.</w:t>
            </w:r>
          </w:p>
          <w:p w:rsidR="00B11EC0" w:rsidRPr="003D0770" w:rsidRDefault="00B11EC0" w:rsidP="00B11EC0"/>
          <w:p w:rsidR="007250A2" w:rsidRPr="003D0770" w:rsidRDefault="00B11EC0" w:rsidP="00B11EC0">
            <w:pPr>
              <w:pStyle w:val="Prrafodelista"/>
              <w:numPr>
                <w:ilvl w:val="0"/>
                <w:numId w:val="19"/>
              </w:numPr>
            </w:pPr>
            <w:r w:rsidRPr="003D0770">
              <w:t>Posteriormente, e</w:t>
            </w:r>
            <w:r w:rsidR="00FC500D" w:rsidRPr="003D0770">
              <w:t>l día 8 de f</w:t>
            </w:r>
            <w:r w:rsidR="007250A2" w:rsidRPr="003D0770">
              <w:t>ebrero</w:t>
            </w:r>
            <w:r w:rsidR="00FC500D" w:rsidRPr="003D0770">
              <w:t xml:space="preserve"> de 2022</w:t>
            </w:r>
            <w:r w:rsidR="007250A2" w:rsidRPr="003D0770">
              <w:t xml:space="preserve">, </w:t>
            </w:r>
            <w:r w:rsidR="00E36E8C" w:rsidRPr="003D0770">
              <w:t>CONAF</w:t>
            </w:r>
            <w:r w:rsidR="007250A2" w:rsidRPr="003D0770">
              <w:t xml:space="preserve"> realizó una fiscalización forestal al predio N° ROL 4312-23, sector España en el interior de la Reserva Nacional Pampa del Tamarugal, </w:t>
            </w:r>
            <w:r w:rsidR="00383E65" w:rsidRPr="003D0770">
              <w:t>constatando la realización de obras de apertura de nuevos caminos y afectación y/o intervención de vegetación en estado de conservación, específicamente de las especies de</w:t>
            </w:r>
            <w:r w:rsidR="007250A2" w:rsidRPr="003D0770">
              <w:t xml:space="preserve"> </w:t>
            </w:r>
            <w:proofErr w:type="spellStart"/>
            <w:r w:rsidR="007250A2" w:rsidRPr="003D0770">
              <w:rPr>
                <w:i/>
              </w:rPr>
              <w:t>Prosopis</w:t>
            </w:r>
            <w:proofErr w:type="spellEnd"/>
            <w:r w:rsidR="007250A2" w:rsidRPr="003D0770">
              <w:rPr>
                <w:i/>
              </w:rPr>
              <w:t xml:space="preserve"> </w:t>
            </w:r>
            <w:r w:rsidR="004501F0" w:rsidRPr="003D0770">
              <w:rPr>
                <w:i/>
              </w:rPr>
              <w:t>t</w:t>
            </w:r>
            <w:r w:rsidR="007250A2" w:rsidRPr="003D0770">
              <w:rPr>
                <w:i/>
              </w:rPr>
              <w:t>amarugo</w:t>
            </w:r>
            <w:r w:rsidR="007250A2" w:rsidRPr="003D0770">
              <w:t xml:space="preserve"> </w:t>
            </w:r>
            <w:r w:rsidR="00D20751" w:rsidRPr="003D0770">
              <w:t xml:space="preserve">(Tamarugo) </w:t>
            </w:r>
            <w:r w:rsidR="007250A2" w:rsidRPr="003D0770">
              <w:t xml:space="preserve">y </w:t>
            </w:r>
            <w:proofErr w:type="spellStart"/>
            <w:r w:rsidR="007250A2" w:rsidRPr="003D0770">
              <w:rPr>
                <w:i/>
              </w:rPr>
              <w:t>Prosopis</w:t>
            </w:r>
            <w:proofErr w:type="spellEnd"/>
            <w:r w:rsidR="007250A2" w:rsidRPr="003D0770">
              <w:rPr>
                <w:i/>
              </w:rPr>
              <w:t xml:space="preserve"> alba</w:t>
            </w:r>
            <w:r w:rsidR="00D20751" w:rsidRPr="003D0770">
              <w:rPr>
                <w:i/>
              </w:rPr>
              <w:t xml:space="preserve"> </w:t>
            </w:r>
            <w:r w:rsidR="00D20751" w:rsidRPr="003D0770">
              <w:t>(Algarrobo)</w:t>
            </w:r>
            <w:r w:rsidR="00D177A9" w:rsidRPr="003D0770">
              <w:t xml:space="preserve">, evidenciando </w:t>
            </w:r>
            <w:r w:rsidR="007250A2" w:rsidRPr="003D0770">
              <w:t xml:space="preserve">el </w:t>
            </w:r>
            <w:r w:rsidR="003C7A85" w:rsidRPr="003D0770">
              <w:t>descepado de árboles nativos</w:t>
            </w:r>
            <w:r w:rsidR="007250A2" w:rsidRPr="003D0770">
              <w:t xml:space="preserve"> </w:t>
            </w:r>
            <w:r w:rsidR="001E1380" w:rsidRPr="003D0770">
              <w:t xml:space="preserve">y la existencia de árboles tumbados por retroexcavadora y gran cantidad de tocones cortados </w:t>
            </w:r>
            <w:r w:rsidR="003C7A85" w:rsidRPr="003D0770">
              <w:t>(</w:t>
            </w:r>
            <w:r w:rsidR="001E1380" w:rsidRPr="003D0770">
              <w:t>diámetros de tocón entre 5 y 30 cm</w:t>
            </w:r>
            <w:r w:rsidR="003C7A85" w:rsidRPr="003D0770">
              <w:t xml:space="preserve">), </w:t>
            </w:r>
            <w:r w:rsidR="00361942" w:rsidRPr="003D0770">
              <w:t>realizado por</w:t>
            </w:r>
            <w:r w:rsidR="007250A2" w:rsidRPr="003D0770">
              <w:t xml:space="preserve"> la </w:t>
            </w:r>
            <w:r w:rsidR="00361942" w:rsidRPr="003D0770">
              <w:t xml:space="preserve">Inmobiliaria Maturana </w:t>
            </w:r>
            <w:r w:rsidR="007250A2" w:rsidRPr="003D0770">
              <w:t xml:space="preserve">y Fernández </w:t>
            </w:r>
            <w:proofErr w:type="spellStart"/>
            <w:r w:rsidR="00361942" w:rsidRPr="003D0770">
              <w:t>SpA</w:t>
            </w:r>
            <w:proofErr w:type="spellEnd"/>
            <w:r w:rsidR="003C7A85" w:rsidRPr="003D0770">
              <w:t>.</w:t>
            </w:r>
          </w:p>
          <w:p w:rsidR="001319BD" w:rsidRPr="003D0770" w:rsidRDefault="001319BD" w:rsidP="001319BD">
            <w:pPr>
              <w:pStyle w:val="Prrafodelista"/>
            </w:pPr>
          </w:p>
          <w:p w:rsidR="001319BD" w:rsidRPr="003D0770" w:rsidRDefault="009210C3" w:rsidP="009210C3">
            <w:pPr>
              <w:pStyle w:val="Prrafodelista"/>
              <w:numPr>
                <w:ilvl w:val="0"/>
                <w:numId w:val="19"/>
              </w:numPr>
            </w:pPr>
            <w:r w:rsidRPr="003D0770">
              <w:t xml:space="preserve">Es preciso </w:t>
            </w:r>
            <w:r w:rsidR="00090525" w:rsidRPr="003D0770">
              <w:t>indicar</w:t>
            </w:r>
            <w:r w:rsidRPr="003D0770">
              <w:t xml:space="preserve"> que la corta de vegetación de individuos de la especie </w:t>
            </w:r>
            <w:proofErr w:type="spellStart"/>
            <w:r w:rsidRPr="003D0770">
              <w:rPr>
                <w:i/>
              </w:rPr>
              <w:t>Prosopis</w:t>
            </w:r>
            <w:proofErr w:type="spellEnd"/>
            <w:r w:rsidRPr="003D0770">
              <w:rPr>
                <w:i/>
              </w:rPr>
              <w:t xml:space="preserve"> tamarugo</w:t>
            </w:r>
            <w:r w:rsidRPr="003D0770">
              <w:t xml:space="preserve"> y </w:t>
            </w:r>
            <w:proofErr w:type="spellStart"/>
            <w:r w:rsidRPr="003D0770">
              <w:rPr>
                <w:i/>
              </w:rPr>
              <w:t>Prosopis</w:t>
            </w:r>
            <w:proofErr w:type="spellEnd"/>
            <w:r w:rsidRPr="003D0770">
              <w:rPr>
                <w:i/>
              </w:rPr>
              <w:t xml:space="preserve"> alba</w:t>
            </w:r>
            <w:r w:rsidRPr="003D0770">
              <w:t xml:space="preserve"> se realizó sin Plan de Manejo aprobado por CONAF</w:t>
            </w:r>
            <w:r w:rsidR="00AE454B" w:rsidRPr="003D0770">
              <w:t>, sobre una superficie de 0,1 hectáreas</w:t>
            </w:r>
            <w:r w:rsidRPr="003D0770">
              <w:t>. Ello constituye una corta no autorizada, estipulado en la Ley N°20.283 de Bosque Nativo, Titulo II, Artículo 5° y Titulo VII, Artículo 51° de la citada ley, para lo cual CONAF propuso una multa de $11.700.000.</w:t>
            </w:r>
          </w:p>
          <w:p w:rsidR="00D41FA6" w:rsidRPr="003D0770" w:rsidRDefault="00D41FA6" w:rsidP="00D41FA6">
            <w:pPr>
              <w:pStyle w:val="Prrafodelista"/>
            </w:pPr>
          </w:p>
          <w:p w:rsidR="00D41FA6" w:rsidRPr="003D0770" w:rsidRDefault="00D41FA6" w:rsidP="00D41FA6">
            <w:pPr>
              <w:pStyle w:val="Prrafodelista"/>
            </w:pPr>
            <w:r w:rsidRPr="003D0770">
              <w:t>Cabe señalar que, actualmente se tramita una causa penal en la Fiscalía del Ministerio Público causa RUC N°2210011153-9 por daños calificados, por la cual el Sr</w:t>
            </w:r>
            <w:r w:rsidR="00165364" w:rsidRPr="003D0770">
              <w:t>.</w:t>
            </w:r>
            <w:r w:rsidRPr="003D0770">
              <w:t xml:space="preserve"> Fiscal dispuso orden amplia de investigar a la BIDEMA, quienes ya estuvieron en la región efectuando diligencias y están prontos a evacuar su informe. Así mismo, se ha efectuado denuncia e</w:t>
            </w:r>
            <w:r w:rsidR="000E71AB" w:rsidRPr="003D0770">
              <w:t>n el marco de la Ley de Bosque N</w:t>
            </w:r>
            <w:r w:rsidRPr="003D0770">
              <w:t>ativo infracciones por CORTA ILEGAL, juicio que se encuentra para recibir la causa a prueba en el Juzgado de Policía Local.</w:t>
            </w:r>
          </w:p>
          <w:p w:rsidR="0078262A" w:rsidRPr="003D0770" w:rsidRDefault="0078262A" w:rsidP="0078262A">
            <w:pPr>
              <w:pStyle w:val="Prrafodelista"/>
            </w:pPr>
          </w:p>
          <w:p w:rsidR="0078262A" w:rsidRPr="003D0770" w:rsidRDefault="00023A9B" w:rsidP="00023A9B">
            <w:pPr>
              <w:pStyle w:val="Prrafodelista"/>
              <w:numPr>
                <w:ilvl w:val="0"/>
                <w:numId w:val="19"/>
              </w:numPr>
            </w:pPr>
            <w:r w:rsidRPr="003D0770">
              <w:t>Con fecha 10-03-2022, la SMA en conjunto con CONAF realizó una inspección ambiental, constatando la apertura/ejecución de caminos, mediante el despeje del terreno y la identificación de cuadrantes con estacas, correspondientes al “Fundo San Ignacio”. Se observó además personas habitando con carpas en uno de los terrenos y la construcción de sondajes de agua en dicho lugar, mediante uno de los cuales se estaba llenando de agua una piscina estructural en la superficie del terreno</w:t>
            </w:r>
            <w:r w:rsidR="00FC4170" w:rsidRPr="003D0770">
              <w:t xml:space="preserve">. </w:t>
            </w:r>
            <w:r w:rsidRPr="003D0770">
              <w:t xml:space="preserve">Desde el inicio del recorrido, en diferentes sectores se constató la tala de alrededor de 26 especies de </w:t>
            </w:r>
            <w:proofErr w:type="spellStart"/>
            <w:r w:rsidRPr="003D0770">
              <w:rPr>
                <w:i/>
              </w:rPr>
              <w:t>Prosopis</w:t>
            </w:r>
            <w:proofErr w:type="spellEnd"/>
            <w:r w:rsidRPr="003D0770">
              <w:rPr>
                <w:i/>
              </w:rPr>
              <w:t xml:space="preserve"> tamarugo</w:t>
            </w:r>
            <w:r w:rsidRPr="003D0770">
              <w:t xml:space="preserve"> y </w:t>
            </w:r>
            <w:proofErr w:type="spellStart"/>
            <w:r w:rsidRPr="003D0770">
              <w:rPr>
                <w:i/>
              </w:rPr>
              <w:t>Prosopis</w:t>
            </w:r>
            <w:proofErr w:type="spellEnd"/>
            <w:r w:rsidRPr="003D0770">
              <w:rPr>
                <w:i/>
              </w:rPr>
              <w:t xml:space="preserve"> alba</w:t>
            </w:r>
            <w:r w:rsidRPr="003D0770">
              <w:t>, cuyos árboles se encontraban tumbados a un costado del camino</w:t>
            </w:r>
            <w:r w:rsidR="00F1350A" w:rsidRPr="003D0770">
              <w:t xml:space="preserve"> y</w:t>
            </w:r>
            <w:r w:rsidRPr="003D0770">
              <w:t xml:space="preserve"> se observó la construcción de una “piscina” de medidas aproximadas 2 m x 0.5 m x 0.7 m, excavada en el terreno cubierta con plástico de color negro, la cual contenía agua en su interior</w:t>
            </w:r>
            <w:r w:rsidR="00F1350A" w:rsidRPr="003D0770">
              <w:t>.</w:t>
            </w:r>
          </w:p>
          <w:p w:rsidR="00801B88" w:rsidRPr="003D0770" w:rsidRDefault="000D6D73" w:rsidP="000D6D73">
            <w:pPr>
              <w:pStyle w:val="Prrafodelista"/>
              <w:numPr>
                <w:ilvl w:val="0"/>
                <w:numId w:val="19"/>
              </w:numPr>
            </w:pPr>
            <w:r w:rsidRPr="003D0770">
              <w:lastRenderedPageBreak/>
              <w:t>Se realizó la superposición de las coordenadas geográficas correspondientes al Lote 1, propiedad España, sector Canchones cuya área es de 50</w:t>
            </w:r>
            <w:r w:rsidR="00066119" w:rsidRPr="003D0770">
              <w:t>,50 hectáreas</w:t>
            </w:r>
            <w:r w:rsidRPr="003D0770">
              <w:t xml:space="preserve">, respecto de </w:t>
            </w:r>
            <w:r w:rsidR="00361E30" w:rsidRPr="003D0770">
              <w:t>los l</w:t>
            </w:r>
            <w:r w:rsidR="007B333A" w:rsidRPr="003D0770">
              <w:t>ímites de la Reserva Nac</w:t>
            </w:r>
            <w:r w:rsidR="00361E30" w:rsidRPr="003D0770">
              <w:t xml:space="preserve">ional Pampa del Tamarugal, pudiendo constatar que </w:t>
            </w:r>
            <w:r w:rsidR="007B333A" w:rsidRPr="003D0770">
              <w:t>aproximadamente 36,9 hectáreas (73,1% del total) se encuentran al interior de la Reserva, siendo intervenidas por el Titular.</w:t>
            </w:r>
          </w:p>
          <w:p w:rsidR="00801B88" w:rsidRPr="003D0770" w:rsidRDefault="00801B88" w:rsidP="0034517A">
            <w:pPr>
              <w:pStyle w:val="Prrafodelista"/>
            </w:pPr>
          </w:p>
          <w:p w:rsidR="00C16C9F" w:rsidRPr="003D0770" w:rsidRDefault="0034517A" w:rsidP="0015031F">
            <w:pPr>
              <w:pStyle w:val="Prrafodelista"/>
              <w:numPr>
                <w:ilvl w:val="0"/>
                <w:numId w:val="19"/>
              </w:numPr>
            </w:pPr>
            <w:r w:rsidRPr="003D0770">
              <w:t xml:space="preserve">A través del Acta de Inspección Ambiental, se solicitó al Titular la entrega de una “Copia de consulta de pertinencia ingresada al Servicio de Evaluación Ambiental y respuesta del mismo Servicio, Estudio de Impacto Ambiental o Declaración de Impacto Ambiental, según corresponda” y una “Copia de documento que autorice la realización de actividades, tales como despeje de terreno para construcción de caminos,  Plan de Manejo Forestal y/o Extracción de Agua, dentro de la Reserva Nacional Pampa del Tamarugal”. </w:t>
            </w:r>
          </w:p>
          <w:p w:rsidR="00C16C9F" w:rsidRPr="003D0770" w:rsidRDefault="00C16C9F" w:rsidP="00C16C9F">
            <w:pPr>
              <w:pStyle w:val="Prrafodelista"/>
            </w:pPr>
          </w:p>
          <w:p w:rsidR="0034517A" w:rsidRPr="003D0770" w:rsidRDefault="0015031F" w:rsidP="00C16C9F">
            <w:pPr>
              <w:pStyle w:val="Prrafodelista"/>
            </w:pPr>
            <w:r w:rsidRPr="003D0770">
              <w:t xml:space="preserve">Sin embargo, el Titular sólo entregó una carta de aceptación de participación de una profesional en la ejecución y diseño del Plan de Manejo Forestal, cuyo estudio se encontrará terminado y presentado a la entidad pertinente durante el mes de Mayo del presente año, incorporando en Plan de Manejo el proceso de forestación de ejemplares </w:t>
            </w:r>
            <w:proofErr w:type="spellStart"/>
            <w:r w:rsidRPr="003D0770">
              <w:rPr>
                <w:i/>
              </w:rPr>
              <w:t>Prosopis</w:t>
            </w:r>
            <w:proofErr w:type="spellEnd"/>
            <w:r w:rsidRPr="003D0770">
              <w:t xml:space="preserve"> para los lotes resultantes de la subdivisión predial tramitada Forestal del Predio Lote 1, propiedad España, Sector Canchones, Pampa del Tamarugal, Pozo Almonte.</w:t>
            </w:r>
          </w:p>
          <w:p w:rsidR="005668B3" w:rsidRPr="003D0770" w:rsidRDefault="005668B3" w:rsidP="005668B3">
            <w:pPr>
              <w:pStyle w:val="Prrafodelista"/>
            </w:pPr>
          </w:p>
          <w:p w:rsidR="00EB2085" w:rsidRPr="003D0770" w:rsidRDefault="00EB2085" w:rsidP="005668B3">
            <w:pPr>
              <w:pStyle w:val="Prrafodelista"/>
            </w:pPr>
            <w:r w:rsidRPr="003D0770">
              <w:t xml:space="preserve">Con fecha </w:t>
            </w:r>
            <w:r w:rsidR="006501F7" w:rsidRPr="003D0770">
              <w:t xml:space="preserve">30-03-2022 el Titular remitió la Carta N°2 junto a 9 anexos, mediante la cual </w:t>
            </w:r>
            <w:r w:rsidR="00BC2E6E" w:rsidRPr="003D0770">
              <w:t xml:space="preserve">no entregó </w:t>
            </w:r>
            <w:r w:rsidR="00BC2E6E" w:rsidRPr="003D0770">
              <w:t>lo solicitado en el Acta de Inspección Ambiental de fecha 10-03-2022</w:t>
            </w:r>
            <w:r w:rsidR="00BC2E6E" w:rsidRPr="003D0770">
              <w:t xml:space="preserve">. </w:t>
            </w:r>
            <w:r w:rsidR="00BC2E6E" w:rsidRPr="003D0770">
              <w:t xml:space="preserve">No obstante, a modo de dar una respuesta, la Sra. Ivonne Fernández Castillo </w:t>
            </w:r>
            <w:r w:rsidR="00D07385" w:rsidRPr="003D0770">
              <w:t>informó que ella es la Titular del proyecto, y que con fecha 17 de marzo de 2022 se ingresó una consulta de pertinencia al SEA.</w:t>
            </w:r>
          </w:p>
          <w:p w:rsidR="00477F46" w:rsidRPr="003D0770" w:rsidRDefault="00477F46" w:rsidP="005668B3">
            <w:pPr>
              <w:pStyle w:val="Prrafodelista"/>
            </w:pPr>
          </w:p>
          <w:p w:rsidR="00D07385" w:rsidRPr="003D0770" w:rsidRDefault="003D55C0" w:rsidP="0020640E">
            <w:pPr>
              <w:pStyle w:val="Prrafodelista"/>
            </w:pPr>
            <w:r w:rsidRPr="003D0770">
              <w:t>El</w:t>
            </w:r>
            <w:r w:rsidR="00477F46" w:rsidRPr="003D0770">
              <w:t xml:space="preserve"> Titular informó que </w:t>
            </w:r>
            <w:r w:rsidR="0020640E" w:rsidRPr="003D0770">
              <w:t xml:space="preserve">con fecha 28 de marzo de 2022, </w:t>
            </w:r>
            <w:r w:rsidR="00477F46" w:rsidRPr="003D0770">
              <w:t>el Servicio Agrícola y Ganadero de la región de Tarapacá (SAG)</w:t>
            </w:r>
            <w:r w:rsidR="0020640E" w:rsidRPr="003D0770">
              <w:t xml:space="preserve"> extendió la certificación correspondiente a la </w:t>
            </w:r>
            <w:r w:rsidR="00D07385" w:rsidRPr="003D0770">
              <w:t>subdivisión del predio "España Lote Uno", Rol número 4312-23, inscrito a fojas 2271 número 2312 año 2021 del Conservador de Bienes Raíces de Pozo Almonte, ubicado en la comuna de Pozo Almonte</w:t>
            </w:r>
            <w:r w:rsidR="0020640E" w:rsidRPr="003D0770">
              <w:t>.</w:t>
            </w:r>
          </w:p>
          <w:p w:rsidR="00E34811" w:rsidRPr="003D0770" w:rsidRDefault="00E34811" w:rsidP="0020640E">
            <w:pPr>
              <w:pStyle w:val="Prrafodelista"/>
            </w:pPr>
          </w:p>
          <w:p w:rsidR="00EB2085" w:rsidRPr="003D0770" w:rsidRDefault="0045477E" w:rsidP="001F7E4F">
            <w:pPr>
              <w:pStyle w:val="Prrafodelista"/>
            </w:pPr>
            <w:r w:rsidRPr="003D0770">
              <w:t>Cabe señalar que</w:t>
            </w:r>
            <w:r w:rsidR="002B2A50" w:rsidRPr="003D0770">
              <w:t>, en el período comprendido e</w:t>
            </w:r>
            <w:r w:rsidR="0097302B" w:rsidRPr="003D0770">
              <w:t>ntre 30 de marzo de 2022 y el 23</w:t>
            </w:r>
            <w:r w:rsidR="002B2A50" w:rsidRPr="003D0770">
              <w:t xml:space="preserve"> de junio de 2022,</w:t>
            </w:r>
            <w:r w:rsidR="00B74229" w:rsidRPr="003D0770">
              <w:t xml:space="preserve"> </w:t>
            </w:r>
            <w:r w:rsidR="003D55C0" w:rsidRPr="003D0770">
              <w:t>el</w:t>
            </w:r>
            <w:r w:rsidR="002B2A50" w:rsidRPr="003D0770">
              <w:t xml:space="preserve"> Titular ha enviado </w:t>
            </w:r>
            <w:r w:rsidR="0097302B" w:rsidRPr="003D0770">
              <w:t xml:space="preserve">diez (10) cartas </w:t>
            </w:r>
            <w:r w:rsidR="002B2A50" w:rsidRPr="003D0770">
              <w:t>a la SMA con sus respectivos anexos, mediante las cuales ha informado todas las gestiones realizadas con los organismos competentes, entre ellos Servicio de Impuestos Internos, Corporación Nacional Forestal, Servicio de Evaluación Ambiental y Servicio Agrícola y Ganadero.</w:t>
            </w:r>
            <w:r w:rsidR="00BB3AF5" w:rsidRPr="003D0770">
              <w:t xml:space="preserve"> </w:t>
            </w:r>
          </w:p>
          <w:p w:rsidR="00EB2085" w:rsidRPr="003D0770" w:rsidRDefault="00EB2085" w:rsidP="005668B3">
            <w:pPr>
              <w:pStyle w:val="Prrafodelista"/>
            </w:pPr>
          </w:p>
          <w:p w:rsidR="006C29ED" w:rsidRPr="003D0770" w:rsidRDefault="002B2885" w:rsidP="00125FE1">
            <w:pPr>
              <w:pStyle w:val="Prrafodelista"/>
              <w:numPr>
                <w:ilvl w:val="0"/>
                <w:numId w:val="19"/>
              </w:numPr>
            </w:pPr>
            <w:r w:rsidRPr="003D0770">
              <w:t xml:space="preserve">En resumen, es posible indicar que el Titular ha realizado actividades al interior de la Reserva Nacional Pampa del Tamarugal, </w:t>
            </w:r>
            <w:r w:rsidR="00BD2B96" w:rsidRPr="003D0770">
              <w:t xml:space="preserve">tales como despeje de terreno y tala de especies de Tamarugo y Algarrobo, </w:t>
            </w:r>
            <w:r w:rsidR="00B02728" w:rsidRPr="003D0770">
              <w:t xml:space="preserve">las cuales han causado daños al patrimonio natural y </w:t>
            </w:r>
            <w:proofErr w:type="spellStart"/>
            <w:r w:rsidR="00B02728" w:rsidRPr="003D0770">
              <w:t>ecosistémico</w:t>
            </w:r>
            <w:proofErr w:type="spellEnd"/>
            <w:r w:rsidR="00B02728" w:rsidRPr="003D0770">
              <w:t xml:space="preserve"> de dicha área protegida</w:t>
            </w:r>
            <w:r w:rsidR="00763B31" w:rsidRPr="003D0770">
              <w:t xml:space="preserve"> del Estado</w:t>
            </w:r>
            <w:r w:rsidR="00B02728" w:rsidRPr="003D0770">
              <w:t xml:space="preserve">, </w:t>
            </w:r>
            <w:r w:rsidR="00BD2B96" w:rsidRPr="003D0770">
              <w:t xml:space="preserve">sin </w:t>
            </w:r>
            <w:r w:rsidR="00A2122C" w:rsidRPr="003D0770">
              <w:t>haber realizado una Consulta de Pertinencia al Servicio de Evaluación Ambiental</w:t>
            </w:r>
            <w:r w:rsidR="006C29ED" w:rsidRPr="003D0770">
              <w:t xml:space="preserve"> (SEA)</w:t>
            </w:r>
            <w:r w:rsidR="0025680D" w:rsidRPr="003D0770">
              <w:t>,</w:t>
            </w:r>
            <w:r w:rsidR="00A2122C" w:rsidRPr="003D0770">
              <w:t xml:space="preserve"> sin </w:t>
            </w:r>
            <w:r w:rsidR="00BD2B96" w:rsidRPr="003D0770">
              <w:t xml:space="preserve">contar con </w:t>
            </w:r>
            <w:r w:rsidR="00A2122C" w:rsidRPr="003D0770">
              <w:t>R</w:t>
            </w:r>
            <w:r w:rsidR="00BD2B96" w:rsidRPr="003D0770">
              <w:t>esolución de Calificación Ambiental</w:t>
            </w:r>
            <w:r w:rsidR="006C29ED" w:rsidRPr="003D0770">
              <w:t xml:space="preserve"> (RCA)</w:t>
            </w:r>
            <w:r w:rsidR="00A2122C" w:rsidRPr="003D0770">
              <w:t xml:space="preserve"> y </w:t>
            </w:r>
            <w:r w:rsidR="003D454D" w:rsidRPr="003D0770">
              <w:t>sin contar</w:t>
            </w:r>
            <w:r w:rsidR="00A2122C" w:rsidRPr="003D0770">
              <w:t xml:space="preserve"> </w:t>
            </w:r>
            <w:r w:rsidR="00277076" w:rsidRPr="003D0770">
              <w:t xml:space="preserve">con un Plan de Manejo </w:t>
            </w:r>
            <w:r w:rsidR="006C29ED" w:rsidRPr="003D0770">
              <w:t>de Bosque Nativo y/o Formaciones Xerofíticas.</w:t>
            </w:r>
          </w:p>
          <w:p w:rsidR="006C29ED" w:rsidRPr="003D0770" w:rsidRDefault="006C29ED" w:rsidP="006C29ED">
            <w:pPr>
              <w:pStyle w:val="Prrafodelista"/>
            </w:pPr>
          </w:p>
          <w:p w:rsidR="00216B54" w:rsidRPr="003D0770" w:rsidRDefault="006C29ED" w:rsidP="00FE59D8">
            <w:pPr>
              <w:pStyle w:val="Prrafodelista"/>
            </w:pPr>
            <w:r w:rsidRPr="003D0770">
              <w:t xml:space="preserve">A mayor abundamiento, precisar que </w:t>
            </w:r>
            <w:r w:rsidR="00125FE1" w:rsidRPr="003D0770">
              <w:t>las obras que se pretenden hacer en el sector como caminos interiores, movimientos de tierra entre otras, deben ser objeto de una evaluación por parte del SEA para determinar el impacto que ellas podrían tener en los árboles que forman parte del bosque, y avifauna del sector, ent</w:t>
            </w:r>
            <w:r w:rsidR="00FE59D8" w:rsidRPr="003D0770">
              <w:t>re otros objetos de protección.</w:t>
            </w:r>
          </w:p>
        </w:tc>
      </w:tr>
      <w:tr w:rsidR="000A2AC4" w:rsidRPr="006062E2" w:rsidTr="00B17169">
        <w:trPr>
          <w:trHeight w:val="627"/>
        </w:trPr>
        <w:tc>
          <w:tcPr>
            <w:tcW w:w="5000" w:type="pct"/>
          </w:tcPr>
          <w:p w:rsidR="000A2AC4" w:rsidRPr="003D0770" w:rsidRDefault="000A2AC4" w:rsidP="006062E2">
            <w:pPr>
              <w:rPr>
                <w:b/>
              </w:rPr>
            </w:pPr>
            <w:r w:rsidRPr="003D0770">
              <w:rPr>
                <w:b/>
              </w:rPr>
              <w:t>Análisis de Tipolo</w:t>
            </w:r>
            <w:r w:rsidR="00456A5E" w:rsidRPr="003D0770">
              <w:rPr>
                <w:b/>
              </w:rPr>
              <w:t>gía de Proyecto o Modificación:</w:t>
            </w:r>
          </w:p>
          <w:p w:rsidR="00BC61E8" w:rsidRPr="003D0770" w:rsidRDefault="003A6C01" w:rsidP="00BC61E8">
            <w:pPr>
              <w:jc w:val="both"/>
            </w:pPr>
            <w:r w:rsidRPr="003D0770">
              <w:t>Ley 19.300 Sobre Bases Generales del Medio Ambiente</w:t>
            </w:r>
            <w:r w:rsidR="00BC61E8" w:rsidRPr="003D0770">
              <w:t xml:space="preserve">, </w:t>
            </w:r>
            <w:r w:rsidRPr="003D0770">
              <w:t xml:space="preserve">Artículo 10° </w:t>
            </w:r>
            <w:r w:rsidR="00BC61E8" w:rsidRPr="003D0770">
              <w:t>que indica:</w:t>
            </w:r>
          </w:p>
          <w:p w:rsidR="00BC61E8" w:rsidRPr="003D0770" w:rsidRDefault="002675C9" w:rsidP="00BC61E8">
            <w:pPr>
              <w:jc w:val="both"/>
              <w:rPr>
                <w:i/>
              </w:rPr>
            </w:pPr>
            <w:r w:rsidRPr="003D0770">
              <w:rPr>
                <w:i/>
              </w:rPr>
              <w:t xml:space="preserve">Los </w:t>
            </w:r>
            <w:r w:rsidR="00BC61E8" w:rsidRPr="003D0770">
              <w:rPr>
                <w:i/>
              </w:rPr>
              <w:t>proyectos o actividades susceptibles de causar impacto ambiental, en cualesquiera de sus fases, que deberán someterse al sistema de evaluación de impacto ambiental, son</w:t>
            </w:r>
            <w:r w:rsidRPr="003D0770">
              <w:rPr>
                <w:i/>
              </w:rPr>
              <w:t xml:space="preserve"> </w:t>
            </w:r>
            <w:r w:rsidR="00BC61E8" w:rsidRPr="003D0770">
              <w:rPr>
                <w:i/>
              </w:rPr>
              <w:t>los siguientes:</w:t>
            </w:r>
          </w:p>
          <w:p w:rsidR="00BC61E8" w:rsidRPr="003D0770" w:rsidRDefault="00BC61E8" w:rsidP="00BC61E8">
            <w:pPr>
              <w:jc w:val="both"/>
              <w:rPr>
                <w:i/>
              </w:rPr>
            </w:pPr>
            <w:r w:rsidRPr="003D0770">
              <w:rPr>
                <w:i/>
              </w:rPr>
              <w:lastRenderedPageBreak/>
              <w:t>p) Ejecución de obras, programas o actividades en parques nacionales, reservas nacionales, monumentos naturales, reservas de zonas vírgenes, santuarios de la naturaleza, parques marinos, reservas marinas o en cualesquiera otras áreas colocadas bajo protección oficial, en los casos en que la legislación respectiva lo permita.</w:t>
            </w:r>
          </w:p>
          <w:p w:rsidR="008A39AF" w:rsidRPr="003D0770" w:rsidRDefault="008A39AF" w:rsidP="00BC61E8">
            <w:pPr>
              <w:jc w:val="both"/>
              <w:rPr>
                <w:b/>
              </w:rPr>
            </w:pPr>
          </w:p>
        </w:tc>
        <w:bookmarkStart w:id="111" w:name="_GoBack"/>
        <w:bookmarkEnd w:id="111"/>
      </w:tr>
    </w:tbl>
    <w:p w:rsidR="007A7DEB" w:rsidRPr="006062E2" w:rsidRDefault="007A7DEB" w:rsidP="006062E2">
      <w:pPr>
        <w:spacing w:line="240" w:lineRule="auto"/>
        <w:rPr>
          <w:rFonts w:eastAsia="Calibri" w:cs="Calibri"/>
          <w:sz w:val="28"/>
          <w:szCs w:val="32"/>
        </w:rPr>
      </w:pPr>
    </w:p>
    <w:p w:rsidR="00833488" w:rsidRDefault="00833488"/>
    <w:p w:rsidR="002E26DB" w:rsidRDefault="002E26DB">
      <w:r>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833488" w:rsidRPr="006062E2" w:rsidTr="005F5023">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33488" w:rsidRPr="006062E2" w:rsidRDefault="00833488" w:rsidP="00833488">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lastRenderedPageBreak/>
              <w:t>Registros</w:t>
            </w:r>
          </w:p>
        </w:tc>
      </w:tr>
      <w:tr w:rsidR="007507F9" w:rsidRPr="006062E2" w:rsidTr="005F5023">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833488" w:rsidRPr="006062E2" w:rsidRDefault="007655B4" w:rsidP="005F5023">
            <w:pPr>
              <w:spacing w:after="0" w:line="240" w:lineRule="auto"/>
              <w:jc w:val="center"/>
              <w:rPr>
                <w:rFonts w:eastAsia="Times New Roman" w:cs="Times New Roman"/>
                <w:color w:val="000000"/>
                <w:sz w:val="20"/>
                <w:szCs w:val="20"/>
                <w:lang w:eastAsia="es-CL"/>
              </w:rPr>
            </w:pPr>
            <w:r w:rsidRPr="007655B4">
              <w:rPr>
                <w:rFonts w:eastAsia="Times New Roman" w:cs="Times New Roman"/>
                <w:noProof/>
                <w:color w:val="000000"/>
                <w:sz w:val="20"/>
                <w:szCs w:val="20"/>
                <w:lang w:eastAsia="es-CL"/>
              </w:rPr>
              <w:drawing>
                <wp:inline distT="0" distB="0" distL="0" distR="0">
                  <wp:extent cx="3205480" cy="1752612"/>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28549" cy="1765225"/>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833488" w:rsidRPr="006062E2" w:rsidRDefault="00BE7B0E" w:rsidP="005F5023">
            <w:pPr>
              <w:spacing w:after="0" w:line="240" w:lineRule="auto"/>
              <w:jc w:val="center"/>
              <w:rPr>
                <w:rFonts w:eastAsia="Times New Roman" w:cs="Times New Roman"/>
                <w:color w:val="000000"/>
                <w:sz w:val="20"/>
                <w:szCs w:val="20"/>
                <w:lang w:eastAsia="es-CL"/>
              </w:rPr>
            </w:pPr>
            <w:r w:rsidRPr="00BE7B0E">
              <w:rPr>
                <w:rFonts w:eastAsia="Times New Roman" w:cs="Times New Roman"/>
                <w:noProof/>
                <w:color w:val="000000"/>
                <w:sz w:val="20"/>
                <w:szCs w:val="20"/>
                <w:lang w:eastAsia="es-CL"/>
              </w:rPr>
              <w:drawing>
                <wp:inline distT="0" distB="0" distL="0" distR="0" wp14:anchorId="40339915" wp14:editId="20CD1E01">
                  <wp:extent cx="2717559" cy="1758043"/>
                  <wp:effectExtent l="0" t="0" r="698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23593" cy="1761947"/>
                          </a:xfrm>
                          <a:prstGeom prst="rect">
                            <a:avLst/>
                          </a:prstGeom>
                        </pic:spPr>
                      </pic:pic>
                    </a:graphicData>
                  </a:graphic>
                </wp:inline>
              </w:drawing>
            </w:r>
          </w:p>
        </w:tc>
      </w:tr>
      <w:tr w:rsidR="007507F9" w:rsidRPr="006062E2" w:rsidTr="005F5023">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833488" w:rsidRPr="006062E2" w:rsidRDefault="00833488" w:rsidP="00833488">
            <w:pPr>
              <w:spacing w:after="0" w:line="240" w:lineRule="auto"/>
              <w:contextualSpacing/>
              <w:outlineLvl w:val="1"/>
              <w:rPr>
                <w:rFonts w:eastAsia="Times New Roman" w:cs="Calibri"/>
                <w:b/>
                <w:color w:val="000000"/>
                <w:sz w:val="18"/>
                <w:szCs w:val="20"/>
                <w:lang w:eastAsia="es-CL"/>
              </w:rPr>
            </w:pPr>
            <w:r w:rsidRPr="006062E2">
              <w:rPr>
                <w:rFonts w:eastAsia="Calibri" w:cs="Calibri"/>
                <w:b/>
                <w:sz w:val="18"/>
                <w:szCs w:val="20"/>
              </w:rPr>
              <w:t>Fotografía</w:t>
            </w:r>
            <w:r>
              <w:rPr>
                <w:rFonts w:eastAsia="Calibri" w:cs="Calibri"/>
                <w:b/>
                <w:sz w:val="18"/>
                <w:szCs w:val="20"/>
              </w:rPr>
              <w:t xml:space="preserve"> 1</w:t>
            </w:r>
            <w:r w:rsidRPr="006062E2">
              <w:rPr>
                <w:rFonts w:eastAsia="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33488" w:rsidRPr="006062E2" w:rsidRDefault="00833488" w:rsidP="00A144E6">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Fecha:</w:t>
            </w:r>
            <w:r w:rsidRPr="006062E2">
              <w:rPr>
                <w:rFonts w:eastAsia="Times New Roman" w:cs="Times New Roman"/>
                <w:color w:val="000000"/>
                <w:sz w:val="18"/>
                <w:szCs w:val="18"/>
                <w:lang w:eastAsia="es-CL"/>
              </w:rPr>
              <w:t xml:space="preserve"> </w:t>
            </w:r>
            <w:r w:rsidR="00A144E6" w:rsidRPr="00A144E6">
              <w:rPr>
                <w:rFonts w:eastAsia="Times New Roman" w:cs="Times New Roman"/>
                <w:sz w:val="18"/>
                <w:szCs w:val="18"/>
                <w:lang w:eastAsia="es-CL"/>
              </w:rPr>
              <w:t>08-02-2022</w:t>
            </w:r>
          </w:p>
        </w:tc>
        <w:tc>
          <w:tcPr>
            <w:tcW w:w="1341" w:type="pct"/>
            <w:tcBorders>
              <w:top w:val="single" w:sz="4" w:space="0" w:color="auto"/>
              <w:left w:val="nil"/>
              <w:bottom w:val="single" w:sz="4" w:space="0" w:color="auto"/>
              <w:right w:val="nil"/>
            </w:tcBorders>
            <w:shd w:val="clear" w:color="auto" w:fill="auto"/>
            <w:noWrap/>
            <w:vAlign w:val="center"/>
            <w:hideMark/>
          </w:tcPr>
          <w:p w:rsidR="00833488" w:rsidRPr="006062E2" w:rsidRDefault="00833488" w:rsidP="00833488">
            <w:pPr>
              <w:spacing w:after="0" w:line="240" w:lineRule="auto"/>
              <w:contextualSpacing/>
              <w:outlineLvl w:val="1"/>
              <w:rPr>
                <w:rFonts w:eastAsia="Calibri" w:cs="Calibri"/>
                <w:b/>
                <w:sz w:val="18"/>
                <w:szCs w:val="20"/>
              </w:rPr>
            </w:pPr>
            <w:r w:rsidRPr="006062E2">
              <w:rPr>
                <w:rFonts w:eastAsia="Calibri" w:cs="Calibri"/>
                <w:b/>
                <w:sz w:val="18"/>
                <w:szCs w:val="20"/>
              </w:rPr>
              <w:t xml:space="preserve">Fotografía </w:t>
            </w:r>
            <w:r>
              <w:rPr>
                <w:rFonts w:eastAsia="Calibri" w:cs="Calibri"/>
                <w:b/>
                <w:sz w:val="18"/>
                <w:szCs w:val="20"/>
              </w:rPr>
              <w:t>2.</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33488" w:rsidRPr="006062E2" w:rsidRDefault="00833488" w:rsidP="005F5023">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Fecha: </w:t>
            </w:r>
            <w:r w:rsidR="00A144E6" w:rsidRPr="00A144E6">
              <w:rPr>
                <w:rFonts w:eastAsia="Times New Roman" w:cs="Times New Roman"/>
                <w:sz w:val="18"/>
                <w:szCs w:val="18"/>
                <w:lang w:eastAsia="es-CL"/>
              </w:rPr>
              <w:t>08-02-2022</w:t>
            </w:r>
          </w:p>
        </w:tc>
      </w:tr>
      <w:tr w:rsidR="007507F9" w:rsidRPr="006062E2" w:rsidTr="005F5023">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833488" w:rsidRPr="006062E2" w:rsidRDefault="00833488" w:rsidP="005F5023">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833488" w:rsidRPr="00742211" w:rsidRDefault="00742211" w:rsidP="005F5023">
            <w:pPr>
              <w:spacing w:after="0" w:line="240" w:lineRule="auto"/>
              <w:rPr>
                <w:rFonts w:eastAsia="Times New Roman" w:cs="Times New Roman"/>
                <w:color w:val="000000"/>
                <w:sz w:val="18"/>
                <w:szCs w:val="18"/>
                <w:lang w:eastAsia="es-CL"/>
              </w:rPr>
            </w:pPr>
            <w:r w:rsidRPr="00742211">
              <w:rPr>
                <w:rFonts w:eastAsia="Times New Roman" w:cs="Times New Roman"/>
                <w:color w:val="000000"/>
                <w:sz w:val="18"/>
                <w:szCs w:val="18"/>
                <w:lang w:eastAsia="es-CL"/>
              </w:rPr>
              <w:t>Realización de Caminos, Reserva Nacional Pampa del Tamarugal, Imagen DRON</w:t>
            </w:r>
            <w:r>
              <w:rPr>
                <w:rFonts w:eastAsia="Times New Roman" w:cs="Times New Roman"/>
                <w:color w:val="000000"/>
                <w:sz w:val="18"/>
                <w:szCs w:val="18"/>
                <w:lang w:eastAsia="es-CL"/>
              </w:rPr>
              <w:t xml:space="preserve"> CONAF</w:t>
            </w:r>
            <w:r w:rsidRPr="00742211">
              <w:rPr>
                <w:rFonts w:eastAsia="Times New Roman" w:cs="Times New Roman"/>
                <w:color w:val="000000"/>
                <w:sz w:val="18"/>
                <w:szCs w:val="18"/>
                <w:lang w:eastAsia="es-CL"/>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833488" w:rsidRPr="006062E2" w:rsidRDefault="00833488" w:rsidP="005F5023">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833488" w:rsidRPr="00BE7B0E" w:rsidRDefault="00BE7B0E" w:rsidP="00BE7B0E">
            <w:pPr>
              <w:spacing w:after="0" w:line="240" w:lineRule="auto"/>
              <w:jc w:val="both"/>
              <w:rPr>
                <w:rFonts w:eastAsia="Times New Roman" w:cs="Times New Roman"/>
                <w:color w:val="000000"/>
                <w:sz w:val="18"/>
                <w:szCs w:val="18"/>
                <w:lang w:eastAsia="es-CL"/>
              </w:rPr>
            </w:pPr>
            <w:r w:rsidRPr="00BE7B0E">
              <w:rPr>
                <w:rFonts w:eastAsia="Times New Roman" w:cs="Times New Roman"/>
                <w:color w:val="000000"/>
                <w:sz w:val="18"/>
                <w:szCs w:val="18"/>
                <w:lang w:eastAsia="es-CL"/>
              </w:rPr>
              <w:t>Área de intervención, Rodal España Reserva Nacional Pampa del Tamarugal, Imagen DRON CONAF.</w:t>
            </w:r>
          </w:p>
        </w:tc>
      </w:tr>
      <w:tr w:rsidR="007507F9" w:rsidRPr="006062E2" w:rsidTr="005F5023">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rsidR="00833488" w:rsidRPr="006062E2" w:rsidRDefault="00336CB8" w:rsidP="005F5023">
            <w:pPr>
              <w:spacing w:after="0" w:line="240" w:lineRule="auto"/>
              <w:jc w:val="center"/>
              <w:rPr>
                <w:rFonts w:eastAsia="Times New Roman" w:cs="Times New Roman"/>
                <w:color w:val="000000"/>
                <w:sz w:val="20"/>
                <w:szCs w:val="20"/>
                <w:lang w:eastAsia="es-CL"/>
              </w:rPr>
            </w:pPr>
            <w:r w:rsidRPr="00336CB8">
              <w:rPr>
                <w:rFonts w:eastAsia="Times New Roman" w:cs="Times New Roman"/>
                <w:noProof/>
                <w:color w:val="000000"/>
                <w:sz w:val="20"/>
                <w:szCs w:val="20"/>
                <w:lang w:eastAsia="es-CL"/>
              </w:rPr>
              <w:drawing>
                <wp:inline distT="0" distB="0" distL="0" distR="0" wp14:anchorId="4153DB52" wp14:editId="131A475E">
                  <wp:extent cx="3206483" cy="1725386"/>
                  <wp:effectExtent l="0" t="0" r="0" b="82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248095" cy="1747777"/>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833488" w:rsidRPr="006062E2" w:rsidRDefault="007507F9" w:rsidP="005F5023">
            <w:pPr>
              <w:spacing w:after="0" w:line="240" w:lineRule="auto"/>
              <w:jc w:val="center"/>
              <w:rPr>
                <w:rFonts w:eastAsia="Times New Roman" w:cs="Times New Roman"/>
                <w:color w:val="000000"/>
                <w:sz w:val="20"/>
                <w:szCs w:val="20"/>
                <w:lang w:eastAsia="es-CL"/>
              </w:rPr>
            </w:pPr>
            <w:r w:rsidRPr="007507F9">
              <w:rPr>
                <w:rFonts w:eastAsia="Times New Roman" w:cs="Times New Roman"/>
                <w:noProof/>
                <w:color w:val="000000"/>
                <w:sz w:val="20"/>
                <w:szCs w:val="20"/>
                <w:lang w:eastAsia="es-CL"/>
              </w:rPr>
              <w:drawing>
                <wp:inline distT="0" distB="0" distL="0" distR="0" wp14:anchorId="54E26DFC" wp14:editId="07B36DA3">
                  <wp:extent cx="2711952" cy="1709057"/>
                  <wp:effectExtent l="0" t="0" r="0" b="571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33922" cy="1722902"/>
                          </a:xfrm>
                          <a:prstGeom prst="rect">
                            <a:avLst/>
                          </a:prstGeom>
                        </pic:spPr>
                      </pic:pic>
                    </a:graphicData>
                  </a:graphic>
                </wp:inline>
              </w:drawing>
            </w:r>
          </w:p>
        </w:tc>
      </w:tr>
      <w:tr w:rsidR="007507F9" w:rsidRPr="006062E2" w:rsidTr="005F5023">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833488" w:rsidRPr="006062E2" w:rsidRDefault="00833488" w:rsidP="00833488">
            <w:pPr>
              <w:spacing w:after="0" w:line="240" w:lineRule="auto"/>
              <w:contextualSpacing/>
              <w:outlineLvl w:val="1"/>
              <w:rPr>
                <w:rFonts w:eastAsia="Times New Roman" w:cs="Calibri"/>
                <w:b/>
                <w:color w:val="000000"/>
                <w:sz w:val="18"/>
                <w:szCs w:val="20"/>
                <w:lang w:eastAsia="es-CL"/>
              </w:rPr>
            </w:pPr>
            <w:r w:rsidRPr="006062E2">
              <w:rPr>
                <w:rFonts w:eastAsia="Calibri" w:cs="Calibri"/>
                <w:b/>
                <w:sz w:val="18"/>
                <w:szCs w:val="20"/>
              </w:rPr>
              <w:t>Fotografía</w:t>
            </w:r>
            <w:r>
              <w:rPr>
                <w:rFonts w:eastAsia="Calibri" w:cs="Calibri"/>
                <w:b/>
                <w:sz w:val="18"/>
                <w:szCs w:val="20"/>
              </w:rPr>
              <w:t xml:space="preserve"> 3</w:t>
            </w:r>
            <w:r w:rsidRPr="006062E2">
              <w:rPr>
                <w:rFonts w:eastAsia="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33488" w:rsidRPr="006062E2" w:rsidRDefault="00833488" w:rsidP="005F5023">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Fecha:</w:t>
            </w:r>
            <w:r w:rsidRPr="006062E2">
              <w:rPr>
                <w:rFonts w:eastAsia="Times New Roman" w:cs="Times New Roman"/>
                <w:b/>
                <w:color w:val="FF0000"/>
                <w:sz w:val="18"/>
                <w:szCs w:val="18"/>
                <w:lang w:eastAsia="es-CL"/>
              </w:rPr>
              <w:t xml:space="preserve"> </w:t>
            </w:r>
            <w:r w:rsidR="00A144E6" w:rsidRPr="00A144E6">
              <w:rPr>
                <w:rFonts w:eastAsia="Times New Roman" w:cs="Times New Roman"/>
                <w:sz w:val="18"/>
                <w:szCs w:val="18"/>
                <w:lang w:eastAsia="es-CL"/>
              </w:rPr>
              <w:t>08-02-2022</w:t>
            </w:r>
          </w:p>
        </w:tc>
        <w:tc>
          <w:tcPr>
            <w:tcW w:w="1341" w:type="pct"/>
            <w:tcBorders>
              <w:top w:val="single" w:sz="4" w:space="0" w:color="auto"/>
              <w:left w:val="nil"/>
              <w:bottom w:val="single" w:sz="4" w:space="0" w:color="auto"/>
              <w:right w:val="nil"/>
            </w:tcBorders>
            <w:shd w:val="clear" w:color="auto" w:fill="auto"/>
            <w:noWrap/>
            <w:vAlign w:val="center"/>
            <w:hideMark/>
          </w:tcPr>
          <w:p w:rsidR="00833488" w:rsidRPr="006062E2" w:rsidRDefault="00833488" w:rsidP="00833488">
            <w:pPr>
              <w:spacing w:after="0" w:line="240" w:lineRule="auto"/>
              <w:contextualSpacing/>
              <w:outlineLvl w:val="1"/>
              <w:rPr>
                <w:rFonts w:eastAsia="Calibri" w:cs="Calibri"/>
                <w:b/>
                <w:sz w:val="18"/>
                <w:szCs w:val="20"/>
              </w:rPr>
            </w:pPr>
            <w:r w:rsidRPr="006062E2">
              <w:rPr>
                <w:rFonts w:eastAsia="Calibri" w:cs="Calibri"/>
                <w:b/>
                <w:sz w:val="18"/>
                <w:szCs w:val="20"/>
              </w:rPr>
              <w:t>Fotografía</w:t>
            </w:r>
            <w:r>
              <w:rPr>
                <w:rFonts w:eastAsia="Calibri" w:cs="Calibri"/>
                <w:b/>
                <w:sz w:val="18"/>
                <w:szCs w:val="20"/>
              </w:rPr>
              <w:t xml:space="preserve"> 4</w:t>
            </w:r>
            <w:r w:rsidRPr="006062E2">
              <w:rPr>
                <w:rFonts w:eastAsia="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33488" w:rsidRPr="006062E2" w:rsidRDefault="00833488" w:rsidP="005F5023">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Fecha: </w:t>
            </w:r>
            <w:r w:rsidR="00A144E6" w:rsidRPr="00A144E6">
              <w:rPr>
                <w:rFonts w:eastAsia="Times New Roman" w:cs="Times New Roman"/>
                <w:sz w:val="18"/>
                <w:szCs w:val="18"/>
                <w:lang w:eastAsia="es-CL"/>
              </w:rPr>
              <w:t>08-02-2022</w:t>
            </w:r>
          </w:p>
        </w:tc>
      </w:tr>
      <w:tr w:rsidR="007507F9" w:rsidTr="005F5023">
        <w:trPr>
          <w:trHeight w:val="85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833488" w:rsidRPr="006062E2" w:rsidRDefault="00833488" w:rsidP="005F5023">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833488" w:rsidRPr="006062E2" w:rsidRDefault="00336CB8" w:rsidP="005F5023">
            <w:pPr>
              <w:spacing w:after="0" w:line="240" w:lineRule="auto"/>
              <w:rPr>
                <w:rFonts w:eastAsia="Times New Roman" w:cs="Times New Roman"/>
                <w:color w:val="000000"/>
                <w:sz w:val="18"/>
                <w:szCs w:val="18"/>
                <w:lang w:eastAsia="es-CL"/>
              </w:rPr>
            </w:pPr>
            <w:r w:rsidRPr="00336CB8">
              <w:rPr>
                <w:rFonts w:eastAsia="Times New Roman" w:cs="Times New Roman"/>
                <w:color w:val="000000"/>
                <w:sz w:val="18"/>
                <w:szCs w:val="18"/>
                <w:lang w:eastAsia="es-CL"/>
              </w:rPr>
              <w:t>Área de intervención, Rodal España Reserva Nacional Pampa del Tamarugal, Imagen DRON</w:t>
            </w:r>
            <w:r>
              <w:rPr>
                <w:rFonts w:eastAsia="Times New Roman" w:cs="Times New Roman"/>
                <w:color w:val="000000"/>
                <w:sz w:val="18"/>
                <w:szCs w:val="18"/>
                <w:lang w:eastAsia="es-CL"/>
              </w:rPr>
              <w:t xml:space="preserve"> CONAF.</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833488" w:rsidRPr="006062E2" w:rsidRDefault="00833488" w:rsidP="005F5023">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833488" w:rsidRPr="006062E2" w:rsidRDefault="007507F9" w:rsidP="005F5023">
            <w:pPr>
              <w:keepNext/>
              <w:spacing w:after="0" w:line="240" w:lineRule="auto"/>
              <w:rPr>
                <w:rFonts w:eastAsia="Times New Roman" w:cs="Times New Roman"/>
                <w:color w:val="000000"/>
                <w:sz w:val="18"/>
                <w:szCs w:val="18"/>
                <w:lang w:eastAsia="es-CL"/>
              </w:rPr>
            </w:pPr>
            <w:r w:rsidRPr="007507F9">
              <w:rPr>
                <w:rFonts w:eastAsia="Times New Roman" w:cs="Times New Roman"/>
                <w:color w:val="000000"/>
                <w:sz w:val="18"/>
                <w:szCs w:val="18"/>
                <w:lang w:eastAsia="es-CL"/>
              </w:rPr>
              <w:t>Área de intervención, Rodal España Reserva Nacional Pampa del Tamarugal.</w:t>
            </w:r>
          </w:p>
        </w:tc>
      </w:tr>
    </w:tbl>
    <w:p w:rsidR="007A7DEB" w:rsidRDefault="007A7DEB" w:rsidP="006062E2">
      <w:pPr>
        <w:spacing w:line="240" w:lineRule="auto"/>
        <w:rPr>
          <w:rFonts w:eastAsia="Calibri" w:cs="Calibri"/>
          <w:sz w:val="28"/>
          <w:szCs w:val="32"/>
        </w:rPr>
      </w:pPr>
    </w:p>
    <w:p w:rsidR="0055151B" w:rsidRDefault="0055151B">
      <w:r>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910412" w:rsidRPr="006062E2" w:rsidTr="00F76E8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10412" w:rsidRPr="006062E2" w:rsidRDefault="00910412" w:rsidP="00F76E80">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lastRenderedPageBreak/>
              <w:t>Registros</w:t>
            </w:r>
          </w:p>
        </w:tc>
      </w:tr>
      <w:tr w:rsidR="005E7772" w:rsidRPr="006062E2" w:rsidTr="00F76E80">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910412" w:rsidRPr="006062E2" w:rsidRDefault="00C95BEA" w:rsidP="00F76E80">
            <w:pPr>
              <w:spacing w:after="0" w:line="240" w:lineRule="auto"/>
              <w:jc w:val="center"/>
              <w:rPr>
                <w:rFonts w:eastAsia="Times New Roman" w:cs="Times New Roman"/>
                <w:color w:val="000000"/>
                <w:sz w:val="20"/>
                <w:szCs w:val="20"/>
                <w:lang w:eastAsia="es-CL"/>
              </w:rPr>
            </w:pPr>
            <w:r w:rsidRPr="00C95BEA">
              <w:rPr>
                <w:rFonts w:eastAsia="Times New Roman" w:cs="Times New Roman"/>
                <w:noProof/>
                <w:color w:val="000000"/>
                <w:sz w:val="20"/>
                <w:szCs w:val="20"/>
                <w:lang w:eastAsia="es-CL"/>
              </w:rPr>
              <w:drawing>
                <wp:inline distT="0" distB="0" distL="0" distR="0" wp14:anchorId="2EAE0A8B" wp14:editId="75E37CA2">
                  <wp:extent cx="2759287" cy="1745800"/>
                  <wp:effectExtent l="0" t="0" r="3175" b="698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29121" cy="1789984"/>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910412" w:rsidRPr="006062E2" w:rsidRDefault="00E97322" w:rsidP="00F76E80">
            <w:pPr>
              <w:spacing w:after="0" w:line="240" w:lineRule="auto"/>
              <w:jc w:val="center"/>
              <w:rPr>
                <w:rFonts w:eastAsia="Times New Roman" w:cs="Times New Roman"/>
                <w:color w:val="000000"/>
                <w:sz w:val="20"/>
                <w:szCs w:val="20"/>
                <w:lang w:eastAsia="es-CL"/>
              </w:rPr>
            </w:pPr>
            <w:r w:rsidRPr="00E97322">
              <w:rPr>
                <w:rFonts w:eastAsia="Times New Roman" w:cs="Times New Roman"/>
                <w:noProof/>
                <w:color w:val="000000"/>
                <w:sz w:val="20"/>
                <w:szCs w:val="20"/>
                <w:lang w:eastAsia="es-CL"/>
              </w:rPr>
              <w:drawing>
                <wp:inline distT="0" distB="0" distL="0" distR="0" wp14:anchorId="6C1692CA" wp14:editId="1C2625C7">
                  <wp:extent cx="3351953" cy="1741425"/>
                  <wp:effectExtent l="0" t="0" r="127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380768" cy="1756395"/>
                          </a:xfrm>
                          <a:prstGeom prst="rect">
                            <a:avLst/>
                          </a:prstGeom>
                        </pic:spPr>
                      </pic:pic>
                    </a:graphicData>
                  </a:graphic>
                </wp:inline>
              </w:drawing>
            </w:r>
          </w:p>
        </w:tc>
      </w:tr>
      <w:tr w:rsidR="005E7772" w:rsidRPr="006062E2" w:rsidTr="00F76E8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910412" w:rsidRPr="006062E2" w:rsidRDefault="00910412" w:rsidP="00337597">
            <w:pPr>
              <w:spacing w:after="0" w:line="240" w:lineRule="auto"/>
              <w:contextualSpacing/>
              <w:outlineLvl w:val="1"/>
              <w:rPr>
                <w:rFonts w:eastAsia="Times New Roman" w:cs="Calibri"/>
                <w:b/>
                <w:color w:val="000000"/>
                <w:sz w:val="18"/>
                <w:szCs w:val="20"/>
                <w:lang w:eastAsia="es-CL"/>
              </w:rPr>
            </w:pPr>
            <w:r w:rsidRPr="006062E2">
              <w:rPr>
                <w:rFonts w:eastAsia="Calibri" w:cs="Calibri"/>
                <w:b/>
                <w:sz w:val="18"/>
                <w:szCs w:val="20"/>
              </w:rPr>
              <w:t>Fotografía</w:t>
            </w:r>
            <w:r w:rsidR="00337597">
              <w:rPr>
                <w:rFonts w:eastAsia="Calibri" w:cs="Calibri"/>
                <w:b/>
                <w:sz w:val="18"/>
                <w:szCs w:val="20"/>
              </w:rPr>
              <w:t xml:space="preserve"> 5.</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10412" w:rsidRPr="006062E2" w:rsidRDefault="00910412" w:rsidP="00F76E80">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Fecha:</w:t>
            </w:r>
            <w:r w:rsidRPr="006062E2">
              <w:rPr>
                <w:rFonts w:eastAsia="Times New Roman" w:cs="Times New Roman"/>
                <w:color w:val="000000"/>
                <w:sz w:val="18"/>
                <w:szCs w:val="18"/>
                <w:lang w:eastAsia="es-CL"/>
              </w:rPr>
              <w:t xml:space="preserve"> </w:t>
            </w:r>
            <w:r w:rsidR="00A144E6" w:rsidRPr="00A144E6">
              <w:rPr>
                <w:rFonts w:eastAsia="Times New Roman" w:cs="Times New Roman"/>
                <w:sz w:val="18"/>
                <w:szCs w:val="18"/>
                <w:lang w:eastAsia="es-CL"/>
              </w:rPr>
              <w:t>08-02-2022</w:t>
            </w:r>
          </w:p>
        </w:tc>
        <w:tc>
          <w:tcPr>
            <w:tcW w:w="1341" w:type="pct"/>
            <w:tcBorders>
              <w:top w:val="single" w:sz="4" w:space="0" w:color="auto"/>
              <w:left w:val="nil"/>
              <w:bottom w:val="single" w:sz="4" w:space="0" w:color="auto"/>
              <w:right w:val="nil"/>
            </w:tcBorders>
            <w:shd w:val="clear" w:color="auto" w:fill="auto"/>
            <w:noWrap/>
            <w:vAlign w:val="center"/>
            <w:hideMark/>
          </w:tcPr>
          <w:p w:rsidR="00910412" w:rsidRPr="006062E2" w:rsidRDefault="00910412" w:rsidP="00F76E80">
            <w:pPr>
              <w:spacing w:after="0" w:line="240" w:lineRule="auto"/>
              <w:contextualSpacing/>
              <w:outlineLvl w:val="1"/>
              <w:rPr>
                <w:rFonts w:eastAsia="Calibri" w:cs="Calibri"/>
                <w:b/>
                <w:sz w:val="18"/>
                <w:szCs w:val="20"/>
              </w:rPr>
            </w:pPr>
            <w:r w:rsidRPr="006062E2">
              <w:rPr>
                <w:rFonts w:eastAsia="Calibri" w:cs="Calibri"/>
                <w:b/>
                <w:sz w:val="18"/>
                <w:szCs w:val="20"/>
              </w:rPr>
              <w:t xml:space="preserve">Fotografía </w:t>
            </w:r>
            <w:r w:rsidR="00337597">
              <w:rPr>
                <w:rFonts w:eastAsia="Calibri" w:cs="Calibri"/>
                <w:b/>
                <w:sz w:val="18"/>
                <w:szCs w:val="20"/>
              </w:rPr>
              <w:t>6</w:t>
            </w:r>
            <w:r>
              <w:rPr>
                <w:rFonts w:eastAsia="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10412" w:rsidRPr="006062E2" w:rsidRDefault="00910412" w:rsidP="00F76E80">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Fecha: </w:t>
            </w:r>
            <w:r w:rsidR="00A144E6" w:rsidRPr="00A144E6">
              <w:rPr>
                <w:rFonts w:eastAsia="Times New Roman" w:cs="Times New Roman"/>
                <w:sz w:val="18"/>
                <w:szCs w:val="18"/>
                <w:lang w:eastAsia="es-CL"/>
              </w:rPr>
              <w:t>08-02-2022</w:t>
            </w:r>
          </w:p>
        </w:tc>
      </w:tr>
      <w:tr w:rsidR="005E7772" w:rsidRPr="006062E2" w:rsidTr="00F76E80">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10412" w:rsidRPr="006062E2" w:rsidRDefault="00910412" w:rsidP="00F76E80">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910412" w:rsidRPr="00742211" w:rsidRDefault="00482E54" w:rsidP="00482E54">
            <w:pPr>
              <w:spacing w:after="0" w:line="240" w:lineRule="auto"/>
              <w:jc w:val="both"/>
              <w:rPr>
                <w:rFonts w:eastAsia="Times New Roman" w:cs="Times New Roman"/>
                <w:color w:val="000000"/>
                <w:sz w:val="18"/>
                <w:szCs w:val="18"/>
                <w:lang w:eastAsia="es-CL"/>
              </w:rPr>
            </w:pPr>
            <w:r w:rsidRPr="00482E54">
              <w:rPr>
                <w:rFonts w:eastAsia="Times New Roman" w:cs="Times New Roman"/>
                <w:color w:val="000000"/>
                <w:sz w:val="18"/>
                <w:szCs w:val="18"/>
                <w:lang w:eastAsia="es-CL"/>
              </w:rPr>
              <w:t xml:space="preserve">Área de intervención, Rodal España, Reserva Nacional Pampa del Tamarugal, Descepado de especies, </w:t>
            </w:r>
            <w:proofErr w:type="spellStart"/>
            <w:r w:rsidRPr="00482E54">
              <w:rPr>
                <w:rFonts w:eastAsia="Times New Roman" w:cs="Times New Roman"/>
                <w:color w:val="000000"/>
                <w:sz w:val="18"/>
                <w:szCs w:val="18"/>
                <w:lang w:eastAsia="es-CL"/>
              </w:rPr>
              <w:t>Prosopis</w:t>
            </w:r>
            <w:proofErr w:type="spellEnd"/>
            <w:r w:rsidRPr="00482E54">
              <w:rPr>
                <w:rFonts w:eastAsia="Times New Roman" w:cs="Times New Roman"/>
                <w:color w:val="000000"/>
                <w:sz w:val="18"/>
                <w:szCs w:val="18"/>
                <w:lang w:eastAsia="es-CL"/>
              </w:rPr>
              <w:t xml:space="preserve"> tamarugo.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10412" w:rsidRPr="006062E2" w:rsidRDefault="00910412" w:rsidP="00F76E80">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910412" w:rsidRPr="00BE7B0E" w:rsidRDefault="008F77D9" w:rsidP="00F76E80">
            <w:pPr>
              <w:spacing w:after="0" w:line="240" w:lineRule="auto"/>
              <w:jc w:val="both"/>
              <w:rPr>
                <w:rFonts w:eastAsia="Times New Roman" w:cs="Times New Roman"/>
                <w:color w:val="000000"/>
                <w:sz w:val="18"/>
                <w:szCs w:val="18"/>
                <w:lang w:eastAsia="es-CL"/>
              </w:rPr>
            </w:pPr>
            <w:r w:rsidRPr="008F77D9">
              <w:rPr>
                <w:rFonts w:eastAsia="Times New Roman" w:cs="Times New Roman"/>
                <w:color w:val="000000"/>
                <w:sz w:val="18"/>
                <w:szCs w:val="18"/>
                <w:lang w:eastAsia="es-CL"/>
              </w:rPr>
              <w:t>Área de intervención, Rodal España Reserva Nacional Pampa del Tamarugal, Cercado de Predio.</w:t>
            </w:r>
          </w:p>
        </w:tc>
      </w:tr>
      <w:tr w:rsidR="005E7772" w:rsidRPr="006062E2" w:rsidTr="00F76E80">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rsidR="00910412" w:rsidRPr="006062E2" w:rsidRDefault="00AD6658" w:rsidP="00F76E80">
            <w:pPr>
              <w:spacing w:after="0" w:line="240" w:lineRule="auto"/>
              <w:jc w:val="center"/>
              <w:rPr>
                <w:rFonts w:eastAsia="Times New Roman" w:cs="Times New Roman"/>
                <w:color w:val="000000"/>
                <w:sz w:val="20"/>
                <w:szCs w:val="20"/>
                <w:lang w:eastAsia="es-CL"/>
              </w:rPr>
            </w:pPr>
            <w:r w:rsidRPr="00AD6658">
              <w:rPr>
                <w:rFonts w:eastAsia="Times New Roman" w:cs="Times New Roman"/>
                <w:noProof/>
                <w:color w:val="000000"/>
                <w:sz w:val="20"/>
                <w:szCs w:val="20"/>
                <w:lang w:eastAsia="es-CL"/>
              </w:rPr>
              <w:drawing>
                <wp:inline distT="0" distB="0" distL="0" distR="0" wp14:anchorId="3667B7E2" wp14:editId="1EC63885">
                  <wp:extent cx="3877733" cy="2132868"/>
                  <wp:effectExtent l="0" t="0" r="8890" b="127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942040" cy="2168239"/>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910412" w:rsidRPr="006062E2" w:rsidRDefault="00AD6658" w:rsidP="00F76E80">
            <w:pPr>
              <w:spacing w:after="0" w:line="240" w:lineRule="auto"/>
              <w:jc w:val="center"/>
              <w:rPr>
                <w:rFonts w:eastAsia="Times New Roman" w:cs="Times New Roman"/>
                <w:color w:val="000000"/>
                <w:sz w:val="20"/>
                <w:szCs w:val="20"/>
                <w:lang w:eastAsia="es-CL"/>
              </w:rPr>
            </w:pPr>
            <w:r w:rsidRPr="00AD6658">
              <w:rPr>
                <w:rFonts w:eastAsia="Times New Roman" w:cs="Times New Roman"/>
                <w:noProof/>
                <w:color w:val="000000"/>
                <w:sz w:val="20"/>
                <w:szCs w:val="20"/>
                <w:lang w:eastAsia="es-CL"/>
              </w:rPr>
              <w:drawing>
                <wp:inline distT="0" distB="0" distL="0" distR="0" wp14:anchorId="54FDEA70" wp14:editId="23FB2A9A">
                  <wp:extent cx="3047989" cy="2390579"/>
                  <wp:effectExtent l="0" t="0" r="63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095985" cy="2428223"/>
                          </a:xfrm>
                          <a:prstGeom prst="rect">
                            <a:avLst/>
                          </a:prstGeom>
                        </pic:spPr>
                      </pic:pic>
                    </a:graphicData>
                  </a:graphic>
                </wp:inline>
              </w:drawing>
            </w:r>
          </w:p>
        </w:tc>
      </w:tr>
      <w:tr w:rsidR="005E7772" w:rsidRPr="006062E2" w:rsidTr="00F76E8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910412" w:rsidRPr="006062E2" w:rsidRDefault="00910412" w:rsidP="00F76E80">
            <w:pPr>
              <w:spacing w:after="0" w:line="240" w:lineRule="auto"/>
              <w:contextualSpacing/>
              <w:outlineLvl w:val="1"/>
              <w:rPr>
                <w:rFonts w:eastAsia="Times New Roman" w:cs="Calibri"/>
                <w:b/>
                <w:color w:val="000000"/>
                <w:sz w:val="18"/>
                <w:szCs w:val="20"/>
                <w:lang w:eastAsia="es-CL"/>
              </w:rPr>
            </w:pPr>
            <w:r w:rsidRPr="006062E2">
              <w:rPr>
                <w:rFonts w:eastAsia="Calibri" w:cs="Calibri"/>
                <w:b/>
                <w:sz w:val="18"/>
                <w:szCs w:val="20"/>
              </w:rPr>
              <w:t>Fotografía</w:t>
            </w:r>
            <w:r w:rsidR="00337597">
              <w:rPr>
                <w:rFonts w:eastAsia="Calibri" w:cs="Calibri"/>
                <w:b/>
                <w:sz w:val="18"/>
                <w:szCs w:val="20"/>
              </w:rPr>
              <w:t xml:space="preserve"> 7</w:t>
            </w:r>
            <w:r w:rsidRPr="006062E2">
              <w:rPr>
                <w:rFonts w:eastAsia="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10412" w:rsidRPr="006062E2" w:rsidRDefault="00910412" w:rsidP="00F76E80">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Fecha:</w:t>
            </w:r>
            <w:r w:rsidRPr="006062E2">
              <w:rPr>
                <w:rFonts w:eastAsia="Times New Roman" w:cs="Times New Roman"/>
                <w:b/>
                <w:color w:val="FF0000"/>
                <w:sz w:val="18"/>
                <w:szCs w:val="18"/>
                <w:lang w:eastAsia="es-CL"/>
              </w:rPr>
              <w:t xml:space="preserve"> </w:t>
            </w:r>
            <w:r w:rsidR="00A144E6" w:rsidRPr="00A144E6">
              <w:rPr>
                <w:rFonts w:eastAsia="Times New Roman" w:cs="Times New Roman"/>
                <w:sz w:val="18"/>
                <w:szCs w:val="18"/>
                <w:lang w:eastAsia="es-CL"/>
              </w:rPr>
              <w:t>08-02-2022</w:t>
            </w:r>
          </w:p>
        </w:tc>
        <w:tc>
          <w:tcPr>
            <w:tcW w:w="1341" w:type="pct"/>
            <w:tcBorders>
              <w:top w:val="single" w:sz="4" w:space="0" w:color="auto"/>
              <w:left w:val="nil"/>
              <w:bottom w:val="single" w:sz="4" w:space="0" w:color="auto"/>
              <w:right w:val="nil"/>
            </w:tcBorders>
            <w:shd w:val="clear" w:color="auto" w:fill="auto"/>
            <w:noWrap/>
            <w:vAlign w:val="center"/>
            <w:hideMark/>
          </w:tcPr>
          <w:p w:rsidR="00910412" w:rsidRPr="006062E2" w:rsidRDefault="00910412" w:rsidP="00F76E80">
            <w:pPr>
              <w:spacing w:after="0" w:line="240" w:lineRule="auto"/>
              <w:contextualSpacing/>
              <w:outlineLvl w:val="1"/>
              <w:rPr>
                <w:rFonts w:eastAsia="Calibri" w:cs="Calibri"/>
                <w:b/>
                <w:sz w:val="18"/>
                <w:szCs w:val="20"/>
              </w:rPr>
            </w:pPr>
            <w:r w:rsidRPr="006062E2">
              <w:rPr>
                <w:rFonts w:eastAsia="Calibri" w:cs="Calibri"/>
                <w:b/>
                <w:sz w:val="18"/>
                <w:szCs w:val="20"/>
              </w:rPr>
              <w:t>Fotografía</w:t>
            </w:r>
            <w:r w:rsidR="00337597">
              <w:rPr>
                <w:rFonts w:eastAsia="Calibri" w:cs="Calibri"/>
                <w:b/>
                <w:sz w:val="18"/>
                <w:szCs w:val="20"/>
              </w:rPr>
              <w:t xml:space="preserve"> 8</w:t>
            </w:r>
            <w:r w:rsidRPr="006062E2">
              <w:rPr>
                <w:rFonts w:eastAsia="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10412" w:rsidRPr="006062E2" w:rsidRDefault="00910412" w:rsidP="00F76E80">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Fecha: </w:t>
            </w:r>
            <w:r w:rsidR="00A144E6" w:rsidRPr="00A144E6">
              <w:rPr>
                <w:rFonts w:eastAsia="Times New Roman" w:cs="Times New Roman"/>
                <w:sz w:val="18"/>
                <w:szCs w:val="18"/>
                <w:lang w:eastAsia="es-CL"/>
              </w:rPr>
              <w:t>08-02-2022</w:t>
            </w:r>
          </w:p>
        </w:tc>
      </w:tr>
      <w:tr w:rsidR="005E7772" w:rsidTr="00F76E80">
        <w:trPr>
          <w:trHeight w:val="85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10412" w:rsidRPr="006062E2" w:rsidRDefault="00910412" w:rsidP="00F76E80">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910412" w:rsidRPr="006062E2" w:rsidRDefault="007B1D47" w:rsidP="00F76E80">
            <w:pPr>
              <w:spacing w:after="0" w:line="240" w:lineRule="auto"/>
              <w:rPr>
                <w:rFonts w:eastAsia="Times New Roman" w:cs="Times New Roman"/>
                <w:color w:val="000000"/>
                <w:sz w:val="18"/>
                <w:szCs w:val="18"/>
                <w:lang w:eastAsia="es-CL"/>
              </w:rPr>
            </w:pPr>
            <w:r w:rsidRPr="007B1D47">
              <w:rPr>
                <w:rFonts w:eastAsia="Times New Roman" w:cs="Times New Roman"/>
                <w:color w:val="000000"/>
                <w:sz w:val="18"/>
                <w:szCs w:val="18"/>
                <w:lang w:eastAsia="es-CL"/>
              </w:rPr>
              <w:t>Área de intervención, empresa que realizó el Loteo Maturana y Fernández Bienes Raíces.</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10412" w:rsidRPr="006062E2" w:rsidRDefault="00910412" w:rsidP="00F76E80">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910412" w:rsidRPr="006062E2" w:rsidRDefault="007B1D47" w:rsidP="00F76E80">
            <w:pPr>
              <w:keepNext/>
              <w:spacing w:after="0" w:line="240" w:lineRule="auto"/>
              <w:rPr>
                <w:rFonts w:eastAsia="Times New Roman" w:cs="Times New Roman"/>
                <w:color w:val="000000"/>
                <w:sz w:val="18"/>
                <w:szCs w:val="18"/>
                <w:lang w:eastAsia="es-CL"/>
              </w:rPr>
            </w:pPr>
            <w:r w:rsidRPr="007B1D47">
              <w:rPr>
                <w:rFonts w:eastAsia="Times New Roman" w:cs="Times New Roman"/>
                <w:color w:val="000000"/>
                <w:sz w:val="18"/>
                <w:szCs w:val="18"/>
                <w:lang w:eastAsia="es-CL"/>
              </w:rPr>
              <w:t>Área de intervención, empresa que realizó el Loteo Maturana y Fernández Bienes Raíces.</w:t>
            </w:r>
          </w:p>
        </w:tc>
      </w:tr>
      <w:tr w:rsidR="00EA0DD3" w:rsidRPr="006062E2" w:rsidTr="00F76E8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A0DD3" w:rsidRPr="006062E2" w:rsidRDefault="00EA0DD3" w:rsidP="00F76E80">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lastRenderedPageBreak/>
              <w:t>Registros</w:t>
            </w:r>
          </w:p>
        </w:tc>
      </w:tr>
      <w:tr w:rsidR="005E7772" w:rsidRPr="006062E2" w:rsidTr="00F76E80">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EA0DD3" w:rsidRPr="006062E2" w:rsidRDefault="005E7772" w:rsidP="00F76E80">
            <w:pPr>
              <w:spacing w:after="0" w:line="240" w:lineRule="auto"/>
              <w:jc w:val="center"/>
              <w:rPr>
                <w:rFonts w:eastAsia="Times New Roman" w:cs="Times New Roman"/>
                <w:color w:val="000000"/>
                <w:sz w:val="20"/>
                <w:szCs w:val="20"/>
                <w:lang w:eastAsia="es-CL"/>
              </w:rPr>
            </w:pPr>
            <w:r w:rsidRPr="005E7772">
              <w:rPr>
                <w:rFonts w:eastAsia="Times New Roman" w:cs="Times New Roman"/>
                <w:noProof/>
                <w:color w:val="000000"/>
                <w:sz w:val="20"/>
                <w:szCs w:val="20"/>
                <w:lang w:eastAsia="es-CL"/>
              </w:rPr>
              <w:drawing>
                <wp:inline distT="0" distB="0" distL="0" distR="0" wp14:anchorId="0AA5E6B3" wp14:editId="47144AA7">
                  <wp:extent cx="3631622" cy="1747128"/>
                  <wp:effectExtent l="0" t="0" r="6985" b="571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665280" cy="1763320"/>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EA0DD3" w:rsidRPr="006062E2" w:rsidRDefault="005E7772" w:rsidP="00F76E80">
            <w:pPr>
              <w:spacing w:after="0" w:line="240" w:lineRule="auto"/>
              <w:jc w:val="center"/>
              <w:rPr>
                <w:rFonts w:eastAsia="Times New Roman" w:cs="Times New Roman"/>
                <w:color w:val="000000"/>
                <w:sz w:val="20"/>
                <w:szCs w:val="20"/>
                <w:lang w:eastAsia="es-CL"/>
              </w:rPr>
            </w:pPr>
            <w:r w:rsidRPr="005E7772">
              <w:rPr>
                <w:rFonts w:eastAsia="Times New Roman" w:cs="Times New Roman"/>
                <w:noProof/>
                <w:color w:val="000000"/>
                <w:sz w:val="20"/>
                <w:szCs w:val="20"/>
                <w:lang w:eastAsia="es-CL"/>
              </w:rPr>
              <w:drawing>
                <wp:inline distT="0" distB="0" distL="0" distR="0" wp14:anchorId="19F3B799" wp14:editId="52D58267">
                  <wp:extent cx="3571679" cy="1739727"/>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615679" cy="1761159"/>
                          </a:xfrm>
                          <a:prstGeom prst="rect">
                            <a:avLst/>
                          </a:prstGeom>
                        </pic:spPr>
                      </pic:pic>
                    </a:graphicData>
                  </a:graphic>
                </wp:inline>
              </w:drawing>
            </w:r>
          </w:p>
        </w:tc>
      </w:tr>
      <w:tr w:rsidR="005E7772" w:rsidRPr="006062E2" w:rsidTr="00F76E8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EA0DD3" w:rsidRPr="006062E2" w:rsidRDefault="00EA0DD3" w:rsidP="00F76E80">
            <w:pPr>
              <w:spacing w:after="0" w:line="240" w:lineRule="auto"/>
              <w:contextualSpacing/>
              <w:outlineLvl w:val="1"/>
              <w:rPr>
                <w:rFonts w:eastAsia="Times New Roman" w:cs="Calibri"/>
                <w:b/>
                <w:color w:val="000000"/>
                <w:sz w:val="18"/>
                <w:szCs w:val="20"/>
                <w:lang w:eastAsia="es-CL"/>
              </w:rPr>
            </w:pPr>
            <w:r w:rsidRPr="006062E2">
              <w:rPr>
                <w:rFonts w:eastAsia="Calibri" w:cs="Calibri"/>
                <w:b/>
                <w:sz w:val="18"/>
                <w:szCs w:val="20"/>
              </w:rPr>
              <w:t>Fotografía</w:t>
            </w:r>
            <w:r>
              <w:rPr>
                <w:rFonts w:eastAsia="Calibri" w:cs="Calibri"/>
                <w:b/>
                <w:sz w:val="18"/>
                <w:szCs w:val="20"/>
              </w:rPr>
              <w:t xml:space="preserve"> 9</w:t>
            </w:r>
            <w:r w:rsidRPr="006062E2">
              <w:rPr>
                <w:rFonts w:eastAsia="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A0DD3" w:rsidRPr="006062E2" w:rsidRDefault="00EA0DD3" w:rsidP="00F76E80">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Fecha:</w:t>
            </w:r>
            <w:r w:rsidRPr="006062E2">
              <w:rPr>
                <w:rFonts w:eastAsia="Times New Roman" w:cs="Times New Roman"/>
                <w:color w:val="000000"/>
                <w:sz w:val="18"/>
                <w:szCs w:val="18"/>
                <w:lang w:eastAsia="es-CL"/>
              </w:rPr>
              <w:t xml:space="preserve"> </w:t>
            </w:r>
            <w:r>
              <w:rPr>
                <w:rFonts w:eastAsia="Times New Roman" w:cs="Times New Roman"/>
                <w:sz w:val="18"/>
                <w:szCs w:val="18"/>
                <w:lang w:eastAsia="es-CL"/>
              </w:rPr>
              <w:t>2</w:t>
            </w:r>
            <w:r w:rsidRPr="00A144E6">
              <w:rPr>
                <w:rFonts w:eastAsia="Times New Roman" w:cs="Times New Roman"/>
                <w:sz w:val="18"/>
                <w:szCs w:val="18"/>
                <w:lang w:eastAsia="es-CL"/>
              </w:rPr>
              <w:t>8-02-2022</w:t>
            </w:r>
          </w:p>
        </w:tc>
        <w:tc>
          <w:tcPr>
            <w:tcW w:w="1341" w:type="pct"/>
            <w:tcBorders>
              <w:top w:val="single" w:sz="4" w:space="0" w:color="auto"/>
              <w:left w:val="nil"/>
              <w:bottom w:val="single" w:sz="4" w:space="0" w:color="auto"/>
              <w:right w:val="nil"/>
            </w:tcBorders>
            <w:shd w:val="clear" w:color="auto" w:fill="auto"/>
            <w:noWrap/>
            <w:vAlign w:val="center"/>
            <w:hideMark/>
          </w:tcPr>
          <w:p w:rsidR="00EA0DD3" w:rsidRPr="006062E2" w:rsidRDefault="00EA0DD3" w:rsidP="00F76E80">
            <w:pPr>
              <w:spacing w:after="0" w:line="240" w:lineRule="auto"/>
              <w:contextualSpacing/>
              <w:outlineLvl w:val="1"/>
              <w:rPr>
                <w:rFonts w:eastAsia="Calibri" w:cs="Calibri"/>
                <w:b/>
                <w:sz w:val="18"/>
                <w:szCs w:val="20"/>
              </w:rPr>
            </w:pPr>
            <w:r w:rsidRPr="006062E2">
              <w:rPr>
                <w:rFonts w:eastAsia="Calibri" w:cs="Calibri"/>
                <w:b/>
                <w:sz w:val="18"/>
                <w:szCs w:val="20"/>
              </w:rPr>
              <w:t xml:space="preserve">Fotografía </w:t>
            </w:r>
            <w:r>
              <w:rPr>
                <w:rFonts w:eastAsia="Calibri" w:cs="Calibri"/>
                <w:b/>
                <w:sz w:val="18"/>
                <w:szCs w:val="20"/>
              </w:rPr>
              <w:t>10.</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A0DD3" w:rsidRPr="006062E2" w:rsidRDefault="00EA0DD3" w:rsidP="00F76E80">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Fecha: </w:t>
            </w:r>
            <w:r>
              <w:rPr>
                <w:rFonts w:eastAsia="Times New Roman" w:cs="Times New Roman"/>
                <w:sz w:val="18"/>
                <w:szCs w:val="18"/>
                <w:lang w:eastAsia="es-CL"/>
              </w:rPr>
              <w:t>2</w:t>
            </w:r>
            <w:r w:rsidRPr="00A144E6">
              <w:rPr>
                <w:rFonts w:eastAsia="Times New Roman" w:cs="Times New Roman"/>
                <w:sz w:val="18"/>
                <w:szCs w:val="18"/>
                <w:lang w:eastAsia="es-CL"/>
              </w:rPr>
              <w:t>8-02-2022</w:t>
            </w:r>
          </w:p>
        </w:tc>
      </w:tr>
      <w:tr w:rsidR="005E7772" w:rsidRPr="006062E2" w:rsidTr="00F76E80">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EA0DD3" w:rsidRPr="006062E2" w:rsidRDefault="00EA0DD3" w:rsidP="00F76E80">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EA0DD3" w:rsidRPr="00742211" w:rsidRDefault="004D3034" w:rsidP="00F76E80">
            <w:pPr>
              <w:spacing w:after="0" w:line="240" w:lineRule="auto"/>
              <w:rPr>
                <w:rFonts w:eastAsia="Times New Roman" w:cs="Times New Roman"/>
                <w:color w:val="000000"/>
                <w:sz w:val="18"/>
                <w:szCs w:val="18"/>
                <w:lang w:eastAsia="es-CL"/>
              </w:rPr>
            </w:pPr>
            <w:r>
              <w:rPr>
                <w:rFonts w:eastAsia="Times New Roman" w:cs="Times New Roman"/>
                <w:color w:val="000000"/>
                <w:sz w:val="18"/>
                <w:szCs w:val="18"/>
                <w:lang w:eastAsia="es-CL"/>
              </w:rPr>
              <w:t>Fiscalización realizada por CONAF el día 28-02-2022.</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EA0DD3" w:rsidRPr="006062E2" w:rsidRDefault="00EA0DD3" w:rsidP="00F76E80">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EA0DD3" w:rsidRPr="00BE7B0E" w:rsidRDefault="004D3034" w:rsidP="00552085">
            <w:pPr>
              <w:spacing w:after="0" w:line="240" w:lineRule="auto"/>
              <w:jc w:val="both"/>
              <w:rPr>
                <w:rFonts w:eastAsia="Times New Roman" w:cs="Times New Roman"/>
                <w:color w:val="000000"/>
                <w:sz w:val="18"/>
                <w:szCs w:val="18"/>
                <w:lang w:eastAsia="es-CL"/>
              </w:rPr>
            </w:pPr>
            <w:r>
              <w:rPr>
                <w:rFonts w:eastAsia="Times New Roman" w:cs="Times New Roman"/>
                <w:color w:val="000000"/>
                <w:sz w:val="18"/>
                <w:szCs w:val="18"/>
                <w:lang w:eastAsia="es-CL"/>
              </w:rPr>
              <w:t>Fiscalización realizada por CONAF el día 28-02-2022.</w:t>
            </w:r>
          </w:p>
        </w:tc>
      </w:tr>
      <w:tr w:rsidR="005E7772" w:rsidRPr="006062E2" w:rsidTr="00F76E80">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rsidR="00EA0DD3" w:rsidRPr="006062E2" w:rsidRDefault="00CB3861" w:rsidP="00F76E80">
            <w:pPr>
              <w:spacing w:after="0" w:line="240" w:lineRule="auto"/>
              <w:jc w:val="center"/>
              <w:rPr>
                <w:rFonts w:eastAsia="Times New Roman" w:cs="Times New Roman"/>
                <w:color w:val="000000"/>
                <w:sz w:val="20"/>
                <w:szCs w:val="20"/>
                <w:lang w:eastAsia="es-CL"/>
              </w:rPr>
            </w:pPr>
            <w:r w:rsidRPr="00CB3861">
              <w:rPr>
                <w:rFonts w:eastAsia="Times New Roman" w:cs="Times New Roman"/>
                <w:noProof/>
                <w:color w:val="000000"/>
                <w:sz w:val="20"/>
                <w:szCs w:val="20"/>
                <w:lang w:eastAsia="es-CL"/>
              </w:rPr>
              <w:drawing>
                <wp:inline distT="0" distB="0" distL="0" distR="0" wp14:anchorId="08EC656E" wp14:editId="0C588C46">
                  <wp:extent cx="3753716" cy="181745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776857" cy="1828654"/>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EA0DD3" w:rsidRPr="006062E2" w:rsidRDefault="00CB3861" w:rsidP="00F76E80">
            <w:pPr>
              <w:spacing w:after="0" w:line="240" w:lineRule="auto"/>
              <w:jc w:val="center"/>
              <w:rPr>
                <w:rFonts w:eastAsia="Times New Roman" w:cs="Times New Roman"/>
                <w:color w:val="000000"/>
                <w:sz w:val="20"/>
                <w:szCs w:val="20"/>
                <w:lang w:eastAsia="es-CL"/>
              </w:rPr>
            </w:pPr>
            <w:r w:rsidRPr="00CB3861">
              <w:rPr>
                <w:rFonts w:eastAsia="Times New Roman" w:cs="Times New Roman"/>
                <w:noProof/>
                <w:color w:val="000000"/>
                <w:sz w:val="20"/>
                <w:szCs w:val="20"/>
                <w:lang w:eastAsia="es-CL"/>
              </w:rPr>
              <w:drawing>
                <wp:inline distT="0" distB="0" distL="0" distR="0" wp14:anchorId="052F8872" wp14:editId="051C4D77">
                  <wp:extent cx="2503217" cy="1887672"/>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517282" cy="1898279"/>
                          </a:xfrm>
                          <a:prstGeom prst="rect">
                            <a:avLst/>
                          </a:prstGeom>
                        </pic:spPr>
                      </pic:pic>
                    </a:graphicData>
                  </a:graphic>
                </wp:inline>
              </w:drawing>
            </w:r>
          </w:p>
        </w:tc>
      </w:tr>
      <w:tr w:rsidR="005E7772" w:rsidRPr="006062E2" w:rsidTr="00F76E8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EA0DD3" w:rsidRPr="006062E2" w:rsidRDefault="00EA0DD3" w:rsidP="00F76E80">
            <w:pPr>
              <w:spacing w:after="0" w:line="240" w:lineRule="auto"/>
              <w:contextualSpacing/>
              <w:outlineLvl w:val="1"/>
              <w:rPr>
                <w:rFonts w:eastAsia="Times New Roman" w:cs="Calibri"/>
                <w:b/>
                <w:color w:val="000000"/>
                <w:sz w:val="18"/>
                <w:szCs w:val="20"/>
                <w:lang w:eastAsia="es-CL"/>
              </w:rPr>
            </w:pPr>
            <w:r w:rsidRPr="006062E2">
              <w:rPr>
                <w:rFonts w:eastAsia="Calibri" w:cs="Calibri"/>
                <w:b/>
                <w:sz w:val="18"/>
                <w:szCs w:val="20"/>
              </w:rPr>
              <w:t>Fotografía</w:t>
            </w:r>
            <w:r>
              <w:rPr>
                <w:rFonts w:eastAsia="Calibri" w:cs="Calibri"/>
                <w:b/>
                <w:sz w:val="18"/>
                <w:szCs w:val="20"/>
              </w:rPr>
              <w:t xml:space="preserve"> 11</w:t>
            </w:r>
            <w:r w:rsidRPr="006062E2">
              <w:rPr>
                <w:rFonts w:eastAsia="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A0DD3" w:rsidRPr="006062E2" w:rsidRDefault="00EA0DD3" w:rsidP="00F76E80">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Fecha:</w:t>
            </w:r>
            <w:r w:rsidRPr="006062E2">
              <w:rPr>
                <w:rFonts w:eastAsia="Times New Roman" w:cs="Times New Roman"/>
                <w:b/>
                <w:color w:val="FF0000"/>
                <w:sz w:val="18"/>
                <w:szCs w:val="18"/>
                <w:lang w:eastAsia="es-CL"/>
              </w:rPr>
              <w:t xml:space="preserve"> </w:t>
            </w:r>
            <w:r>
              <w:rPr>
                <w:rFonts w:eastAsia="Times New Roman" w:cs="Times New Roman"/>
                <w:sz w:val="18"/>
                <w:szCs w:val="18"/>
                <w:lang w:eastAsia="es-CL"/>
              </w:rPr>
              <w:t>2</w:t>
            </w:r>
            <w:r w:rsidRPr="00A144E6">
              <w:rPr>
                <w:rFonts w:eastAsia="Times New Roman" w:cs="Times New Roman"/>
                <w:sz w:val="18"/>
                <w:szCs w:val="18"/>
                <w:lang w:eastAsia="es-CL"/>
              </w:rPr>
              <w:t>8-02-2022</w:t>
            </w:r>
          </w:p>
        </w:tc>
        <w:tc>
          <w:tcPr>
            <w:tcW w:w="1341" w:type="pct"/>
            <w:tcBorders>
              <w:top w:val="single" w:sz="4" w:space="0" w:color="auto"/>
              <w:left w:val="nil"/>
              <w:bottom w:val="single" w:sz="4" w:space="0" w:color="auto"/>
              <w:right w:val="nil"/>
            </w:tcBorders>
            <w:shd w:val="clear" w:color="auto" w:fill="auto"/>
            <w:noWrap/>
            <w:vAlign w:val="center"/>
            <w:hideMark/>
          </w:tcPr>
          <w:p w:rsidR="00EA0DD3" w:rsidRPr="006062E2" w:rsidRDefault="00EA0DD3" w:rsidP="00F76E80">
            <w:pPr>
              <w:spacing w:after="0" w:line="240" w:lineRule="auto"/>
              <w:contextualSpacing/>
              <w:outlineLvl w:val="1"/>
              <w:rPr>
                <w:rFonts w:eastAsia="Calibri" w:cs="Calibri"/>
                <w:b/>
                <w:sz w:val="18"/>
                <w:szCs w:val="20"/>
              </w:rPr>
            </w:pPr>
            <w:r w:rsidRPr="006062E2">
              <w:rPr>
                <w:rFonts w:eastAsia="Calibri" w:cs="Calibri"/>
                <w:b/>
                <w:sz w:val="18"/>
                <w:szCs w:val="20"/>
              </w:rPr>
              <w:t>Fotografía</w:t>
            </w:r>
            <w:r>
              <w:rPr>
                <w:rFonts w:eastAsia="Calibri" w:cs="Calibri"/>
                <w:b/>
                <w:sz w:val="18"/>
                <w:szCs w:val="20"/>
              </w:rPr>
              <w:t xml:space="preserve"> 12</w:t>
            </w:r>
            <w:r w:rsidRPr="006062E2">
              <w:rPr>
                <w:rFonts w:eastAsia="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A0DD3" w:rsidRPr="006062E2" w:rsidRDefault="00EA0DD3" w:rsidP="00F76E80">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Fecha: </w:t>
            </w:r>
            <w:r>
              <w:rPr>
                <w:rFonts w:eastAsia="Times New Roman" w:cs="Times New Roman"/>
                <w:sz w:val="18"/>
                <w:szCs w:val="18"/>
                <w:lang w:eastAsia="es-CL"/>
              </w:rPr>
              <w:t>2</w:t>
            </w:r>
            <w:r w:rsidRPr="00A144E6">
              <w:rPr>
                <w:rFonts w:eastAsia="Times New Roman" w:cs="Times New Roman"/>
                <w:sz w:val="18"/>
                <w:szCs w:val="18"/>
                <w:lang w:eastAsia="es-CL"/>
              </w:rPr>
              <w:t>8-02-2022</w:t>
            </w:r>
          </w:p>
        </w:tc>
      </w:tr>
      <w:tr w:rsidR="005E7772" w:rsidTr="00F76E80">
        <w:trPr>
          <w:trHeight w:val="85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EA0DD3" w:rsidRPr="006062E2" w:rsidRDefault="00EA0DD3" w:rsidP="00F76E80">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EA0DD3" w:rsidRPr="006062E2" w:rsidRDefault="004D3034" w:rsidP="00F76E80">
            <w:pPr>
              <w:spacing w:after="0" w:line="240" w:lineRule="auto"/>
              <w:rPr>
                <w:rFonts w:eastAsia="Times New Roman" w:cs="Times New Roman"/>
                <w:color w:val="000000"/>
                <w:sz w:val="18"/>
                <w:szCs w:val="18"/>
                <w:lang w:eastAsia="es-CL"/>
              </w:rPr>
            </w:pPr>
            <w:r>
              <w:rPr>
                <w:rFonts w:eastAsia="Times New Roman" w:cs="Times New Roman"/>
                <w:color w:val="000000"/>
                <w:sz w:val="18"/>
                <w:szCs w:val="18"/>
                <w:lang w:eastAsia="es-CL"/>
              </w:rPr>
              <w:t>Fiscalización realizada por CONAF el día 28-02-2022.</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EA0DD3" w:rsidRPr="006062E2" w:rsidRDefault="00EA0DD3" w:rsidP="00F76E80">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EA0DD3" w:rsidRPr="006062E2" w:rsidRDefault="004D3034" w:rsidP="00F76E80">
            <w:pPr>
              <w:keepNext/>
              <w:spacing w:after="0" w:line="240" w:lineRule="auto"/>
              <w:rPr>
                <w:rFonts w:eastAsia="Times New Roman" w:cs="Times New Roman"/>
                <w:color w:val="000000"/>
                <w:sz w:val="18"/>
                <w:szCs w:val="18"/>
                <w:lang w:eastAsia="es-CL"/>
              </w:rPr>
            </w:pPr>
            <w:r>
              <w:rPr>
                <w:rFonts w:eastAsia="Times New Roman" w:cs="Times New Roman"/>
                <w:color w:val="000000"/>
                <w:sz w:val="18"/>
                <w:szCs w:val="18"/>
                <w:lang w:eastAsia="es-CL"/>
              </w:rPr>
              <w:t>Fiscalización realizada por CONAF el día 28-02-2022.</w:t>
            </w:r>
          </w:p>
        </w:tc>
      </w:tr>
    </w:tbl>
    <w:p w:rsidR="00910412" w:rsidRDefault="00910412" w:rsidP="006062E2">
      <w:pPr>
        <w:spacing w:line="240" w:lineRule="auto"/>
        <w:rPr>
          <w:rFonts w:eastAsia="Calibri" w:cs="Calibri"/>
          <w:sz w:val="28"/>
          <w:szCs w:val="32"/>
        </w:rPr>
      </w:pPr>
    </w:p>
    <w:p w:rsidR="00EA0DD3" w:rsidRDefault="00EA0DD3" w:rsidP="006062E2">
      <w:pPr>
        <w:spacing w:line="240" w:lineRule="auto"/>
        <w:rPr>
          <w:rFonts w:eastAsia="Calibri" w:cs="Calibri"/>
          <w:sz w:val="28"/>
          <w:szCs w:val="32"/>
        </w:rPr>
      </w:pPr>
    </w:p>
    <w:p w:rsidR="00404D2B" w:rsidRDefault="00404D2B" w:rsidP="006062E2">
      <w:pPr>
        <w:spacing w:line="240" w:lineRule="auto"/>
        <w:rPr>
          <w:rFonts w:eastAsia="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404D2B" w:rsidRPr="006062E2" w:rsidTr="00D209B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04D2B" w:rsidRPr="006062E2" w:rsidRDefault="00404D2B" w:rsidP="00D209BA">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t>Registros</w:t>
            </w:r>
          </w:p>
        </w:tc>
      </w:tr>
      <w:tr w:rsidR="00B92ACA" w:rsidRPr="006062E2" w:rsidTr="00D209BA">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404D2B" w:rsidRPr="006062E2" w:rsidRDefault="00971797" w:rsidP="00D209BA">
            <w:pPr>
              <w:spacing w:after="0" w:line="240" w:lineRule="auto"/>
              <w:jc w:val="center"/>
              <w:rPr>
                <w:rFonts w:eastAsia="Times New Roman" w:cs="Times New Roman"/>
                <w:color w:val="000000"/>
                <w:sz w:val="20"/>
                <w:szCs w:val="20"/>
                <w:lang w:eastAsia="es-CL"/>
              </w:rPr>
            </w:pPr>
            <w:r w:rsidRPr="00A349EF">
              <w:rPr>
                <w:rFonts w:eastAsia="Times New Roman" w:cs="Times New Roman"/>
                <w:noProof/>
                <w:color w:val="000000"/>
                <w:sz w:val="20"/>
                <w:szCs w:val="20"/>
                <w:lang w:eastAsia="es-CL"/>
              </w:rPr>
              <w:drawing>
                <wp:inline distT="0" distB="0" distL="0" distR="0" wp14:anchorId="2D961709" wp14:editId="71FE7514">
                  <wp:extent cx="2327179" cy="1745384"/>
                  <wp:effectExtent l="0" t="0" r="0" b="7620"/>
                  <wp:docPr id="29" name="Imagen 29" descr="C:\Users\tamara.gonzalez\Desktop\INFORMES 2022\02 Denuncias\21-I-2022 - CONAF - dctos enviados a CONAF\02 Terreno - Acta\Fotos\WhatsApp Image 2022-04-27 at 8.17.27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amara.gonzalez\Desktop\INFORMES 2022\02 Denuncias\21-I-2022 - CONAF - dctos enviados a CONAF\02 Terreno - Acta\Fotos\WhatsApp Image 2022-04-27 at 8.17.27 AM (1).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43174" cy="175738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404D2B" w:rsidRPr="006062E2" w:rsidRDefault="00971797" w:rsidP="0086179E">
            <w:pPr>
              <w:spacing w:after="0" w:line="240" w:lineRule="auto"/>
              <w:jc w:val="center"/>
              <w:rPr>
                <w:rFonts w:eastAsia="Times New Roman" w:cs="Times New Roman"/>
                <w:color w:val="000000"/>
                <w:sz w:val="20"/>
                <w:szCs w:val="20"/>
                <w:lang w:eastAsia="es-CL"/>
              </w:rPr>
            </w:pPr>
            <w:r w:rsidRPr="00971797">
              <w:rPr>
                <w:rFonts w:eastAsia="Times New Roman" w:cs="Times New Roman"/>
                <w:noProof/>
                <w:color w:val="000000"/>
                <w:sz w:val="20"/>
                <w:szCs w:val="20"/>
                <w:lang w:eastAsia="es-CL"/>
              </w:rPr>
              <w:drawing>
                <wp:inline distT="0" distB="0" distL="0" distR="0">
                  <wp:extent cx="2328949" cy="1746712"/>
                  <wp:effectExtent l="0" t="0" r="0" b="6350"/>
                  <wp:docPr id="42" name="Imagen 42" descr="C:\Users\tamara.gonzalez\Desktop\INFORMES 2022\02 Denuncias\21-I-2022 - CONAF - dctos enviados a CONAF\02 Terreno - Acta\Fotos\WhatsApp Image 2022-04-27 at 8.16.40 AM (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amara.gonzalez\Desktop\INFORMES 2022\02 Denuncias\21-I-2022 - CONAF - dctos enviados a CONAF\02 Terreno - Acta\Fotos\WhatsApp Image 2022-04-27 at 8.16.40 AM (19).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36681" cy="1752511"/>
                          </a:xfrm>
                          <a:prstGeom prst="rect">
                            <a:avLst/>
                          </a:prstGeom>
                          <a:noFill/>
                          <a:ln>
                            <a:noFill/>
                          </a:ln>
                        </pic:spPr>
                      </pic:pic>
                    </a:graphicData>
                  </a:graphic>
                </wp:inline>
              </w:drawing>
            </w:r>
          </w:p>
        </w:tc>
      </w:tr>
      <w:tr w:rsidR="00971797" w:rsidRPr="006062E2" w:rsidTr="00D209BA">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404D2B" w:rsidRPr="006062E2" w:rsidRDefault="00404D2B" w:rsidP="00D209BA">
            <w:pPr>
              <w:spacing w:after="0" w:line="240" w:lineRule="auto"/>
              <w:contextualSpacing/>
              <w:outlineLvl w:val="1"/>
              <w:rPr>
                <w:rFonts w:eastAsia="Times New Roman" w:cs="Calibri"/>
                <w:b/>
                <w:color w:val="000000"/>
                <w:sz w:val="18"/>
                <w:szCs w:val="20"/>
                <w:lang w:eastAsia="es-CL"/>
              </w:rPr>
            </w:pPr>
            <w:r w:rsidRPr="006062E2">
              <w:rPr>
                <w:rFonts w:eastAsia="Calibri" w:cs="Calibri"/>
                <w:b/>
                <w:sz w:val="18"/>
                <w:szCs w:val="20"/>
              </w:rPr>
              <w:t>Fotografía</w:t>
            </w:r>
            <w:r>
              <w:rPr>
                <w:rFonts w:eastAsia="Calibri" w:cs="Calibri"/>
                <w:b/>
                <w:sz w:val="18"/>
                <w:szCs w:val="20"/>
              </w:rPr>
              <w:t xml:space="preserve"> 13</w:t>
            </w:r>
            <w:r w:rsidRPr="006062E2">
              <w:rPr>
                <w:rFonts w:eastAsia="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04D2B" w:rsidRPr="006062E2" w:rsidRDefault="00404D2B" w:rsidP="00D209BA">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Fecha:</w:t>
            </w:r>
            <w:r w:rsidRPr="006062E2">
              <w:rPr>
                <w:rFonts w:eastAsia="Times New Roman" w:cs="Times New Roman"/>
                <w:color w:val="000000"/>
                <w:sz w:val="18"/>
                <w:szCs w:val="18"/>
                <w:lang w:eastAsia="es-CL"/>
              </w:rPr>
              <w:t xml:space="preserve"> </w:t>
            </w:r>
            <w:r w:rsidR="00FF79A6" w:rsidRPr="00FF79A6">
              <w:rPr>
                <w:rFonts w:eastAsia="Times New Roman" w:cs="Times New Roman"/>
                <w:color w:val="000000"/>
                <w:sz w:val="18"/>
                <w:szCs w:val="18"/>
                <w:lang w:eastAsia="es-CL"/>
              </w:rPr>
              <w:t>1</w:t>
            </w:r>
            <w:r w:rsidR="00FF79A6" w:rsidRPr="00A144E6">
              <w:rPr>
                <w:rFonts w:eastAsia="Times New Roman" w:cs="Times New Roman"/>
                <w:sz w:val="18"/>
                <w:szCs w:val="18"/>
                <w:lang w:eastAsia="es-CL"/>
              </w:rPr>
              <w:t>0-0</w:t>
            </w:r>
            <w:r w:rsidR="00FF79A6">
              <w:rPr>
                <w:rFonts w:eastAsia="Times New Roman" w:cs="Times New Roman"/>
                <w:sz w:val="18"/>
                <w:szCs w:val="18"/>
                <w:lang w:eastAsia="es-CL"/>
              </w:rPr>
              <w:t>3</w:t>
            </w:r>
            <w:r w:rsidR="00FF79A6" w:rsidRPr="00A144E6">
              <w:rPr>
                <w:rFonts w:eastAsia="Times New Roman" w:cs="Times New Roman"/>
                <w:sz w:val="18"/>
                <w:szCs w:val="18"/>
                <w:lang w:eastAsia="es-CL"/>
              </w:rPr>
              <w:t>-2022</w:t>
            </w:r>
          </w:p>
        </w:tc>
        <w:tc>
          <w:tcPr>
            <w:tcW w:w="1341" w:type="pct"/>
            <w:tcBorders>
              <w:top w:val="single" w:sz="4" w:space="0" w:color="auto"/>
              <w:left w:val="nil"/>
              <w:bottom w:val="single" w:sz="4" w:space="0" w:color="auto"/>
              <w:right w:val="nil"/>
            </w:tcBorders>
            <w:shd w:val="clear" w:color="auto" w:fill="auto"/>
            <w:noWrap/>
            <w:vAlign w:val="center"/>
            <w:hideMark/>
          </w:tcPr>
          <w:p w:rsidR="00404D2B" w:rsidRPr="006062E2" w:rsidRDefault="00404D2B" w:rsidP="00D209BA">
            <w:pPr>
              <w:spacing w:after="0" w:line="240" w:lineRule="auto"/>
              <w:contextualSpacing/>
              <w:outlineLvl w:val="1"/>
              <w:rPr>
                <w:rFonts w:eastAsia="Calibri" w:cs="Calibri"/>
                <w:b/>
                <w:sz w:val="18"/>
                <w:szCs w:val="20"/>
              </w:rPr>
            </w:pPr>
            <w:r w:rsidRPr="006062E2">
              <w:rPr>
                <w:rFonts w:eastAsia="Calibri" w:cs="Calibri"/>
                <w:b/>
                <w:sz w:val="18"/>
                <w:szCs w:val="20"/>
              </w:rPr>
              <w:t xml:space="preserve">Fotografía </w:t>
            </w:r>
            <w:r>
              <w:rPr>
                <w:rFonts w:eastAsia="Calibri" w:cs="Calibri"/>
                <w:b/>
                <w:sz w:val="18"/>
                <w:szCs w:val="20"/>
              </w:rPr>
              <w:t>14.</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04D2B" w:rsidRPr="006062E2" w:rsidRDefault="00404D2B" w:rsidP="00FF79A6">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Fecha: </w:t>
            </w:r>
            <w:r w:rsidR="00FF79A6" w:rsidRPr="00FF79A6">
              <w:rPr>
                <w:rFonts w:eastAsia="Times New Roman" w:cs="Times New Roman"/>
                <w:color w:val="000000"/>
                <w:sz w:val="18"/>
                <w:szCs w:val="18"/>
                <w:lang w:eastAsia="es-CL"/>
              </w:rPr>
              <w:t>1</w:t>
            </w:r>
            <w:r w:rsidRPr="00A144E6">
              <w:rPr>
                <w:rFonts w:eastAsia="Times New Roman" w:cs="Times New Roman"/>
                <w:sz w:val="18"/>
                <w:szCs w:val="18"/>
                <w:lang w:eastAsia="es-CL"/>
              </w:rPr>
              <w:t>0-0</w:t>
            </w:r>
            <w:r w:rsidR="00FF79A6">
              <w:rPr>
                <w:rFonts w:eastAsia="Times New Roman" w:cs="Times New Roman"/>
                <w:sz w:val="18"/>
                <w:szCs w:val="18"/>
                <w:lang w:eastAsia="es-CL"/>
              </w:rPr>
              <w:t>3</w:t>
            </w:r>
            <w:r w:rsidRPr="00A144E6">
              <w:rPr>
                <w:rFonts w:eastAsia="Times New Roman" w:cs="Times New Roman"/>
                <w:sz w:val="18"/>
                <w:szCs w:val="18"/>
                <w:lang w:eastAsia="es-CL"/>
              </w:rPr>
              <w:t>-2022</w:t>
            </w:r>
          </w:p>
        </w:tc>
      </w:tr>
      <w:tr w:rsidR="00B92ACA" w:rsidRPr="006062E2" w:rsidTr="00D209BA">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404D2B" w:rsidRPr="006062E2" w:rsidRDefault="00404D2B" w:rsidP="00D209BA">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404D2B" w:rsidRPr="00742211" w:rsidRDefault="00971797" w:rsidP="00971797">
            <w:pPr>
              <w:spacing w:after="0" w:line="240" w:lineRule="auto"/>
              <w:rPr>
                <w:rFonts w:eastAsia="Times New Roman" w:cs="Times New Roman"/>
                <w:color w:val="000000"/>
                <w:sz w:val="18"/>
                <w:szCs w:val="18"/>
                <w:lang w:eastAsia="es-CL"/>
              </w:rPr>
            </w:pPr>
            <w:r>
              <w:rPr>
                <w:rFonts w:eastAsia="Times New Roman" w:cs="Times New Roman"/>
                <w:color w:val="000000"/>
                <w:sz w:val="18"/>
                <w:szCs w:val="18"/>
                <w:lang w:eastAsia="es-CL"/>
              </w:rPr>
              <w:t>A</w:t>
            </w:r>
            <w:r w:rsidRPr="00971797">
              <w:rPr>
                <w:rFonts w:eastAsia="Times New Roman" w:cs="Times New Roman"/>
                <w:color w:val="000000"/>
                <w:sz w:val="18"/>
                <w:szCs w:val="18"/>
                <w:lang w:eastAsia="es-CL"/>
              </w:rPr>
              <w:t>pertura/ejecución de caminos, media</w:t>
            </w:r>
            <w:r>
              <w:rPr>
                <w:rFonts w:eastAsia="Times New Roman" w:cs="Times New Roman"/>
                <w:color w:val="000000"/>
                <w:sz w:val="18"/>
                <w:szCs w:val="18"/>
                <w:lang w:eastAsia="es-CL"/>
              </w:rPr>
              <w:t>nte el despeje del terreno.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404D2B" w:rsidRPr="006062E2" w:rsidRDefault="00404D2B" w:rsidP="00D209BA">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404D2B" w:rsidRPr="00BE7B0E" w:rsidRDefault="00971797" w:rsidP="00D209BA">
            <w:pPr>
              <w:spacing w:after="0" w:line="240" w:lineRule="auto"/>
              <w:jc w:val="both"/>
              <w:rPr>
                <w:rFonts w:eastAsia="Times New Roman" w:cs="Times New Roman"/>
                <w:color w:val="000000"/>
                <w:sz w:val="18"/>
                <w:szCs w:val="18"/>
                <w:lang w:eastAsia="es-CL"/>
              </w:rPr>
            </w:pPr>
            <w:r>
              <w:rPr>
                <w:rFonts w:eastAsia="Times New Roman" w:cs="Times New Roman"/>
                <w:color w:val="000000"/>
                <w:sz w:val="18"/>
                <w:szCs w:val="18"/>
                <w:lang w:eastAsia="es-CL"/>
              </w:rPr>
              <w:t>I</w:t>
            </w:r>
            <w:r w:rsidRPr="00971797">
              <w:rPr>
                <w:rFonts w:eastAsia="Times New Roman" w:cs="Times New Roman"/>
                <w:color w:val="000000"/>
                <w:sz w:val="18"/>
                <w:szCs w:val="18"/>
                <w:lang w:eastAsia="es-CL"/>
              </w:rPr>
              <w:t>dentificación de cuadrantes con estacas, correspondientes al Fundo San Ignacio</w:t>
            </w:r>
            <w:r>
              <w:rPr>
                <w:rFonts w:eastAsia="Times New Roman" w:cs="Times New Roman"/>
                <w:color w:val="000000"/>
                <w:sz w:val="18"/>
                <w:szCs w:val="18"/>
                <w:lang w:eastAsia="es-CL"/>
              </w:rPr>
              <w:t>.</w:t>
            </w:r>
          </w:p>
        </w:tc>
      </w:tr>
      <w:tr w:rsidR="00B92ACA" w:rsidRPr="006062E2" w:rsidTr="00D209BA">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rsidR="00404D2B" w:rsidRPr="006062E2" w:rsidRDefault="0086179E" w:rsidP="00D209BA">
            <w:pPr>
              <w:spacing w:after="0" w:line="240" w:lineRule="auto"/>
              <w:jc w:val="center"/>
              <w:rPr>
                <w:rFonts w:eastAsia="Times New Roman" w:cs="Times New Roman"/>
                <w:color w:val="000000"/>
                <w:sz w:val="20"/>
                <w:szCs w:val="20"/>
                <w:lang w:eastAsia="es-CL"/>
              </w:rPr>
            </w:pPr>
            <w:r>
              <w:rPr>
                <w:rFonts w:eastAsia="Times New Roman" w:cs="Times New Roman"/>
                <w:noProof/>
                <w:color w:val="000000"/>
                <w:sz w:val="20"/>
                <w:szCs w:val="20"/>
                <w:lang w:eastAsia="es-CL"/>
              </w:rPr>
              <mc:AlternateContent>
                <mc:Choice Requires="wps">
                  <w:drawing>
                    <wp:anchor distT="0" distB="0" distL="114300" distR="114300" simplePos="0" relativeHeight="251661312" behindDoc="0" locked="0" layoutInCell="1" allowOverlap="1">
                      <wp:simplePos x="0" y="0"/>
                      <wp:positionH relativeFrom="column">
                        <wp:posOffset>948690</wp:posOffset>
                      </wp:positionH>
                      <wp:positionV relativeFrom="paragraph">
                        <wp:posOffset>635635</wp:posOffset>
                      </wp:positionV>
                      <wp:extent cx="615950" cy="643890"/>
                      <wp:effectExtent l="19050" t="19050" r="12700" b="22860"/>
                      <wp:wrapNone/>
                      <wp:docPr id="31" name="Elipse 31"/>
                      <wp:cNvGraphicFramePr/>
                      <a:graphic xmlns:a="http://schemas.openxmlformats.org/drawingml/2006/main">
                        <a:graphicData uri="http://schemas.microsoft.com/office/word/2010/wordprocessingShape">
                          <wps:wsp>
                            <wps:cNvSpPr/>
                            <wps:spPr>
                              <a:xfrm>
                                <a:off x="0" y="0"/>
                                <a:ext cx="616527" cy="643948"/>
                              </a:xfrm>
                              <a:prstGeom prst="ellipse">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99CF27" id="Elipse 31" o:spid="_x0000_s1026" style="position:absolute;margin-left:74.7pt;margin-top:50.05pt;width:48.5pt;height:50.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" filled="f" strokecolor="red" strokeweight="2.5pt">
                      <v:stroke joinstyle="miter"/>
                    </v:oval>
                  </w:pict>
                </mc:Fallback>
              </mc:AlternateContent>
            </w:r>
            <w:r w:rsidRPr="00B92ACA">
              <w:rPr>
                <w:rFonts w:eastAsia="Times New Roman" w:cs="Times New Roman"/>
                <w:noProof/>
                <w:color w:val="000000"/>
                <w:sz w:val="20"/>
                <w:szCs w:val="20"/>
                <w:lang w:eastAsia="es-CL"/>
              </w:rPr>
              <w:drawing>
                <wp:inline distT="0" distB="0" distL="0" distR="0" wp14:anchorId="1D65CD41" wp14:editId="6580079C">
                  <wp:extent cx="2315249" cy="1736437"/>
                  <wp:effectExtent l="0" t="0" r="8890" b="0"/>
                  <wp:docPr id="30" name="Imagen 30" descr="C:\Users\tamara.gonzalez\Desktop\INFORMES 2022\02 Denuncias\21-I-2022 - CONAF - dctos enviados a CONAF\02 Terreno - Acta\Fotos\WhatsApp Image 2022-04-27 at 8.17.26 AM (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amara.gonzalez\Desktop\INFORMES 2022\02 Denuncias\21-I-2022 - CONAF - dctos enviados a CONAF\02 Terreno - Acta\Fotos\WhatsApp Image 2022-04-27 at 8.17.26 AM (11).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22692" cy="1742019"/>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404D2B" w:rsidRPr="006062E2" w:rsidRDefault="00971797" w:rsidP="00D209BA">
            <w:pPr>
              <w:spacing w:after="0" w:line="240" w:lineRule="auto"/>
              <w:jc w:val="center"/>
              <w:rPr>
                <w:rFonts w:eastAsia="Times New Roman" w:cs="Times New Roman"/>
                <w:color w:val="000000"/>
                <w:sz w:val="20"/>
                <w:szCs w:val="20"/>
                <w:lang w:eastAsia="es-CL"/>
              </w:rPr>
            </w:pPr>
            <w:r w:rsidRPr="0086179E">
              <w:rPr>
                <w:rFonts w:eastAsia="Times New Roman" w:cs="Times New Roman"/>
                <w:noProof/>
                <w:color w:val="000000"/>
                <w:sz w:val="20"/>
                <w:szCs w:val="20"/>
                <w:lang w:eastAsia="es-CL"/>
              </w:rPr>
              <w:drawing>
                <wp:inline distT="0" distB="0" distL="0" distR="0" wp14:anchorId="2C8890DF" wp14:editId="0E2A941B">
                  <wp:extent cx="2346037" cy="1759528"/>
                  <wp:effectExtent l="0" t="0" r="0" b="0"/>
                  <wp:docPr id="36" name="Imagen 36" descr="C:\Users\tamara.gonzalez\Desktop\INFORMES 2022\02 Denuncias\21-I-2022 - CONAF - dctos enviados a CONAF\02 Terreno - Acta\Fotos\WhatsApp Image 2022-04-27 at 8.16.40 AM (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amara.gonzalez\Desktop\INFORMES 2022\02 Denuncias\21-I-2022 - CONAF - dctos enviados a CONAF\02 Terreno - Acta\Fotos\WhatsApp Image 2022-04-27 at 8.16.40 AM (13).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65205" cy="1773904"/>
                          </a:xfrm>
                          <a:prstGeom prst="rect">
                            <a:avLst/>
                          </a:prstGeom>
                          <a:noFill/>
                          <a:ln>
                            <a:noFill/>
                          </a:ln>
                        </pic:spPr>
                      </pic:pic>
                    </a:graphicData>
                  </a:graphic>
                </wp:inline>
              </w:drawing>
            </w:r>
          </w:p>
        </w:tc>
      </w:tr>
      <w:tr w:rsidR="00971797" w:rsidRPr="006062E2" w:rsidTr="00D209BA">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404D2B" w:rsidRPr="006062E2" w:rsidRDefault="00404D2B" w:rsidP="00D209BA">
            <w:pPr>
              <w:spacing w:after="0" w:line="240" w:lineRule="auto"/>
              <w:contextualSpacing/>
              <w:outlineLvl w:val="1"/>
              <w:rPr>
                <w:rFonts w:eastAsia="Times New Roman" w:cs="Calibri"/>
                <w:b/>
                <w:color w:val="000000"/>
                <w:sz w:val="18"/>
                <w:szCs w:val="20"/>
                <w:lang w:eastAsia="es-CL"/>
              </w:rPr>
            </w:pPr>
            <w:r w:rsidRPr="006062E2">
              <w:rPr>
                <w:rFonts w:eastAsia="Calibri" w:cs="Calibri"/>
                <w:b/>
                <w:sz w:val="18"/>
                <w:szCs w:val="20"/>
              </w:rPr>
              <w:t>Fotografía</w:t>
            </w:r>
            <w:r>
              <w:rPr>
                <w:rFonts w:eastAsia="Calibri" w:cs="Calibri"/>
                <w:b/>
                <w:sz w:val="18"/>
                <w:szCs w:val="20"/>
              </w:rPr>
              <w:t xml:space="preserve"> 15</w:t>
            </w:r>
            <w:r w:rsidRPr="006062E2">
              <w:rPr>
                <w:rFonts w:eastAsia="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04D2B" w:rsidRPr="006062E2" w:rsidRDefault="00404D2B" w:rsidP="00D209BA">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Fecha:</w:t>
            </w:r>
            <w:r w:rsidRPr="006062E2">
              <w:rPr>
                <w:rFonts w:eastAsia="Times New Roman" w:cs="Times New Roman"/>
                <w:b/>
                <w:color w:val="FF0000"/>
                <w:sz w:val="18"/>
                <w:szCs w:val="18"/>
                <w:lang w:eastAsia="es-CL"/>
              </w:rPr>
              <w:t xml:space="preserve"> </w:t>
            </w:r>
            <w:r w:rsidR="00FF79A6" w:rsidRPr="00FF79A6">
              <w:rPr>
                <w:rFonts w:eastAsia="Times New Roman" w:cs="Times New Roman"/>
                <w:color w:val="000000"/>
                <w:sz w:val="18"/>
                <w:szCs w:val="18"/>
                <w:lang w:eastAsia="es-CL"/>
              </w:rPr>
              <w:t>1</w:t>
            </w:r>
            <w:r w:rsidR="00FF79A6" w:rsidRPr="00A144E6">
              <w:rPr>
                <w:rFonts w:eastAsia="Times New Roman" w:cs="Times New Roman"/>
                <w:sz w:val="18"/>
                <w:szCs w:val="18"/>
                <w:lang w:eastAsia="es-CL"/>
              </w:rPr>
              <w:t>0-0</w:t>
            </w:r>
            <w:r w:rsidR="00FF79A6">
              <w:rPr>
                <w:rFonts w:eastAsia="Times New Roman" w:cs="Times New Roman"/>
                <w:sz w:val="18"/>
                <w:szCs w:val="18"/>
                <w:lang w:eastAsia="es-CL"/>
              </w:rPr>
              <w:t>3</w:t>
            </w:r>
            <w:r w:rsidR="00FF79A6" w:rsidRPr="00A144E6">
              <w:rPr>
                <w:rFonts w:eastAsia="Times New Roman" w:cs="Times New Roman"/>
                <w:sz w:val="18"/>
                <w:szCs w:val="18"/>
                <w:lang w:eastAsia="es-CL"/>
              </w:rPr>
              <w:t>-2022</w:t>
            </w:r>
          </w:p>
        </w:tc>
        <w:tc>
          <w:tcPr>
            <w:tcW w:w="1341" w:type="pct"/>
            <w:tcBorders>
              <w:top w:val="single" w:sz="4" w:space="0" w:color="auto"/>
              <w:left w:val="nil"/>
              <w:bottom w:val="single" w:sz="4" w:space="0" w:color="auto"/>
              <w:right w:val="nil"/>
            </w:tcBorders>
            <w:shd w:val="clear" w:color="auto" w:fill="auto"/>
            <w:noWrap/>
            <w:vAlign w:val="center"/>
            <w:hideMark/>
          </w:tcPr>
          <w:p w:rsidR="00404D2B" w:rsidRPr="006062E2" w:rsidRDefault="00404D2B" w:rsidP="00D209BA">
            <w:pPr>
              <w:spacing w:after="0" w:line="240" w:lineRule="auto"/>
              <w:contextualSpacing/>
              <w:outlineLvl w:val="1"/>
              <w:rPr>
                <w:rFonts w:eastAsia="Calibri" w:cs="Calibri"/>
                <w:b/>
                <w:sz w:val="18"/>
                <w:szCs w:val="20"/>
              </w:rPr>
            </w:pPr>
            <w:r w:rsidRPr="006062E2">
              <w:rPr>
                <w:rFonts w:eastAsia="Calibri" w:cs="Calibri"/>
                <w:b/>
                <w:sz w:val="18"/>
                <w:szCs w:val="20"/>
              </w:rPr>
              <w:t>Fotografía</w:t>
            </w:r>
            <w:r>
              <w:rPr>
                <w:rFonts w:eastAsia="Calibri" w:cs="Calibri"/>
                <w:b/>
                <w:sz w:val="18"/>
                <w:szCs w:val="20"/>
              </w:rPr>
              <w:t xml:space="preserve"> 16</w:t>
            </w:r>
            <w:r w:rsidRPr="006062E2">
              <w:rPr>
                <w:rFonts w:eastAsia="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04D2B" w:rsidRPr="006062E2" w:rsidRDefault="00404D2B" w:rsidP="00D209BA">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Fecha: </w:t>
            </w:r>
            <w:r w:rsidR="00FF79A6" w:rsidRPr="00FF79A6">
              <w:rPr>
                <w:rFonts w:eastAsia="Times New Roman" w:cs="Times New Roman"/>
                <w:color w:val="000000"/>
                <w:sz w:val="18"/>
                <w:szCs w:val="18"/>
                <w:lang w:eastAsia="es-CL"/>
              </w:rPr>
              <w:t>1</w:t>
            </w:r>
            <w:r w:rsidR="00FF79A6" w:rsidRPr="00A144E6">
              <w:rPr>
                <w:rFonts w:eastAsia="Times New Roman" w:cs="Times New Roman"/>
                <w:sz w:val="18"/>
                <w:szCs w:val="18"/>
                <w:lang w:eastAsia="es-CL"/>
              </w:rPr>
              <w:t>0-0</w:t>
            </w:r>
            <w:r w:rsidR="00FF79A6">
              <w:rPr>
                <w:rFonts w:eastAsia="Times New Roman" w:cs="Times New Roman"/>
                <w:sz w:val="18"/>
                <w:szCs w:val="18"/>
                <w:lang w:eastAsia="es-CL"/>
              </w:rPr>
              <w:t>3</w:t>
            </w:r>
            <w:r w:rsidR="00FF79A6" w:rsidRPr="00A144E6">
              <w:rPr>
                <w:rFonts w:eastAsia="Times New Roman" w:cs="Times New Roman"/>
                <w:sz w:val="18"/>
                <w:szCs w:val="18"/>
                <w:lang w:eastAsia="es-CL"/>
              </w:rPr>
              <w:t>-2022</w:t>
            </w:r>
          </w:p>
        </w:tc>
      </w:tr>
      <w:tr w:rsidR="00B92ACA" w:rsidTr="00D209BA">
        <w:trPr>
          <w:trHeight w:val="85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404D2B" w:rsidRPr="006062E2" w:rsidRDefault="00404D2B" w:rsidP="00D209BA">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404D2B" w:rsidRPr="006062E2" w:rsidRDefault="00E95D56" w:rsidP="00DC399E">
            <w:pPr>
              <w:spacing w:after="0" w:line="240" w:lineRule="auto"/>
              <w:jc w:val="both"/>
              <w:rPr>
                <w:rFonts w:eastAsia="Times New Roman" w:cs="Times New Roman"/>
                <w:color w:val="000000"/>
                <w:sz w:val="18"/>
                <w:szCs w:val="18"/>
                <w:lang w:eastAsia="es-CL"/>
              </w:rPr>
            </w:pPr>
            <w:r>
              <w:rPr>
                <w:rFonts w:eastAsia="Times New Roman" w:cs="Times New Roman"/>
                <w:color w:val="000000"/>
                <w:sz w:val="18"/>
                <w:szCs w:val="18"/>
                <w:lang w:eastAsia="es-CL"/>
              </w:rPr>
              <w:t>P</w:t>
            </w:r>
            <w:r w:rsidR="00DC399E" w:rsidRPr="00DC399E">
              <w:rPr>
                <w:rFonts w:eastAsia="Times New Roman" w:cs="Times New Roman"/>
                <w:color w:val="000000"/>
                <w:sz w:val="18"/>
                <w:szCs w:val="18"/>
                <w:lang w:eastAsia="es-CL"/>
              </w:rPr>
              <w:t>ersonas habitando con carpas en uno de los terrenos y</w:t>
            </w:r>
            <w:r w:rsidR="00553A55">
              <w:rPr>
                <w:rFonts w:eastAsia="Times New Roman" w:cs="Times New Roman"/>
                <w:color w:val="000000"/>
                <w:sz w:val="18"/>
                <w:szCs w:val="18"/>
                <w:lang w:eastAsia="es-CL"/>
              </w:rPr>
              <w:t xml:space="preserve"> la construcción de </w:t>
            </w:r>
            <w:r w:rsidR="00DC399E" w:rsidRPr="00DC399E">
              <w:rPr>
                <w:rFonts w:eastAsia="Times New Roman" w:cs="Times New Roman"/>
                <w:color w:val="000000"/>
                <w:sz w:val="18"/>
                <w:szCs w:val="18"/>
                <w:lang w:eastAsia="es-CL"/>
              </w:rPr>
              <w:t>sondajes de agua en dicho lugar</w:t>
            </w:r>
            <w:r w:rsidR="00553A55">
              <w:rPr>
                <w:rFonts w:eastAsia="Times New Roman" w:cs="Times New Roman"/>
                <w:color w:val="000000"/>
                <w:sz w:val="18"/>
                <w:szCs w:val="18"/>
                <w:lang w:eastAsia="es-CL"/>
              </w:rPr>
              <w:t xml:space="preserve"> (círculo color rojo)</w:t>
            </w:r>
            <w:r w:rsidR="00DC399E" w:rsidRPr="00DC399E">
              <w:rPr>
                <w:rFonts w:eastAsia="Times New Roman" w:cs="Times New Roman"/>
                <w:color w:val="000000"/>
                <w:sz w:val="18"/>
                <w:szCs w:val="18"/>
                <w:lang w:eastAsia="es-CL"/>
              </w:rPr>
              <w:t>, mediante uno de los cuales se estaba llenando de agua una piscina estructural en la superficie del terreno</w:t>
            </w:r>
            <w:r w:rsidR="00911BC3">
              <w:rPr>
                <w:rFonts w:eastAsia="Times New Roman" w:cs="Times New Roman"/>
                <w:color w:val="000000"/>
                <w:sz w:val="18"/>
                <w:szCs w:val="18"/>
                <w:lang w:eastAsia="es-CL"/>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404D2B" w:rsidRPr="006062E2" w:rsidRDefault="00404D2B" w:rsidP="00D209BA">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404D2B" w:rsidRPr="006062E2" w:rsidRDefault="00894159" w:rsidP="00894159">
            <w:pPr>
              <w:keepNext/>
              <w:spacing w:after="0" w:line="240" w:lineRule="auto"/>
              <w:jc w:val="both"/>
              <w:rPr>
                <w:rFonts w:eastAsia="Times New Roman" w:cs="Times New Roman"/>
                <w:color w:val="000000"/>
                <w:sz w:val="18"/>
                <w:szCs w:val="18"/>
                <w:lang w:eastAsia="es-CL"/>
              </w:rPr>
            </w:pPr>
            <w:r>
              <w:rPr>
                <w:rFonts w:eastAsia="Times New Roman" w:cs="Times New Roman"/>
                <w:color w:val="000000"/>
                <w:sz w:val="18"/>
                <w:szCs w:val="18"/>
                <w:lang w:eastAsia="es-CL"/>
              </w:rPr>
              <w:t>T</w:t>
            </w:r>
            <w:r w:rsidRPr="00894159">
              <w:rPr>
                <w:rFonts w:eastAsia="Times New Roman" w:cs="Times New Roman"/>
                <w:color w:val="000000"/>
                <w:sz w:val="18"/>
                <w:szCs w:val="18"/>
                <w:lang w:eastAsia="es-CL"/>
              </w:rPr>
              <w:t xml:space="preserve">ala de alrededor de 26 especies de </w:t>
            </w:r>
            <w:proofErr w:type="spellStart"/>
            <w:r w:rsidRPr="00894159">
              <w:rPr>
                <w:rFonts w:eastAsia="Times New Roman" w:cs="Times New Roman"/>
                <w:color w:val="000000"/>
                <w:sz w:val="18"/>
                <w:szCs w:val="18"/>
                <w:lang w:eastAsia="es-CL"/>
              </w:rPr>
              <w:t>Prosopis</w:t>
            </w:r>
            <w:proofErr w:type="spellEnd"/>
            <w:r w:rsidRPr="00894159">
              <w:rPr>
                <w:rFonts w:eastAsia="Times New Roman" w:cs="Times New Roman"/>
                <w:color w:val="000000"/>
                <w:sz w:val="18"/>
                <w:szCs w:val="18"/>
                <w:lang w:eastAsia="es-CL"/>
              </w:rPr>
              <w:t xml:space="preserve"> tamarugo y </w:t>
            </w:r>
            <w:proofErr w:type="spellStart"/>
            <w:r w:rsidRPr="00894159">
              <w:rPr>
                <w:rFonts w:eastAsia="Times New Roman" w:cs="Times New Roman"/>
                <w:color w:val="000000"/>
                <w:sz w:val="18"/>
                <w:szCs w:val="18"/>
                <w:lang w:eastAsia="es-CL"/>
              </w:rPr>
              <w:t>Prosopis</w:t>
            </w:r>
            <w:proofErr w:type="spellEnd"/>
            <w:r w:rsidRPr="00894159">
              <w:rPr>
                <w:rFonts w:eastAsia="Times New Roman" w:cs="Times New Roman"/>
                <w:color w:val="000000"/>
                <w:sz w:val="18"/>
                <w:szCs w:val="18"/>
                <w:lang w:eastAsia="es-CL"/>
              </w:rPr>
              <w:t xml:space="preserve"> alba, cuyos árboles se encontraban tumbados a un costado del camino</w:t>
            </w:r>
            <w:r>
              <w:rPr>
                <w:rFonts w:eastAsia="Times New Roman" w:cs="Times New Roman"/>
                <w:color w:val="000000"/>
                <w:sz w:val="18"/>
                <w:szCs w:val="18"/>
                <w:lang w:eastAsia="es-CL"/>
              </w:rPr>
              <w:t>.</w:t>
            </w:r>
            <w:r w:rsidRPr="00894159">
              <w:rPr>
                <w:rFonts w:eastAsia="Times New Roman" w:cs="Times New Roman"/>
                <w:color w:val="000000"/>
                <w:sz w:val="18"/>
                <w:szCs w:val="18"/>
                <w:lang w:eastAsia="es-CL"/>
              </w:rPr>
              <w:t xml:space="preserve">  </w:t>
            </w:r>
          </w:p>
        </w:tc>
      </w:tr>
    </w:tbl>
    <w:p w:rsidR="00404D2B" w:rsidRDefault="00404D2B" w:rsidP="006062E2">
      <w:pPr>
        <w:spacing w:line="240" w:lineRule="auto"/>
        <w:rPr>
          <w:rFonts w:eastAsia="Calibri" w:cs="Calibri"/>
          <w:sz w:val="28"/>
          <w:szCs w:val="32"/>
        </w:rPr>
      </w:pPr>
    </w:p>
    <w:p w:rsidR="0086179E" w:rsidRDefault="0086179E" w:rsidP="006062E2">
      <w:pPr>
        <w:spacing w:line="240" w:lineRule="auto"/>
        <w:rPr>
          <w:rFonts w:eastAsia="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86179E" w:rsidRPr="006062E2" w:rsidTr="00D209B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6179E" w:rsidRPr="006062E2" w:rsidRDefault="0086179E" w:rsidP="00D209BA">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t>Registros</w:t>
            </w:r>
          </w:p>
        </w:tc>
      </w:tr>
      <w:tr w:rsidR="006A424D" w:rsidRPr="006062E2" w:rsidTr="00D209BA">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86179E" w:rsidRPr="006062E2" w:rsidRDefault="006A424D" w:rsidP="00D209BA">
            <w:pPr>
              <w:spacing w:after="0" w:line="240" w:lineRule="auto"/>
              <w:jc w:val="center"/>
              <w:rPr>
                <w:rFonts w:eastAsia="Times New Roman" w:cs="Times New Roman"/>
                <w:color w:val="000000"/>
                <w:sz w:val="20"/>
                <w:szCs w:val="20"/>
                <w:lang w:eastAsia="es-CL"/>
              </w:rPr>
            </w:pPr>
            <w:r w:rsidRPr="006A424D">
              <w:rPr>
                <w:rFonts w:eastAsia="Times New Roman" w:cs="Times New Roman"/>
                <w:noProof/>
                <w:color w:val="000000"/>
                <w:sz w:val="20"/>
                <w:szCs w:val="20"/>
                <w:lang w:eastAsia="es-CL"/>
              </w:rPr>
              <w:drawing>
                <wp:inline distT="0" distB="0" distL="0" distR="0">
                  <wp:extent cx="2306551" cy="1729913"/>
                  <wp:effectExtent l="0" t="0" r="0" b="3810"/>
                  <wp:docPr id="43" name="Imagen 43" descr="C:\Users\tamara.gonzalez\Desktop\INFORMES 2022\02 Denuncias\21-I-2022 - CONAF - dctos enviados a CONAF\02 Terreno - Acta\Fotos\WhatsApp Image 2022-04-27 at 8.16.40 AM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amara.gonzalez\Desktop\INFORMES 2022\02 Denuncias\21-I-2022 - CONAF - dctos enviados a CONAF\02 Terreno - Acta\Fotos\WhatsApp Image 2022-04-27 at 8.16.40 AM (8).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31247" cy="1748435"/>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86179E" w:rsidRPr="006062E2" w:rsidRDefault="0086179E" w:rsidP="00D209BA">
            <w:pPr>
              <w:spacing w:after="0" w:line="240" w:lineRule="auto"/>
              <w:jc w:val="center"/>
              <w:rPr>
                <w:rFonts w:eastAsia="Times New Roman" w:cs="Times New Roman"/>
                <w:color w:val="000000"/>
                <w:sz w:val="20"/>
                <w:szCs w:val="20"/>
                <w:lang w:eastAsia="es-CL"/>
              </w:rPr>
            </w:pPr>
            <w:r w:rsidRPr="00FF79A6">
              <w:rPr>
                <w:rFonts w:eastAsia="Times New Roman" w:cs="Times New Roman"/>
                <w:noProof/>
                <w:color w:val="000000"/>
                <w:sz w:val="20"/>
                <w:szCs w:val="20"/>
                <w:lang w:eastAsia="es-CL"/>
              </w:rPr>
              <w:drawing>
                <wp:inline distT="0" distB="0" distL="0" distR="0" wp14:anchorId="4C1454EF" wp14:editId="430B229A">
                  <wp:extent cx="2336107" cy="1752080"/>
                  <wp:effectExtent l="0" t="0" r="7620" b="635"/>
                  <wp:docPr id="28" name="Imagen 28" descr="C:\Users\tamara.gonzalez\Desktop\INFORMES 2022\02 Denuncias\21-I-2022 - CONAF - dctos enviados a CONAF\02 Terreno - Acta\Fotos\WhatsApp Image 2022-04-27 at 8.17.27 A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amara.gonzalez\Desktop\INFORMES 2022\02 Denuncias\21-I-2022 - CONAF - dctos enviados a CONAF\02 Terreno - Acta\Fotos\WhatsApp Image 2022-04-27 at 8.17.27 AM (4).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67775" cy="1775831"/>
                          </a:xfrm>
                          <a:prstGeom prst="rect">
                            <a:avLst/>
                          </a:prstGeom>
                          <a:noFill/>
                          <a:ln>
                            <a:noFill/>
                          </a:ln>
                        </pic:spPr>
                      </pic:pic>
                    </a:graphicData>
                  </a:graphic>
                </wp:inline>
              </w:drawing>
            </w:r>
          </w:p>
        </w:tc>
      </w:tr>
      <w:tr w:rsidR="006A424D" w:rsidRPr="006062E2" w:rsidTr="00D209BA">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86179E" w:rsidRPr="006062E2" w:rsidRDefault="0086179E" w:rsidP="00B50216">
            <w:pPr>
              <w:spacing w:after="0" w:line="240" w:lineRule="auto"/>
              <w:contextualSpacing/>
              <w:outlineLvl w:val="1"/>
              <w:rPr>
                <w:rFonts w:eastAsia="Times New Roman" w:cs="Calibri"/>
                <w:b/>
                <w:color w:val="000000"/>
                <w:sz w:val="18"/>
                <w:szCs w:val="20"/>
                <w:lang w:eastAsia="es-CL"/>
              </w:rPr>
            </w:pPr>
            <w:r w:rsidRPr="006062E2">
              <w:rPr>
                <w:rFonts w:eastAsia="Calibri" w:cs="Calibri"/>
                <w:b/>
                <w:sz w:val="18"/>
                <w:szCs w:val="20"/>
              </w:rPr>
              <w:t>Fotografía</w:t>
            </w:r>
            <w:r>
              <w:rPr>
                <w:rFonts w:eastAsia="Calibri" w:cs="Calibri"/>
                <w:b/>
                <w:sz w:val="18"/>
                <w:szCs w:val="20"/>
              </w:rPr>
              <w:t xml:space="preserve"> 1</w:t>
            </w:r>
            <w:r w:rsidR="00B50216">
              <w:rPr>
                <w:rFonts w:eastAsia="Calibri" w:cs="Calibri"/>
                <w:b/>
                <w:sz w:val="18"/>
                <w:szCs w:val="20"/>
              </w:rPr>
              <w:t>7</w:t>
            </w:r>
            <w:r w:rsidRPr="006062E2">
              <w:rPr>
                <w:rFonts w:eastAsia="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6179E" w:rsidRPr="006062E2" w:rsidRDefault="0086179E" w:rsidP="00D209BA">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Fecha:</w:t>
            </w:r>
            <w:r w:rsidRPr="006062E2">
              <w:rPr>
                <w:rFonts w:eastAsia="Times New Roman" w:cs="Times New Roman"/>
                <w:color w:val="000000"/>
                <w:sz w:val="18"/>
                <w:szCs w:val="18"/>
                <w:lang w:eastAsia="es-CL"/>
              </w:rPr>
              <w:t xml:space="preserve"> </w:t>
            </w:r>
            <w:r w:rsidRPr="00FF79A6">
              <w:rPr>
                <w:rFonts w:eastAsia="Times New Roman" w:cs="Times New Roman"/>
                <w:color w:val="000000"/>
                <w:sz w:val="18"/>
                <w:szCs w:val="18"/>
                <w:lang w:eastAsia="es-CL"/>
              </w:rPr>
              <w:t>1</w:t>
            </w:r>
            <w:r w:rsidRPr="00A144E6">
              <w:rPr>
                <w:rFonts w:eastAsia="Times New Roman" w:cs="Times New Roman"/>
                <w:sz w:val="18"/>
                <w:szCs w:val="18"/>
                <w:lang w:eastAsia="es-CL"/>
              </w:rPr>
              <w:t>0-0</w:t>
            </w:r>
            <w:r>
              <w:rPr>
                <w:rFonts w:eastAsia="Times New Roman" w:cs="Times New Roman"/>
                <w:sz w:val="18"/>
                <w:szCs w:val="18"/>
                <w:lang w:eastAsia="es-CL"/>
              </w:rPr>
              <w:t>3</w:t>
            </w:r>
            <w:r w:rsidRPr="00A144E6">
              <w:rPr>
                <w:rFonts w:eastAsia="Times New Roman" w:cs="Times New Roman"/>
                <w:sz w:val="18"/>
                <w:szCs w:val="18"/>
                <w:lang w:eastAsia="es-CL"/>
              </w:rPr>
              <w:t>-2022</w:t>
            </w:r>
          </w:p>
        </w:tc>
        <w:tc>
          <w:tcPr>
            <w:tcW w:w="1341" w:type="pct"/>
            <w:tcBorders>
              <w:top w:val="single" w:sz="4" w:space="0" w:color="auto"/>
              <w:left w:val="nil"/>
              <w:bottom w:val="single" w:sz="4" w:space="0" w:color="auto"/>
              <w:right w:val="nil"/>
            </w:tcBorders>
            <w:shd w:val="clear" w:color="auto" w:fill="auto"/>
            <w:noWrap/>
            <w:vAlign w:val="center"/>
            <w:hideMark/>
          </w:tcPr>
          <w:p w:rsidR="0086179E" w:rsidRPr="006062E2" w:rsidRDefault="0086179E" w:rsidP="00D209BA">
            <w:pPr>
              <w:spacing w:after="0" w:line="240" w:lineRule="auto"/>
              <w:contextualSpacing/>
              <w:outlineLvl w:val="1"/>
              <w:rPr>
                <w:rFonts w:eastAsia="Calibri" w:cs="Calibri"/>
                <w:b/>
                <w:sz w:val="18"/>
                <w:szCs w:val="20"/>
              </w:rPr>
            </w:pPr>
            <w:r w:rsidRPr="006062E2">
              <w:rPr>
                <w:rFonts w:eastAsia="Calibri" w:cs="Calibri"/>
                <w:b/>
                <w:sz w:val="18"/>
                <w:szCs w:val="20"/>
              </w:rPr>
              <w:t xml:space="preserve">Fotografía </w:t>
            </w:r>
            <w:r w:rsidR="00B50216">
              <w:rPr>
                <w:rFonts w:eastAsia="Calibri" w:cs="Calibri"/>
                <w:b/>
                <w:sz w:val="18"/>
                <w:szCs w:val="20"/>
              </w:rPr>
              <w:t>18</w:t>
            </w:r>
            <w:r>
              <w:rPr>
                <w:rFonts w:eastAsia="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6179E" w:rsidRPr="006062E2" w:rsidRDefault="0086179E" w:rsidP="00D209BA">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Fecha: </w:t>
            </w:r>
            <w:r w:rsidRPr="00FF79A6">
              <w:rPr>
                <w:rFonts w:eastAsia="Times New Roman" w:cs="Times New Roman"/>
                <w:color w:val="000000"/>
                <w:sz w:val="18"/>
                <w:szCs w:val="18"/>
                <w:lang w:eastAsia="es-CL"/>
              </w:rPr>
              <w:t>1</w:t>
            </w:r>
            <w:r w:rsidRPr="00A144E6">
              <w:rPr>
                <w:rFonts w:eastAsia="Times New Roman" w:cs="Times New Roman"/>
                <w:sz w:val="18"/>
                <w:szCs w:val="18"/>
                <w:lang w:eastAsia="es-CL"/>
              </w:rPr>
              <w:t>0-0</w:t>
            </w:r>
            <w:r>
              <w:rPr>
                <w:rFonts w:eastAsia="Times New Roman" w:cs="Times New Roman"/>
                <w:sz w:val="18"/>
                <w:szCs w:val="18"/>
                <w:lang w:eastAsia="es-CL"/>
              </w:rPr>
              <w:t>3</w:t>
            </w:r>
            <w:r w:rsidRPr="00A144E6">
              <w:rPr>
                <w:rFonts w:eastAsia="Times New Roman" w:cs="Times New Roman"/>
                <w:sz w:val="18"/>
                <w:szCs w:val="18"/>
                <w:lang w:eastAsia="es-CL"/>
              </w:rPr>
              <w:t>-2022</w:t>
            </w:r>
          </w:p>
        </w:tc>
      </w:tr>
      <w:tr w:rsidR="006A424D" w:rsidRPr="006062E2" w:rsidTr="00D209BA">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86179E" w:rsidRPr="006062E2" w:rsidRDefault="0086179E" w:rsidP="00D209BA">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86179E" w:rsidRPr="00742211" w:rsidRDefault="00B50216" w:rsidP="00DB3F8F">
            <w:pPr>
              <w:spacing w:after="0" w:line="240" w:lineRule="auto"/>
              <w:jc w:val="both"/>
              <w:rPr>
                <w:rFonts w:eastAsia="Times New Roman" w:cs="Times New Roman"/>
                <w:color w:val="000000"/>
                <w:sz w:val="18"/>
                <w:szCs w:val="18"/>
                <w:lang w:eastAsia="es-CL"/>
              </w:rPr>
            </w:pPr>
            <w:r>
              <w:rPr>
                <w:rFonts w:eastAsia="Times New Roman" w:cs="Times New Roman"/>
                <w:color w:val="000000"/>
                <w:sz w:val="18"/>
                <w:szCs w:val="18"/>
                <w:lang w:eastAsia="es-CL"/>
              </w:rPr>
              <w:t>T</w:t>
            </w:r>
            <w:r w:rsidRPr="00894159">
              <w:rPr>
                <w:rFonts w:eastAsia="Times New Roman" w:cs="Times New Roman"/>
                <w:color w:val="000000"/>
                <w:sz w:val="18"/>
                <w:szCs w:val="18"/>
                <w:lang w:eastAsia="es-CL"/>
              </w:rPr>
              <w:t xml:space="preserve">ala de alrededor de 26 especies de </w:t>
            </w:r>
            <w:proofErr w:type="spellStart"/>
            <w:r w:rsidRPr="00894159">
              <w:rPr>
                <w:rFonts w:eastAsia="Times New Roman" w:cs="Times New Roman"/>
                <w:color w:val="000000"/>
                <w:sz w:val="18"/>
                <w:szCs w:val="18"/>
                <w:lang w:eastAsia="es-CL"/>
              </w:rPr>
              <w:t>Prosopis</w:t>
            </w:r>
            <w:proofErr w:type="spellEnd"/>
            <w:r w:rsidRPr="00894159">
              <w:rPr>
                <w:rFonts w:eastAsia="Times New Roman" w:cs="Times New Roman"/>
                <w:color w:val="000000"/>
                <w:sz w:val="18"/>
                <w:szCs w:val="18"/>
                <w:lang w:eastAsia="es-CL"/>
              </w:rPr>
              <w:t xml:space="preserve"> tamarugo y </w:t>
            </w:r>
            <w:proofErr w:type="spellStart"/>
            <w:r w:rsidRPr="00894159">
              <w:rPr>
                <w:rFonts w:eastAsia="Times New Roman" w:cs="Times New Roman"/>
                <w:color w:val="000000"/>
                <w:sz w:val="18"/>
                <w:szCs w:val="18"/>
                <w:lang w:eastAsia="es-CL"/>
              </w:rPr>
              <w:t>Prosopis</w:t>
            </w:r>
            <w:proofErr w:type="spellEnd"/>
            <w:r w:rsidRPr="00894159">
              <w:rPr>
                <w:rFonts w:eastAsia="Times New Roman" w:cs="Times New Roman"/>
                <w:color w:val="000000"/>
                <w:sz w:val="18"/>
                <w:szCs w:val="18"/>
                <w:lang w:eastAsia="es-CL"/>
              </w:rPr>
              <w:t xml:space="preserve"> alba, cuyos árboles se encontraban tumbados a</w:t>
            </w:r>
            <w:r w:rsidR="00DB3F8F">
              <w:rPr>
                <w:rFonts w:eastAsia="Times New Roman" w:cs="Times New Roman"/>
                <w:color w:val="000000"/>
                <w:sz w:val="18"/>
                <w:szCs w:val="18"/>
                <w:lang w:eastAsia="es-CL"/>
              </w:rPr>
              <w:t>l c</w:t>
            </w:r>
            <w:r w:rsidRPr="00894159">
              <w:rPr>
                <w:rFonts w:eastAsia="Times New Roman" w:cs="Times New Roman"/>
                <w:color w:val="000000"/>
                <w:sz w:val="18"/>
                <w:szCs w:val="18"/>
                <w:lang w:eastAsia="es-CL"/>
              </w:rPr>
              <w:t>ostado del camino</w:t>
            </w:r>
            <w:r>
              <w:rPr>
                <w:rFonts w:eastAsia="Times New Roman" w:cs="Times New Roman"/>
                <w:color w:val="000000"/>
                <w:sz w:val="18"/>
                <w:szCs w:val="18"/>
                <w:lang w:eastAsia="es-CL"/>
              </w:rPr>
              <w:t>.</w:t>
            </w:r>
            <w:r w:rsidRPr="00894159">
              <w:rPr>
                <w:rFonts w:eastAsia="Times New Roman" w:cs="Times New Roman"/>
                <w:color w:val="000000"/>
                <w:sz w:val="18"/>
                <w:szCs w:val="18"/>
                <w:lang w:eastAsia="es-CL"/>
              </w:rPr>
              <w:t xml:space="preserve">  </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86179E" w:rsidRPr="006062E2" w:rsidRDefault="0086179E" w:rsidP="00D209BA">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86179E" w:rsidRPr="00BE7B0E" w:rsidRDefault="00B50216" w:rsidP="00B50216">
            <w:pPr>
              <w:spacing w:after="0" w:line="240" w:lineRule="auto"/>
              <w:jc w:val="both"/>
              <w:rPr>
                <w:rFonts w:eastAsia="Times New Roman" w:cs="Times New Roman"/>
                <w:color w:val="000000"/>
                <w:sz w:val="18"/>
                <w:szCs w:val="18"/>
                <w:lang w:eastAsia="es-CL"/>
              </w:rPr>
            </w:pPr>
            <w:r>
              <w:rPr>
                <w:rFonts w:eastAsia="Times New Roman" w:cs="Times New Roman"/>
                <w:color w:val="000000"/>
                <w:sz w:val="18"/>
                <w:szCs w:val="18"/>
                <w:lang w:eastAsia="es-CL"/>
              </w:rPr>
              <w:t>C</w:t>
            </w:r>
            <w:r w:rsidR="00894159" w:rsidRPr="00894159">
              <w:rPr>
                <w:rFonts w:eastAsia="Times New Roman" w:cs="Times New Roman"/>
                <w:color w:val="000000"/>
                <w:sz w:val="18"/>
                <w:szCs w:val="18"/>
                <w:lang w:eastAsia="es-CL"/>
              </w:rPr>
              <w:t>onstrucción de una “piscina” de medidas aproximadas 2 m x 0.5 m x 0.7 m, excavada en el terreno cubierta con plástico de color negro, la cu</w:t>
            </w:r>
            <w:r>
              <w:rPr>
                <w:rFonts w:eastAsia="Times New Roman" w:cs="Times New Roman"/>
                <w:color w:val="000000"/>
                <w:sz w:val="18"/>
                <w:szCs w:val="18"/>
                <w:lang w:eastAsia="es-CL"/>
              </w:rPr>
              <w:t>al contenía agua en su interior.</w:t>
            </w:r>
          </w:p>
        </w:tc>
      </w:tr>
    </w:tbl>
    <w:p w:rsidR="0086179E" w:rsidRDefault="0086179E" w:rsidP="006062E2">
      <w:pPr>
        <w:spacing w:line="240" w:lineRule="auto"/>
        <w:rPr>
          <w:rFonts w:eastAsia="Calibri" w:cs="Calibri"/>
          <w:sz w:val="28"/>
          <w:szCs w:val="32"/>
        </w:rPr>
      </w:pPr>
    </w:p>
    <w:p w:rsidR="0086179E" w:rsidRDefault="0086179E" w:rsidP="006062E2">
      <w:pPr>
        <w:spacing w:line="240" w:lineRule="auto"/>
        <w:rPr>
          <w:rFonts w:eastAsia="Calibri" w:cs="Calibri"/>
          <w:sz w:val="28"/>
          <w:szCs w:val="32"/>
        </w:rPr>
      </w:pPr>
    </w:p>
    <w:p w:rsidR="0086179E" w:rsidRDefault="0086179E" w:rsidP="006062E2">
      <w:pPr>
        <w:spacing w:line="240" w:lineRule="auto"/>
        <w:rPr>
          <w:rFonts w:eastAsia="Calibri" w:cs="Calibri"/>
          <w:sz w:val="28"/>
          <w:szCs w:val="32"/>
        </w:rPr>
      </w:pPr>
    </w:p>
    <w:p w:rsidR="0086179E" w:rsidRDefault="0086179E" w:rsidP="006062E2">
      <w:pPr>
        <w:spacing w:line="240" w:lineRule="auto"/>
        <w:rPr>
          <w:rFonts w:eastAsia="Calibri" w:cs="Calibri"/>
          <w:sz w:val="28"/>
          <w:szCs w:val="32"/>
        </w:rPr>
      </w:pPr>
    </w:p>
    <w:p w:rsidR="0086179E" w:rsidRDefault="0086179E" w:rsidP="006062E2">
      <w:pPr>
        <w:spacing w:line="240" w:lineRule="auto"/>
        <w:rPr>
          <w:rFonts w:eastAsia="Calibri" w:cs="Calibri"/>
          <w:sz w:val="28"/>
          <w:szCs w:val="32"/>
        </w:rPr>
      </w:pPr>
    </w:p>
    <w:p w:rsidR="00404D2B" w:rsidRDefault="00404D2B" w:rsidP="006062E2">
      <w:pPr>
        <w:spacing w:line="240" w:lineRule="auto"/>
        <w:rPr>
          <w:rFonts w:eastAsia="Calibri" w:cs="Calibri"/>
          <w:sz w:val="28"/>
          <w:szCs w:val="32"/>
        </w:rPr>
      </w:pPr>
    </w:p>
    <w:p w:rsidR="00ED2A1A" w:rsidRDefault="00ED2A1A">
      <w:r>
        <w:br w:type="page"/>
      </w: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7A7DEB" w:rsidRPr="006062E2" w:rsidTr="00B1716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7DEB" w:rsidRPr="006062E2" w:rsidRDefault="007958E0" w:rsidP="006062E2">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7A7DEB" w:rsidRPr="006062E2" w:rsidTr="00B17169">
        <w:trPr>
          <w:trHeight w:val="6394"/>
          <w:jc w:val="center"/>
        </w:trPr>
        <w:tc>
          <w:tcPr>
            <w:tcW w:w="5000" w:type="pct"/>
            <w:gridSpan w:val="3"/>
            <w:tcBorders>
              <w:top w:val="nil"/>
              <w:left w:val="single" w:sz="4" w:space="0" w:color="auto"/>
              <w:right w:val="single" w:sz="4" w:space="0" w:color="auto"/>
            </w:tcBorders>
            <w:shd w:val="clear" w:color="auto" w:fill="auto"/>
            <w:noWrap/>
            <w:vAlign w:val="center"/>
            <w:hideMark/>
          </w:tcPr>
          <w:p w:rsidR="007958E0" w:rsidRDefault="007958E0" w:rsidP="007958E0">
            <w:pPr>
              <w:autoSpaceDE w:val="0"/>
              <w:autoSpaceDN w:val="0"/>
              <w:adjustRightInd w:val="0"/>
              <w:spacing w:after="0" w:line="240" w:lineRule="auto"/>
              <w:ind w:left="116" w:right="-20"/>
              <w:jc w:val="center"/>
              <w:rPr>
                <w:rFonts w:ascii="Times New Roman" w:hAnsi="Times New Roman" w:cs="Times New Roman"/>
                <w:sz w:val="20"/>
                <w:szCs w:val="20"/>
              </w:rPr>
            </w:pPr>
            <w:r>
              <w:rPr>
                <w:rFonts w:ascii="Times New Roman" w:hAnsi="Times New Roman" w:cs="Times New Roman"/>
                <w:noProof/>
                <w:sz w:val="24"/>
                <w:szCs w:val="24"/>
                <w:lang w:eastAsia="es-CL"/>
              </w:rPr>
              <w:drawing>
                <wp:inline distT="0" distB="0" distL="0" distR="0">
                  <wp:extent cx="7467600" cy="3960299"/>
                  <wp:effectExtent l="0" t="0" r="0" b="254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477372" cy="3965482"/>
                          </a:xfrm>
                          <a:prstGeom prst="rect">
                            <a:avLst/>
                          </a:prstGeom>
                          <a:noFill/>
                          <a:ln>
                            <a:noFill/>
                          </a:ln>
                        </pic:spPr>
                      </pic:pic>
                    </a:graphicData>
                  </a:graphic>
                </wp:inline>
              </w:drawing>
            </w:r>
          </w:p>
          <w:p w:rsidR="007A7DEB" w:rsidRPr="006062E2" w:rsidRDefault="005B0E9B" w:rsidP="006062E2">
            <w:pPr>
              <w:spacing w:after="0" w:line="240" w:lineRule="auto"/>
              <w:jc w:val="center"/>
              <w:rPr>
                <w:rFonts w:eastAsia="Times New Roman" w:cs="Times New Roman"/>
                <w:color w:val="000000"/>
                <w:sz w:val="20"/>
                <w:szCs w:val="20"/>
                <w:lang w:eastAsia="es-CL"/>
              </w:rPr>
            </w:pPr>
            <w:r w:rsidRPr="005B0E9B">
              <w:rPr>
                <w:rFonts w:eastAsia="Times New Roman" w:cs="Times New Roman"/>
                <w:color w:val="000000"/>
                <w:sz w:val="16"/>
                <w:szCs w:val="18"/>
                <w:lang w:eastAsia="es-CL"/>
              </w:rPr>
              <w:t>Fuente:</w:t>
            </w:r>
            <w:r w:rsidRPr="005B0E9B">
              <w:rPr>
                <w:rFonts w:eastAsia="Times New Roman" w:cs="Times New Roman"/>
                <w:color w:val="000000"/>
                <w:sz w:val="18"/>
                <w:szCs w:val="20"/>
                <w:lang w:eastAsia="es-CL"/>
              </w:rPr>
              <w:t xml:space="preserve"> </w:t>
            </w:r>
            <w:r w:rsidRPr="005B0E9B">
              <w:rPr>
                <w:rFonts w:eastAsia="Times New Roman" w:cs="Times New Roman"/>
                <w:color w:val="000000"/>
                <w:sz w:val="16"/>
                <w:szCs w:val="18"/>
                <w:lang w:eastAsia="es-CL"/>
              </w:rPr>
              <w:t>Imagen de DRON CONAF.</w:t>
            </w:r>
          </w:p>
        </w:tc>
      </w:tr>
      <w:tr w:rsidR="00F516E8" w:rsidRPr="006062E2" w:rsidTr="00164B25">
        <w:trPr>
          <w:trHeight w:val="300"/>
          <w:jc w:val="center"/>
        </w:trPr>
        <w:tc>
          <w:tcPr>
            <w:tcW w:w="5000" w:type="pct"/>
            <w:gridSpan w:val="3"/>
            <w:tcBorders>
              <w:top w:val="single" w:sz="4" w:space="0" w:color="auto"/>
              <w:left w:val="single" w:sz="4" w:space="0" w:color="auto"/>
              <w:bottom w:val="single" w:sz="4" w:space="0" w:color="000000"/>
              <w:right w:val="single" w:sz="4" w:space="0" w:color="000000"/>
            </w:tcBorders>
            <w:noWrap/>
            <w:vAlign w:val="center"/>
            <w:hideMark/>
          </w:tcPr>
          <w:p w:rsidR="00F516E8" w:rsidRPr="006062E2" w:rsidRDefault="00F516E8" w:rsidP="006062E2">
            <w:pPr>
              <w:spacing w:after="0" w:line="240" w:lineRule="auto"/>
              <w:rPr>
                <w:rFonts w:eastAsia="Times New Roman" w:cs="Times New Roman"/>
                <w:b/>
                <w:color w:val="000000"/>
                <w:sz w:val="18"/>
                <w:szCs w:val="18"/>
                <w:lang w:eastAsia="es-CL"/>
              </w:rPr>
            </w:pPr>
            <w:bookmarkStart w:id="112" w:name="_Toc353998121"/>
            <w:bookmarkStart w:id="113" w:name="_Toc353998194"/>
            <w:bookmarkStart w:id="114" w:name="_Toc382383548"/>
            <w:bookmarkStart w:id="115" w:name="_Toc382472370"/>
            <w:bookmarkStart w:id="116" w:name="_Toc390184280"/>
            <w:bookmarkStart w:id="117" w:name="_Toc390360011"/>
            <w:bookmarkStart w:id="118" w:name="_Toc390777032"/>
            <w:bookmarkStart w:id="119" w:name="_Toc447875243"/>
            <w:bookmarkStart w:id="120" w:name="_Toc448926733"/>
            <w:bookmarkStart w:id="121" w:name="_Toc448926922"/>
            <w:bookmarkStart w:id="122" w:name="_Toc448927010"/>
            <w:bookmarkStart w:id="123" w:name="_Toc448928073"/>
            <w:bookmarkStart w:id="124" w:name="_Toc448938172"/>
            <w:bookmarkStart w:id="125" w:name="_Toc449106568"/>
            <w:r>
              <w:rPr>
                <w:rFonts w:eastAsia="Calibri" w:cs="Calibri"/>
                <w:b/>
                <w:sz w:val="18"/>
                <w:szCs w:val="20"/>
              </w:rPr>
              <w:t>Imagen 1</w:t>
            </w:r>
            <w:r w:rsidRPr="006062E2">
              <w:rPr>
                <w:rFonts w:eastAsia="Calibri" w:cs="Calibri"/>
                <w:b/>
                <w:sz w:val="18"/>
                <w:szCs w:val="20"/>
              </w:rPr>
              <w:t>.</w:t>
            </w:r>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p>
        </w:tc>
      </w:tr>
      <w:tr w:rsidR="007A7DEB" w:rsidRPr="006062E2" w:rsidTr="00B17169">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7A7DEB" w:rsidRPr="006062E2" w:rsidRDefault="007A7DEB" w:rsidP="006062E2">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Coordenadas UTM DATUM WGS84 HUSO </w:t>
            </w:r>
            <w:r w:rsidR="00B144B3" w:rsidRPr="00B144B3">
              <w:rPr>
                <w:rFonts w:eastAsia="Times New Roman" w:cs="Times New Roman"/>
                <w:b/>
                <w:sz w:val="18"/>
                <w:szCs w:val="18"/>
                <w:lang w:eastAsia="es-CL"/>
              </w:rPr>
              <w:t>19 S</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rsidR="007A7DEB" w:rsidRPr="006062E2" w:rsidRDefault="007A7DEB" w:rsidP="00B144B3">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Norte:</w:t>
            </w:r>
            <w:r w:rsidRPr="006062E2">
              <w:rPr>
                <w:rFonts w:eastAsia="Times New Roman" w:cs="Times New Roman"/>
                <w:color w:val="000000"/>
                <w:sz w:val="18"/>
                <w:szCs w:val="18"/>
                <w:lang w:eastAsia="es-CL"/>
              </w:rPr>
              <w:t xml:space="preserve"> </w:t>
            </w:r>
            <w:r w:rsidR="00B144B3">
              <w:rPr>
                <w:rFonts w:eastAsia="Times New Roman" w:cs="Times New Roman"/>
                <w:color w:val="000000"/>
                <w:sz w:val="18"/>
                <w:szCs w:val="18"/>
                <w:lang w:eastAsia="es-CL"/>
              </w:rPr>
              <w:t>7.738.208</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rsidR="007A7DEB" w:rsidRPr="006062E2" w:rsidRDefault="007A7DEB" w:rsidP="006062E2">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Este:</w:t>
            </w:r>
            <w:r w:rsidRPr="006062E2">
              <w:rPr>
                <w:rFonts w:eastAsia="Times New Roman" w:cs="Times New Roman"/>
                <w:color w:val="000000"/>
                <w:sz w:val="18"/>
                <w:szCs w:val="18"/>
                <w:lang w:eastAsia="es-CL"/>
              </w:rPr>
              <w:t xml:space="preserve"> </w:t>
            </w:r>
            <w:r w:rsidR="00B144B3" w:rsidRPr="00B144B3">
              <w:rPr>
                <w:rFonts w:eastAsia="Times New Roman" w:cs="Times New Roman"/>
                <w:color w:val="000000"/>
                <w:sz w:val="18"/>
                <w:szCs w:val="18"/>
                <w:lang w:eastAsia="es-CL"/>
              </w:rPr>
              <w:t>434</w:t>
            </w:r>
            <w:r w:rsidR="00B144B3">
              <w:rPr>
                <w:rFonts w:eastAsia="Times New Roman" w:cs="Times New Roman"/>
                <w:color w:val="000000"/>
                <w:sz w:val="18"/>
                <w:szCs w:val="18"/>
                <w:lang w:eastAsia="es-CL"/>
              </w:rPr>
              <w:t>.</w:t>
            </w:r>
            <w:r w:rsidR="00B144B3" w:rsidRPr="00B144B3">
              <w:rPr>
                <w:rFonts w:eastAsia="Times New Roman" w:cs="Times New Roman"/>
                <w:color w:val="000000"/>
                <w:sz w:val="18"/>
                <w:szCs w:val="18"/>
                <w:lang w:eastAsia="es-CL"/>
              </w:rPr>
              <w:t>436</w:t>
            </w:r>
          </w:p>
        </w:tc>
      </w:tr>
      <w:tr w:rsidR="007A7DEB" w:rsidRPr="006062E2" w:rsidTr="00B17169">
        <w:trPr>
          <w:trHeight w:val="33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7A7DEB" w:rsidRDefault="007A7DEB" w:rsidP="00E131D8">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E131D8" w:rsidRPr="006062E2" w:rsidRDefault="00BC3A36" w:rsidP="00E131D8">
            <w:pPr>
              <w:spacing w:after="0" w:line="240" w:lineRule="auto"/>
              <w:rPr>
                <w:rFonts w:eastAsia="Times New Roman" w:cs="Times New Roman"/>
                <w:color w:val="000000"/>
                <w:sz w:val="18"/>
                <w:szCs w:val="18"/>
                <w:lang w:eastAsia="es-CL"/>
              </w:rPr>
            </w:pPr>
            <w:r w:rsidRPr="00BC3A36">
              <w:rPr>
                <w:rFonts w:eastAsia="Times New Roman" w:cs="Times New Roman"/>
                <w:color w:val="000000"/>
                <w:sz w:val="18"/>
                <w:szCs w:val="18"/>
                <w:lang w:eastAsia="es-CL"/>
              </w:rPr>
              <w:t>Área de Intervención de Biota, Reserva Nacional Pampa del Tamarugal</w:t>
            </w:r>
            <w:r>
              <w:rPr>
                <w:rFonts w:eastAsia="Times New Roman" w:cs="Times New Roman"/>
                <w:color w:val="000000"/>
                <w:sz w:val="18"/>
                <w:szCs w:val="18"/>
                <w:lang w:eastAsia="es-CL"/>
              </w:rPr>
              <w:t>.</w:t>
            </w:r>
          </w:p>
        </w:tc>
      </w:tr>
      <w:tr w:rsidR="007A7DEB" w:rsidRPr="006062E2" w:rsidTr="00B17169">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7A7DEB" w:rsidRPr="006062E2" w:rsidRDefault="007A7DEB" w:rsidP="006062E2">
            <w:pPr>
              <w:spacing w:after="0" w:line="240" w:lineRule="auto"/>
              <w:rPr>
                <w:rFonts w:eastAsia="Times New Roman" w:cs="Times New Roman"/>
                <w:color w:val="000000"/>
                <w:lang w:eastAsia="es-CL"/>
              </w:rPr>
            </w:pPr>
          </w:p>
        </w:tc>
      </w:tr>
    </w:tbl>
    <w:p w:rsidR="007A7DEB" w:rsidRDefault="007A7DEB" w:rsidP="006062E2">
      <w:pPr>
        <w:spacing w:line="240" w:lineRule="auto"/>
        <w:rPr>
          <w:rFonts w:eastAsia="Calibri" w:cs="Calibri"/>
          <w:sz w:val="28"/>
          <w:szCs w:val="32"/>
        </w:rPr>
      </w:pPr>
    </w:p>
    <w:p w:rsidR="007D343E" w:rsidRDefault="007D343E" w:rsidP="006062E2">
      <w:pPr>
        <w:spacing w:line="240" w:lineRule="auto"/>
        <w:rPr>
          <w:rFonts w:eastAsia="Calibri" w:cs="Calibri"/>
          <w:sz w:val="28"/>
          <w:szCs w:val="32"/>
        </w:rPr>
      </w:pPr>
    </w:p>
    <w:p w:rsidR="0055151B" w:rsidRDefault="0055151B">
      <w:r>
        <w:br w:type="page"/>
      </w: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7D343E" w:rsidRPr="006062E2" w:rsidTr="00F76E80">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D343E" w:rsidRPr="006062E2" w:rsidRDefault="007D343E" w:rsidP="00F76E80">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7D343E" w:rsidRPr="006062E2" w:rsidTr="00F76E80">
        <w:trPr>
          <w:trHeight w:val="6394"/>
          <w:jc w:val="center"/>
        </w:trPr>
        <w:tc>
          <w:tcPr>
            <w:tcW w:w="5000" w:type="pct"/>
            <w:gridSpan w:val="3"/>
            <w:tcBorders>
              <w:top w:val="nil"/>
              <w:left w:val="single" w:sz="4" w:space="0" w:color="auto"/>
              <w:right w:val="single" w:sz="4" w:space="0" w:color="auto"/>
            </w:tcBorders>
            <w:shd w:val="clear" w:color="auto" w:fill="auto"/>
            <w:noWrap/>
            <w:vAlign w:val="center"/>
            <w:hideMark/>
          </w:tcPr>
          <w:p w:rsidR="007D343E" w:rsidRDefault="007D343E" w:rsidP="00F76E80">
            <w:pPr>
              <w:autoSpaceDE w:val="0"/>
              <w:autoSpaceDN w:val="0"/>
              <w:adjustRightInd w:val="0"/>
              <w:spacing w:after="0" w:line="240" w:lineRule="auto"/>
              <w:ind w:left="116" w:right="-20"/>
              <w:jc w:val="center"/>
              <w:rPr>
                <w:rFonts w:ascii="Times New Roman" w:hAnsi="Times New Roman" w:cs="Times New Roman"/>
                <w:sz w:val="20"/>
                <w:szCs w:val="20"/>
              </w:rPr>
            </w:pPr>
            <w:r>
              <w:rPr>
                <w:rFonts w:ascii="Times New Roman" w:hAnsi="Times New Roman" w:cs="Times New Roman"/>
                <w:noProof/>
                <w:sz w:val="24"/>
                <w:szCs w:val="24"/>
                <w:lang w:eastAsia="es-CL"/>
              </w:rPr>
              <w:drawing>
                <wp:inline distT="0" distB="0" distL="0" distR="0" wp14:anchorId="1EAB672D" wp14:editId="30A1F6C0">
                  <wp:extent cx="7200900" cy="480505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216511" cy="4815467"/>
                          </a:xfrm>
                          <a:prstGeom prst="rect">
                            <a:avLst/>
                          </a:prstGeom>
                          <a:noFill/>
                          <a:ln>
                            <a:noFill/>
                          </a:ln>
                        </pic:spPr>
                      </pic:pic>
                    </a:graphicData>
                  </a:graphic>
                </wp:inline>
              </w:drawing>
            </w:r>
          </w:p>
          <w:p w:rsidR="007D343E" w:rsidRPr="006062E2" w:rsidRDefault="005B0E9B" w:rsidP="00F76E80">
            <w:pPr>
              <w:spacing w:after="0" w:line="240" w:lineRule="auto"/>
              <w:jc w:val="center"/>
              <w:rPr>
                <w:rFonts w:eastAsia="Times New Roman" w:cs="Times New Roman"/>
                <w:color w:val="000000"/>
                <w:sz w:val="20"/>
                <w:szCs w:val="20"/>
                <w:lang w:eastAsia="es-CL"/>
              </w:rPr>
            </w:pPr>
            <w:r w:rsidRPr="005B0E9B">
              <w:rPr>
                <w:rFonts w:eastAsia="Times New Roman" w:cs="Times New Roman"/>
                <w:color w:val="000000"/>
                <w:sz w:val="16"/>
                <w:szCs w:val="18"/>
                <w:lang w:eastAsia="es-CL"/>
              </w:rPr>
              <w:t>Fuente:</w:t>
            </w:r>
            <w:r w:rsidRPr="005B0E9B">
              <w:rPr>
                <w:rFonts w:eastAsia="Times New Roman" w:cs="Times New Roman"/>
                <w:color w:val="000000"/>
                <w:sz w:val="18"/>
                <w:szCs w:val="20"/>
                <w:lang w:eastAsia="es-CL"/>
              </w:rPr>
              <w:t xml:space="preserve"> </w:t>
            </w:r>
            <w:r w:rsidRPr="005B0E9B">
              <w:rPr>
                <w:rFonts w:eastAsia="Times New Roman" w:cs="Times New Roman"/>
                <w:color w:val="000000"/>
                <w:sz w:val="16"/>
                <w:szCs w:val="18"/>
                <w:lang w:eastAsia="es-CL"/>
              </w:rPr>
              <w:t>Imagen de DRON CONAF.</w:t>
            </w:r>
          </w:p>
        </w:tc>
      </w:tr>
      <w:tr w:rsidR="00F516E8" w:rsidRPr="006062E2" w:rsidTr="0055151B">
        <w:trPr>
          <w:trHeight w:val="300"/>
          <w:jc w:val="center"/>
        </w:trPr>
        <w:tc>
          <w:tcPr>
            <w:tcW w:w="5000" w:type="pct"/>
            <w:gridSpan w:val="3"/>
            <w:tcBorders>
              <w:top w:val="single" w:sz="4" w:space="0" w:color="auto"/>
              <w:left w:val="single" w:sz="4" w:space="0" w:color="auto"/>
              <w:bottom w:val="single" w:sz="4" w:space="0" w:color="000000"/>
              <w:right w:val="single" w:sz="4" w:space="0" w:color="000000"/>
            </w:tcBorders>
            <w:noWrap/>
            <w:vAlign w:val="center"/>
          </w:tcPr>
          <w:p w:rsidR="00F516E8" w:rsidRPr="006062E2" w:rsidRDefault="00F516E8" w:rsidP="00F76E80">
            <w:pPr>
              <w:spacing w:after="0" w:line="240" w:lineRule="auto"/>
              <w:rPr>
                <w:rFonts w:eastAsia="Times New Roman" w:cs="Times New Roman"/>
                <w:b/>
                <w:color w:val="000000"/>
                <w:sz w:val="18"/>
                <w:szCs w:val="18"/>
                <w:lang w:eastAsia="es-CL"/>
              </w:rPr>
            </w:pPr>
            <w:r>
              <w:rPr>
                <w:rFonts w:eastAsia="Calibri" w:cs="Calibri"/>
                <w:b/>
                <w:sz w:val="18"/>
                <w:szCs w:val="20"/>
              </w:rPr>
              <w:t>Imagen 2</w:t>
            </w:r>
            <w:r w:rsidRPr="006062E2">
              <w:rPr>
                <w:rFonts w:eastAsia="Calibri" w:cs="Calibri"/>
                <w:b/>
                <w:sz w:val="18"/>
                <w:szCs w:val="20"/>
              </w:rPr>
              <w:t>.</w:t>
            </w:r>
          </w:p>
        </w:tc>
      </w:tr>
      <w:tr w:rsidR="007D343E" w:rsidRPr="006062E2" w:rsidTr="00F76E80">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7D343E" w:rsidRPr="006062E2" w:rsidRDefault="007D343E" w:rsidP="00F76E80">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Coordenadas UTM DATUM WGS84 HUSO </w:t>
            </w:r>
            <w:r w:rsidR="00363198" w:rsidRPr="00363198">
              <w:rPr>
                <w:rFonts w:eastAsia="Times New Roman" w:cs="Times New Roman"/>
                <w:b/>
                <w:sz w:val="18"/>
                <w:szCs w:val="18"/>
                <w:lang w:eastAsia="es-CL"/>
              </w:rPr>
              <w:t>19 S</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rsidR="007D343E" w:rsidRPr="006062E2" w:rsidRDefault="007D343E" w:rsidP="0080296C">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Norte:</w:t>
            </w:r>
            <w:r w:rsidRPr="006062E2">
              <w:rPr>
                <w:rFonts w:eastAsia="Times New Roman" w:cs="Times New Roman"/>
                <w:color w:val="000000"/>
                <w:sz w:val="18"/>
                <w:szCs w:val="18"/>
                <w:lang w:eastAsia="es-CL"/>
              </w:rPr>
              <w:t xml:space="preserve"> </w:t>
            </w:r>
            <w:r w:rsidR="0080296C">
              <w:rPr>
                <w:rFonts w:eastAsia="Times New Roman" w:cs="Times New Roman"/>
                <w:color w:val="000000"/>
                <w:sz w:val="18"/>
                <w:szCs w:val="18"/>
                <w:lang w:eastAsia="es-CL"/>
              </w:rPr>
              <w:t>7.738.005</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rsidR="007D343E" w:rsidRPr="006062E2" w:rsidRDefault="007D343E" w:rsidP="00F76E80">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Este:</w:t>
            </w:r>
            <w:r w:rsidRPr="006062E2">
              <w:rPr>
                <w:rFonts w:eastAsia="Times New Roman" w:cs="Times New Roman"/>
                <w:color w:val="000000"/>
                <w:sz w:val="18"/>
                <w:szCs w:val="18"/>
                <w:lang w:eastAsia="es-CL"/>
              </w:rPr>
              <w:t xml:space="preserve"> </w:t>
            </w:r>
            <w:r w:rsidR="0080296C" w:rsidRPr="0080296C">
              <w:rPr>
                <w:rFonts w:eastAsia="Times New Roman" w:cs="Times New Roman"/>
                <w:color w:val="000000"/>
                <w:sz w:val="18"/>
                <w:szCs w:val="18"/>
                <w:lang w:eastAsia="es-CL"/>
              </w:rPr>
              <w:t>434</w:t>
            </w:r>
            <w:r w:rsidR="0080296C">
              <w:rPr>
                <w:rFonts w:eastAsia="Times New Roman" w:cs="Times New Roman"/>
                <w:color w:val="000000"/>
                <w:sz w:val="18"/>
                <w:szCs w:val="18"/>
                <w:lang w:eastAsia="es-CL"/>
              </w:rPr>
              <w:t>.</w:t>
            </w:r>
            <w:r w:rsidR="0080296C" w:rsidRPr="0080296C">
              <w:rPr>
                <w:rFonts w:eastAsia="Times New Roman" w:cs="Times New Roman"/>
                <w:color w:val="000000"/>
                <w:sz w:val="18"/>
                <w:szCs w:val="18"/>
                <w:lang w:eastAsia="es-CL"/>
              </w:rPr>
              <w:t>430</w:t>
            </w:r>
          </w:p>
        </w:tc>
      </w:tr>
      <w:tr w:rsidR="007D343E" w:rsidRPr="006062E2" w:rsidTr="00F76E80">
        <w:trPr>
          <w:trHeight w:val="33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7D343E" w:rsidRDefault="007D343E" w:rsidP="00363198">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Descripción del medio de prueba</w:t>
            </w:r>
            <w:r w:rsidR="00363198">
              <w:rPr>
                <w:rFonts w:eastAsia="Times New Roman" w:cs="Times New Roman"/>
                <w:b/>
                <w:color w:val="000000"/>
                <w:sz w:val="18"/>
                <w:szCs w:val="18"/>
                <w:lang w:eastAsia="es-CL"/>
              </w:rPr>
              <w:t>:</w:t>
            </w:r>
          </w:p>
          <w:p w:rsidR="00363198" w:rsidRPr="006062E2" w:rsidRDefault="00363198" w:rsidP="00363198">
            <w:pPr>
              <w:spacing w:after="0" w:line="240" w:lineRule="auto"/>
              <w:rPr>
                <w:rFonts w:eastAsia="Times New Roman" w:cs="Times New Roman"/>
                <w:color w:val="000000"/>
                <w:sz w:val="18"/>
                <w:szCs w:val="18"/>
                <w:lang w:eastAsia="es-CL"/>
              </w:rPr>
            </w:pPr>
            <w:r w:rsidRPr="00363198">
              <w:rPr>
                <w:rFonts w:eastAsia="Times New Roman" w:cs="Times New Roman"/>
                <w:color w:val="000000"/>
                <w:sz w:val="18"/>
                <w:szCs w:val="18"/>
                <w:lang w:eastAsia="es-CL"/>
              </w:rPr>
              <w:t>Despeje de terreno para construcción de Caminos en el Interior de la Reserva Nacional Pampa del Tamarugal</w:t>
            </w:r>
            <w:r>
              <w:rPr>
                <w:rFonts w:eastAsia="Times New Roman" w:cs="Times New Roman"/>
                <w:color w:val="000000"/>
                <w:sz w:val="18"/>
                <w:szCs w:val="18"/>
                <w:lang w:eastAsia="es-CL"/>
              </w:rPr>
              <w:t>.</w:t>
            </w:r>
          </w:p>
        </w:tc>
      </w:tr>
      <w:tr w:rsidR="007D343E" w:rsidRPr="006062E2" w:rsidTr="00F76E80">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7D343E" w:rsidRPr="006062E2" w:rsidRDefault="007D343E" w:rsidP="00F76E80">
            <w:pPr>
              <w:spacing w:after="0" w:line="240" w:lineRule="auto"/>
              <w:rPr>
                <w:rFonts w:eastAsia="Times New Roman" w:cs="Times New Roman"/>
                <w:color w:val="000000"/>
                <w:lang w:eastAsia="es-CL"/>
              </w:rPr>
            </w:pPr>
          </w:p>
        </w:tc>
      </w:tr>
    </w:tbl>
    <w:p w:rsidR="007D343E" w:rsidRDefault="007D343E" w:rsidP="006062E2">
      <w:pPr>
        <w:spacing w:line="240" w:lineRule="auto"/>
        <w:rPr>
          <w:rFonts w:eastAsia="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E83595" w:rsidRPr="006062E2" w:rsidTr="00F76E80">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83595" w:rsidRPr="006062E2" w:rsidRDefault="00E83595" w:rsidP="00F76E80">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t>Registros</w:t>
            </w:r>
          </w:p>
        </w:tc>
      </w:tr>
      <w:tr w:rsidR="00E83595" w:rsidRPr="006062E2" w:rsidTr="00F76E80">
        <w:trPr>
          <w:trHeight w:val="6394"/>
          <w:jc w:val="center"/>
        </w:trPr>
        <w:tc>
          <w:tcPr>
            <w:tcW w:w="5000" w:type="pct"/>
            <w:gridSpan w:val="3"/>
            <w:tcBorders>
              <w:top w:val="nil"/>
              <w:left w:val="single" w:sz="4" w:space="0" w:color="auto"/>
              <w:right w:val="single" w:sz="4" w:space="0" w:color="auto"/>
            </w:tcBorders>
            <w:shd w:val="clear" w:color="auto" w:fill="auto"/>
            <w:noWrap/>
            <w:vAlign w:val="center"/>
            <w:hideMark/>
          </w:tcPr>
          <w:p w:rsidR="00E83595" w:rsidRDefault="00E83595" w:rsidP="00F76E80">
            <w:pPr>
              <w:autoSpaceDE w:val="0"/>
              <w:autoSpaceDN w:val="0"/>
              <w:adjustRightInd w:val="0"/>
              <w:spacing w:after="0" w:line="240" w:lineRule="auto"/>
              <w:ind w:left="116" w:right="-20"/>
              <w:jc w:val="center"/>
              <w:rPr>
                <w:rFonts w:ascii="Times New Roman" w:hAnsi="Times New Roman" w:cs="Times New Roman"/>
                <w:sz w:val="20"/>
                <w:szCs w:val="20"/>
              </w:rPr>
            </w:pPr>
            <w:r>
              <w:rPr>
                <w:rFonts w:ascii="Times New Roman" w:hAnsi="Times New Roman" w:cs="Times New Roman"/>
                <w:noProof/>
                <w:sz w:val="24"/>
                <w:szCs w:val="24"/>
                <w:lang w:eastAsia="es-CL"/>
              </w:rPr>
              <w:drawing>
                <wp:inline distT="0" distB="0" distL="0" distR="0" wp14:anchorId="414C5F2D" wp14:editId="29EC1F4F">
                  <wp:extent cx="7277100" cy="433017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282256" cy="4333243"/>
                          </a:xfrm>
                          <a:prstGeom prst="rect">
                            <a:avLst/>
                          </a:prstGeom>
                          <a:noFill/>
                          <a:ln>
                            <a:noFill/>
                          </a:ln>
                        </pic:spPr>
                      </pic:pic>
                    </a:graphicData>
                  </a:graphic>
                </wp:inline>
              </w:drawing>
            </w:r>
          </w:p>
          <w:p w:rsidR="00E83595" w:rsidRPr="006062E2" w:rsidRDefault="005B0E9B" w:rsidP="00F76E80">
            <w:pPr>
              <w:spacing w:after="0" w:line="240" w:lineRule="auto"/>
              <w:jc w:val="center"/>
              <w:rPr>
                <w:rFonts w:eastAsia="Times New Roman" w:cs="Times New Roman"/>
                <w:color w:val="000000"/>
                <w:sz w:val="20"/>
                <w:szCs w:val="20"/>
                <w:lang w:eastAsia="es-CL"/>
              </w:rPr>
            </w:pPr>
            <w:r w:rsidRPr="005B0E9B">
              <w:rPr>
                <w:rFonts w:eastAsia="Times New Roman" w:cs="Times New Roman"/>
                <w:color w:val="000000"/>
                <w:sz w:val="16"/>
                <w:szCs w:val="18"/>
                <w:lang w:eastAsia="es-CL"/>
              </w:rPr>
              <w:t>Fuente:</w:t>
            </w:r>
            <w:r w:rsidRPr="005B0E9B">
              <w:rPr>
                <w:rFonts w:eastAsia="Times New Roman" w:cs="Times New Roman"/>
                <w:color w:val="000000"/>
                <w:sz w:val="18"/>
                <w:szCs w:val="20"/>
                <w:lang w:eastAsia="es-CL"/>
              </w:rPr>
              <w:t xml:space="preserve"> </w:t>
            </w:r>
            <w:r w:rsidRPr="005B0E9B">
              <w:rPr>
                <w:rFonts w:eastAsia="Times New Roman" w:cs="Times New Roman"/>
                <w:color w:val="000000"/>
                <w:sz w:val="16"/>
                <w:szCs w:val="18"/>
                <w:lang w:eastAsia="es-CL"/>
              </w:rPr>
              <w:t>Imagen de DRON CONAF.</w:t>
            </w:r>
          </w:p>
        </w:tc>
      </w:tr>
      <w:tr w:rsidR="00081610" w:rsidRPr="006062E2" w:rsidTr="00081610">
        <w:trPr>
          <w:trHeight w:val="300"/>
          <w:jc w:val="center"/>
        </w:trPr>
        <w:tc>
          <w:tcPr>
            <w:tcW w:w="5000" w:type="pct"/>
            <w:gridSpan w:val="3"/>
            <w:tcBorders>
              <w:top w:val="single" w:sz="4" w:space="0" w:color="auto"/>
              <w:left w:val="single" w:sz="4" w:space="0" w:color="auto"/>
              <w:bottom w:val="single" w:sz="4" w:space="0" w:color="000000"/>
              <w:right w:val="single" w:sz="4" w:space="0" w:color="000000"/>
            </w:tcBorders>
            <w:noWrap/>
            <w:vAlign w:val="center"/>
            <w:hideMark/>
          </w:tcPr>
          <w:p w:rsidR="00081610" w:rsidRPr="006062E2" w:rsidRDefault="00081610" w:rsidP="00F76E80">
            <w:pPr>
              <w:spacing w:after="0" w:line="240" w:lineRule="auto"/>
              <w:rPr>
                <w:rFonts w:eastAsia="Times New Roman" w:cs="Times New Roman"/>
                <w:b/>
                <w:color w:val="000000"/>
                <w:sz w:val="18"/>
                <w:szCs w:val="18"/>
                <w:lang w:eastAsia="es-CL"/>
              </w:rPr>
            </w:pPr>
            <w:r>
              <w:rPr>
                <w:rFonts w:eastAsia="Calibri" w:cs="Calibri"/>
                <w:b/>
                <w:sz w:val="18"/>
                <w:szCs w:val="20"/>
              </w:rPr>
              <w:t>Imagen 3</w:t>
            </w:r>
            <w:r w:rsidRPr="006062E2">
              <w:rPr>
                <w:rFonts w:eastAsia="Calibri" w:cs="Calibri"/>
                <w:b/>
                <w:sz w:val="18"/>
                <w:szCs w:val="20"/>
              </w:rPr>
              <w:t>.</w:t>
            </w:r>
          </w:p>
        </w:tc>
      </w:tr>
      <w:tr w:rsidR="00E83595" w:rsidRPr="006062E2" w:rsidTr="00F76E80">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E83595" w:rsidRPr="006062E2" w:rsidRDefault="00E83595" w:rsidP="00F76E80">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Coordenadas UTM DATUM WGS84 </w:t>
            </w:r>
            <w:r w:rsidRPr="000F5496">
              <w:rPr>
                <w:rFonts w:eastAsia="Times New Roman" w:cs="Times New Roman"/>
                <w:b/>
                <w:sz w:val="18"/>
                <w:szCs w:val="18"/>
                <w:lang w:eastAsia="es-CL"/>
              </w:rPr>
              <w:t xml:space="preserve">HUSO </w:t>
            </w:r>
            <w:r w:rsidR="000F5496" w:rsidRPr="000F5496">
              <w:rPr>
                <w:rFonts w:eastAsia="Times New Roman" w:cs="Times New Roman"/>
                <w:b/>
                <w:sz w:val="18"/>
                <w:szCs w:val="18"/>
                <w:lang w:eastAsia="es-CL"/>
              </w:rPr>
              <w:t>19 S</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rsidR="00E83595" w:rsidRPr="006062E2" w:rsidRDefault="00E83595" w:rsidP="00F76E80">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Norte:</w:t>
            </w:r>
            <w:r w:rsidRPr="006062E2">
              <w:rPr>
                <w:rFonts w:eastAsia="Times New Roman" w:cs="Times New Roman"/>
                <w:color w:val="000000"/>
                <w:sz w:val="18"/>
                <w:szCs w:val="18"/>
                <w:lang w:eastAsia="es-CL"/>
              </w:rPr>
              <w:t xml:space="preserve"> </w:t>
            </w:r>
            <w:r w:rsidR="000F5496" w:rsidRPr="000F5496">
              <w:rPr>
                <w:rFonts w:eastAsia="Times New Roman" w:cs="Times New Roman"/>
                <w:color w:val="000000"/>
                <w:sz w:val="18"/>
                <w:szCs w:val="18"/>
                <w:lang w:eastAsia="es-CL"/>
              </w:rPr>
              <w:t>7</w:t>
            </w:r>
            <w:r w:rsidR="000F5496">
              <w:rPr>
                <w:rFonts w:eastAsia="Times New Roman" w:cs="Times New Roman"/>
                <w:color w:val="000000"/>
                <w:sz w:val="18"/>
                <w:szCs w:val="18"/>
                <w:lang w:eastAsia="es-CL"/>
              </w:rPr>
              <w:t>.</w:t>
            </w:r>
            <w:r w:rsidR="000F5496" w:rsidRPr="000F5496">
              <w:rPr>
                <w:rFonts w:eastAsia="Times New Roman" w:cs="Times New Roman"/>
                <w:color w:val="000000"/>
                <w:sz w:val="18"/>
                <w:szCs w:val="18"/>
                <w:lang w:eastAsia="es-CL"/>
              </w:rPr>
              <w:t>738</w:t>
            </w:r>
            <w:r w:rsidR="000F5496">
              <w:rPr>
                <w:rFonts w:eastAsia="Times New Roman" w:cs="Times New Roman"/>
                <w:color w:val="000000"/>
                <w:sz w:val="18"/>
                <w:szCs w:val="18"/>
                <w:lang w:eastAsia="es-CL"/>
              </w:rPr>
              <w:t>.</w:t>
            </w:r>
            <w:r w:rsidR="000F5496" w:rsidRPr="000F5496">
              <w:rPr>
                <w:rFonts w:eastAsia="Times New Roman" w:cs="Times New Roman"/>
                <w:color w:val="000000"/>
                <w:sz w:val="18"/>
                <w:szCs w:val="18"/>
                <w:lang w:eastAsia="es-CL"/>
              </w:rPr>
              <w:t>234</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rsidR="00E83595" w:rsidRPr="006062E2" w:rsidRDefault="00E83595" w:rsidP="00F76E80">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Este:</w:t>
            </w:r>
            <w:r w:rsidRPr="006062E2">
              <w:rPr>
                <w:rFonts w:eastAsia="Times New Roman" w:cs="Times New Roman"/>
                <w:color w:val="000000"/>
                <w:sz w:val="18"/>
                <w:szCs w:val="18"/>
                <w:lang w:eastAsia="es-CL"/>
              </w:rPr>
              <w:t xml:space="preserve"> </w:t>
            </w:r>
            <w:r w:rsidR="000F5496" w:rsidRPr="000F5496">
              <w:rPr>
                <w:rFonts w:eastAsia="Times New Roman" w:cs="Times New Roman"/>
                <w:color w:val="000000"/>
                <w:sz w:val="18"/>
                <w:szCs w:val="18"/>
                <w:lang w:eastAsia="es-CL"/>
              </w:rPr>
              <w:t>434</w:t>
            </w:r>
            <w:r w:rsidR="000F5496">
              <w:rPr>
                <w:rFonts w:eastAsia="Times New Roman" w:cs="Times New Roman"/>
                <w:color w:val="000000"/>
                <w:sz w:val="18"/>
                <w:szCs w:val="18"/>
                <w:lang w:eastAsia="es-CL"/>
              </w:rPr>
              <w:t>.</w:t>
            </w:r>
            <w:r w:rsidR="000F5496" w:rsidRPr="000F5496">
              <w:rPr>
                <w:rFonts w:eastAsia="Times New Roman" w:cs="Times New Roman"/>
                <w:color w:val="000000"/>
                <w:sz w:val="18"/>
                <w:szCs w:val="18"/>
                <w:lang w:eastAsia="es-CL"/>
              </w:rPr>
              <w:t>373</w:t>
            </w:r>
          </w:p>
        </w:tc>
      </w:tr>
      <w:tr w:rsidR="00E83595" w:rsidRPr="006062E2" w:rsidTr="00F76E80">
        <w:trPr>
          <w:trHeight w:val="33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0F5496" w:rsidRDefault="00E83595" w:rsidP="00F76E80">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E83595" w:rsidRDefault="000F5496" w:rsidP="00F76E80">
            <w:pPr>
              <w:spacing w:after="0" w:line="240" w:lineRule="auto"/>
              <w:rPr>
                <w:rFonts w:eastAsia="Times New Roman" w:cs="Times New Roman"/>
                <w:color w:val="000000"/>
                <w:sz w:val="18"/>
                <w:szCs w:val="18"/>
                <w:lang w:eastAsia="es-CL"/>
              </w:rPr>
            </w:pPr>
            <w:r w:rsidRPr="000F5496">
              <w:rPr>
                <w:rFonts w:eastAsia="Times New Roman" w:cs="Times New Roman"/>
                <w:color w:val="000000"/>
                <w:sz w:val="18"/>
                <w:szCs w:val="18"/>
                <w:lang w:eastAsia="es-CL"/>
              </w:rPr>
              <w:t>Extracción de Agua al Interior de la Reserva Nacional Pampa del Tamarugal</w:t>
            </w:r>
            <w:r>
              <w:rPr>
                <w:rFonts w:eastAsia="Times New Roman" w:cs="Times New Roman"/>
                <w:color w:val="000000"/>
                <w:sz w:val="18"/>
                <w:szCs w:val="18"/>
                <w:lang w:eastAsia="es-CL"/>
              </w:rPr>
              <w:t>.</w:t>
            </w:r>
            <w:r w:rsidR="005B0E9B">
              <w:rPr>
                <w:rFonts w:eastAsia="Times New Roman" w:cs="Times New Roman"/>
                <w:color w:val="000000"/>
                <w:sz w:val="18"/>
                <w:szCs w:val="18"/>
                <w:lang w:eastAsia="es-CL"/>
              </w:rPr>
              <w:t xml:space="preserve"> </w:t>
            </w:r>
          </w:p>
          <w:p w:rsidR="000F5496" w:rsidRPr="006062E2" w:rsidRDefault="000F5496" w:rsidP="000F5496">
            <w:pPr>
              <w:spacing w:after="0" w:line="240" w:lineRule="auto"/>
              <w:rPr>
                <w:rFonts w:eastAsia="Times New Roman" w:cs="Times New Roman"/>
                <w:color w:val="000000"/>
                <w:sz w:val="18"/>
                <w:szCs w:val="18"/>
                <w:lang w:eastAsia="es-CL"/>
              </w:rPr>
            </w:pPr>
          </w:p>
        </w:tc>
      </w:tr>
      <w:tr w:rsidR="00E83595" w:rsidRPr="006062E2" w:rsidTr="00F76E80">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E83595" w:rsidRPr="006062E2" w:rsidRDefault="00E83595" w:rsidP="00F76E80">
            <w:pPr>
              <w:spacing w:after="0" w:line="240" w:lineRule="auto"/>
              <w:rPr>
                <w:rFonts w:eastAsia="Times New Roman" w:cs="Times New Roman"/>
                <w:color w:val="000000"/>
                <w:lang w:eastAsia="es-CL"/>
              </w:rPr>
            </w:pPr>
          </w:p>
        </w:tc>
      </w:tr>
    </w:tbl>
    <w:p w:rsidR="007D343E" w:rsidRDefault="007D343E" w:rsidP="007D343E">
      <w:pPr>
        <w:autoSpaceDE w:val="0"/>
        <w:autoSpaceDN w:val="0"/>
        <w:adjustRightInd w:val="0"/>
        <w:spacing w:after="0" w:line="240" w:lineRule="auto"/>
        <w:ind w:left="103" w:right="-20"/>
        <w:rPr>
          <w:rFonts w:ascii="Times New Roman" w:hAnsi="Times New Roman" w:cs="Times New Roman"/>
          <w:sz w:val="20"/>
          <w:szCs w:val="20"/>
        </w:rPr>
      </w:pPr>
    </w:p>
    <w:p w:rsidR="00BC08AF" w:rsidRDefault="00BC08AF" w:rsidP="00BC08AF">
      <w:pPr>
        <w:pStyle w:val="IFA1"/>
        <w:numPr>
          <w:ilvl w:val="0"/>
          <w:numId w:val="0"/>
        </w:numPr>
        <w:ind w:left="432" w:hanging="432"/>
        <w:rPr>
          <w:rFonts w:asciiTheme="minorHAnsi" w:hAnsiTheme="minorHAnsi"/>
        </w:rPr>
      </w:pPr>
      <w:bookmarkStart w:id="126" w:name="_Toc352840404"/>
      <w:bookmarkStart w:id="127" w:name="_Toc352841464"/>
      <w:bookmarkStart w:id="128" w:name="_Toc447875253"/>
    </w:p>
    <w:tbl>
      <w:tblPr>
        <w:tblW w:w="5000" w:type="pct"/>
        <w:jc w:val="center"/>
        <w:tblCellMar>
          <w:left w:w="70" w:type="dxa"/>
          <w:right w:w="70" w:type="dxa"/>
        </w:tblCellMar>
        <w:tblLook w:val="04A0" w:firstRow="1" w:lastRow="0" w:firstColumn="1" w:lastColumn="0" w:noHBand="0" w:noVBand="1"/>
      </w:tblPr>
      <w:tblGrid>
        <w:gridCol w:w="13562"/>
      </w:tblGrid>
      <w:tr w:rsidR="00BC08AF" w:rsidRPr="006062E2" w:rsidTr="006501F7">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08AF" w:rsidRPr="006062E2" w:rsidRDefault="00BC08AF" w:rsidP="006501F7">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t>Registros</w:t>
            </w:r>
          </w:p>
        </w:tc>
      </w:tr>
      <w:tr w:rsidR="00BC08AF" w:rsidRPr="006062E2" w:rsidTr="006501F7">
        <w:trPr>
          <w:trHeight w:val="6394"/>
          <w:jc w:val="center"/>
        </w:trPr>
        <w:tc>
          <w:tcPr>
            <w:tcW w:w="5000" w:type="pct"/>
            <w:tcBorders>
              <w:top w:val="nil"/>
              <w:left w:val="single" w:sz="4" w:space="0" w:color="auto"/>
              <w:right w:val="single" w:sz="4" w:space="0" w:color="auto"/>
            </w:tcBorders>
            <w:shd w:val="clear" w:color="auto" w:fill="auto"/>
            <w:noWrap/>
            <w:vAlign w:val="center"/>
            <w:hideMark/>
          </w:tcPr>
          <w:p w:rsidR="00BC08AF" w:rsidRDefault="009A3945" w:rsidP="006501F7">
            <w:pPr>
              <w:autoSpaceDE w:val="0"/>
              <w:autoSpaceDN w:val="0"/>
              <w:adjustRightInd w:val="0"/>
              <w:spacing w:after="0" w:line="240" w:lineRule="auto"/>
              <w:ind w:left="116" w:right="-20"/>
              <w:jc w:val="center"/>
              <w:rPr>
                <w:rFonts w:ascii="Times New Roman" w:hAnsi="Times New Roman" w:cs="Times New Roman"/>
                <w:sz w:val="20"/>
                <w:szCs w:val="20"/>
              </w:rPr>
            </w:pPr>
            <w:r w:rsidRPr="009A3945">
              <w:rPr>
                <w:rFonts w:ascii="Times New Roman" w:hAnsi="Times New Roman" w:cs="Times New Roman"/>
                <w:noProof/>
                <w:sz w:val="20"/>
                <w:szCs w:val="20"/>
                <w:lang w:eastAsia="es-CL"/>
              </w:rPr>
              <w:drawing>
                <wp:inline distT="0" distB="0" distL="0" distR="0" wp14:anchorId="2CC6FF2A" wp14:editId="70D7C1F7">
                  <wp:extent cx="6545580" cy="4640070"/>
                  <wp:effectExtent l="0" t="0" r="7620" b="825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563195" cy="4652557"/>
                          </a:xfrm>
                          <a:prstGeom prst="rect">
                            <a:avLst/>
                          </a:prstGeom>
                        </pic:spPr>
                      </pic:pic>
                    </a:graphicData>
                  </a:graphic>
                </wp:inline>
              </w:drawing>
            </w:r>
          </w:p>
          <w:p w:rsidR="00BC08AF" w:rsidRPr="006062E2" w:rsidRDefault="00BC08AF" w:rsidP="00BC08AF">
            <w:pPr>
              <w:spacing w:after="0" w:line="240" w:lineRule="auto"/>
              <w:jc w:val="center"/>
              <w:rPr>
                <w:rFonts w:eastAsia="Times New Roman" w:cs="Times New Roman"/>
                <w:color w:val="000000"/>
                <w:sz w:val="20"/>
                <w:szCs w:val="20"/>
                <w:lang w:eastAsia="es-CL"/>
              </w:rPr>
            </w:pPr>
            <w:r w:rsidRPr="005B0E9B">
              <w:rPr>
                <w:rFonts w:eastAsia="Times New Roman" w:cs="Times New Roman"/>
                <w:color w:val="000000"/>
                <w:sz w:val="16"/>
                <w:szCs w:val="18"/>
                <w:lang w:eastAsia="es-CL"/>
              </w:rPr>
              <w:t>Fuente:</w:t>
            </w:r>
            <w:r w:rsidRPr="005B0E9B">
              <w:rPr>
                <w:rFonts w:eastAsia="Times New Roman" w:cs="Times New Roman"/>
                <w:color w:val="000000"/>
                <w:sz w:val="18"/>
                <w:szCs w:val="20"/>
                <w:lang w:eastAsia="es-CL"/>
              </w:rPr>
              <w:t xml:space="preserve"> </w:t>
            </w:r>
          </w:p>
        </w:tc>
      </w:tr>
      <w:tr w:rsidR="009A3945" w:rsidRPr="006062E2" w:rsidTr="009A3945">
        <w:trPr>
          <w:trHeight w:val="218"/>
          <w:jc w:val="center"/>
        </w:trPr>
        <w:tc>
          <w:tcPr>
            <w:tcW w:w="5000" w:type="pct"/>
            <w:tcBorders>
              <w:top w:val="single" w:sz="4" w:space="0" w:color="auto"/>
              <w:left w:val="single" w:sz="4" w:space="0" w:color="auto"/>
              <w:right w:val="single" w:sz="4" w:space="0" w:color="000000"/>
            </w:tcBorders>
            <w:noWrap/>
            <w:vAlign w:val="center"/>
            <w:hideMark/>
          </w:tcPr>
          <w:p w:rsidR="009A3945" w:rsidRPr="006062E2" w:rsidRDefault="009A3945" w:rsidP="006501F7">
            <w:pPr>
              <w:spacing w:after="0" w:line="240" w:lineRule="auto"/>
              <w:rPr>
                <w:rFonts w:eastAsia="Times New Roman" w:cs="Times New Roman"/>
                <w:b/>
                <w:color w:val="000000"/>
                <w:sz w:val="18"/>
                <w:szCs w:val="18"/>
                <w:lang w:eastAsia="es-CL"/>
              </w:rPr>
            </w:pPr>
            <w:r>
              <w:rPr>
                <w:rFonts w:eastAsia="Calibri" w:cs="Calibri"/>
                <w:b/>
                <w:sz w:val="18"/>
                <w:szCs w:val="20"/>
              </w:rPr>
              <w:t>Imagen 4</w:t>
            </w:r>
            <w:r w:rsidRPr="006062E2">
              <w:rPr>
                <w:rFonts w:eastAsia="Calibri" w:cs="Calibri"/>
                <w:b/>
                <w:sz w:val="18"/>
                <w:szCs w:val="20"/>
              </w:rPr>
              <w:t>.</w:t>
            </w:r>
          </w:p>
        </w:tc>
      </w:tr>
      <w:tr w:rsidR="00BC08AF" w:rsidRPr="006062E2" w:rsidTr="006501F7">
        <w:trPr>
          <w:trHeight w:val="33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rsidR="00BC08AF" w:rsidRDefault="00BC08AF" w:rsidP="006501F7">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BC08AF" w:rsidRPr="006062E2" w:rsidRDefault="009A3945" w:rsidP="00BC08AF">
            <w:pPr>
              <w:spacing w:after="0" w:line="240" w:lineRule="auto"/>
              <w:rPr>
                <w:rFonts w:eastAsia="Times New Roman" w:cs="Times New Roman"/>
                <w:color w:val="000000"/>
                <w:sz w:val="18"/>
                <w:szCs w:val="18"/>
                <w:lang w:eastAsia="es-CL"/>
              </w:rPr>
            </w:pPr>
            <w:r>
              <w:rPr>
                <w:rFonts w:eastAsia="Times New Roman" w:cs="Times New Roman"/>
                <w:color w:val="000000"/>
                <w:sz w:val="18"/>
                <w:szCs w:val="18"/>
                <w:lang w:eastAsia="es-CL"/>
              </w:rPr>
              <w:t>Informe Topográfico, con subdivisión predial del Lote 1, el cual da cuenta de las 90 parcelas.</w:t>
            </w:r>
          </w:p>
        </w:tc>
      </w:tr>
      <w:tr w:rsidR="00BC08AF" w:rsidRPr="006062E2" w:rsidTr="006501F7">
        <w:trPr>
          <w:trHeight w:val="269"/>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rsidR="00BC08AF" w:rsidRPr="006062E2" w:rsidRDefault="00BC08AF" w:rsidP="006501F7">
            <w:pPr>
              <w:spacing w:after="0" w:line="240" w:lineRule="auto"/>
              <w:rPr>
                <w:rFonts w:eastAsia="Times New Roman" w:cs="Times New Roman"/>
                <w:color w:val="000000"/>
                <w:lang w:eastAsia="es-CL"/>
              </w:rPr>
            </w:pPr>
          </w:p>
        </w:tc>
      </w:tr>
    </w:tbl>
    <w:p w:rsidR="00BC08AF" w:rsidRDefault="00BC08AF" w:rsidP="00BC08AF">
      <w:pPr>
        <w:pStyle w:val="Ttulo1"/>
        <w:numPr>
          <w:ilvl w:val="0"/>
          <w:numId w:val="0"/>
        </w:numPr>
        <w:ind w:left="576" w:hanging="576"/>
      </w:pPr>
    </w:p>
    <w:p w:rsidR="00BC08AF" w:rsidRDefault="00BC08AF" w:rsidP="00BC08AF">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13562"/>
      </w:tblGrid>
      <w:tr w:rsidR="00BC08AF" w:rsidRPr="006062E2" w:rsidTr="006501F7">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08AF" w:rsidRPr="006062E2" w:rsidRDefault="00BC08AF" w:rsidP="006501F7">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t>Registros</w:t>
            </w:r>
          </w:p>
        </w:tc>
      </w:tr>
      <w:tr w:rsidR="00BC08AF" w:rsidRPr="006062E2" w:rsidTr="006501F7">
        <w:trPr>
          <w:trHeight w:val="6394"/>
          <w:jc w:val="center"/>
        </w:trPr>
        <w:tc>
          <w:tcPr>
            <w:tcW w:w="5000" w:type="pct"/>
            <w:tcBorders>
              <w:top w:val="nil"/>
              <w:left w:val="single" w:sz="4" w:space="0" w:color="auto"/>
              <w:right w:val="single" w:sz="4" w:space="0" w:color="auto"/>
            </w:tcBorders>
            <w:shd w:val="clear" w:color="auto" w:fill="auto"/>
            <w:noWrap/>
            <w:vAlign w:val="center"/>
            <w:hideMark/>
          </w:tcPr>
          <w:p w:rsidR="00BC08AF" w:rsidRDefault="001206D7" w:rsidP="006501F7">
            <w:pPr>
              <w:autoSpaceDE w:val="0"/>
              <w:autoSpaceDN w:val="0"/>
              <w:adjustRightInd w:val="0"/>
              <w:spacing w:after="0" w:line="240" w:lineRule="auto"/>
              <w:ind w:left="116" w:right="-20"/>
              <w:jc w:val="center"/>
              <w:rPr>
                <w:rFonts w:ascii="Times New Roman" w:hAnsi="Times New Roman" w:cs="Times New Roman"/>
                <w:sz w:val="20"/>
                <w:szCs w:val="20"/>
              </w:rPr>
            </w:pPr>
            <w:r w:rsidRPr="00572DB6">
              <w:rPr>
                <w:i/>
                <w:noProof/>
                <w:lang w:eastAsia="es-CL"/>
              </w:rPr>
              <w:drawing>
                <wp:inline distT="0" distB="0" distL="0" distR="0" wp14:anchorId="7B56D179" wp14:editId="4CAF0FC2">
                  <wp:extent cx="4564380" cy="3912326"/>
                  <wp:effectExtent l="0" t="0" r="7620" b="0"/>
                  <wp:docPr id="15" name="Imagen 15" descr="C:\Users\tamara.gonzalez\Desktop\INFORMES 2022\02 Denuncias\21-I-2022 - CONAF - Informe enviado a Fiscalia por Elusion\15 SMA solicita info a geoinfoSMA\Pampa_Tamarug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amara.gonzalez\Desktop\INFORMES 2022\02 Denuncias\21-I-2022 - CONAF - Informe enviado a Fiscalia por Elusion\15 SMA solicita info a geoinfoSMA\Pampa_Tamarugal.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593376" cy="3937180"/>
                          </a:xfrm>
                          <a:prstGeom prst="rect">
                            <a:avLst/>
                          </a:prstGeom>
                          <a:noFill/>
                          <a:ln>
                            <a:noFill/>
                          </a:ln>
                        </pic:spPr>
                      </pic:pic>
                    </a:graphicData>
                  </a:graphic>
                </wp:inline>
              </w:drawing>
            </w:r>
          </w:p>
          <w:p w:rsidR="00BC08AF" w:rsidRPr="00E43451" w:rsidRDefault="00BC08AF" w:rsidP="006501F7">
            <w:pPr>
              <w:spacing w:after="0" w:line="240" w:lineRule="auto"/>
              <w:jc w:val="center"/>
              <w:rPr>
                <w:rFonts w:eastAsia="Times New Roman" w:cs="Times New Roman"/>
                <w:color w:val="000000"/>
                <w:sz w:val="16"/>
                <w:szCs w:val="16"/>
                <w:lang w:eastAsia="es-CL"/>
              </w:rPr>
            </w:pPr>
            <w:r w:rsidRPr="00E43451">
              <w:rPr>
                <w:rFonts w:eastAsia="Times New Roman" w:cs="Times New Roman"/>
                <w:color w:val="000000"/>
                <w:sz w:val="16"/>
                <w:szCs w:val="16"/>
                <w:lang w:eastAsia="es-CL"/>
              </w:rPr>
              <w:t xml:space="preserve">Fuente: </w:t>
            </w:r>
            <w:r w:rsidR="001206D7" w:rsidRPr="00E43451">
              <w:rPr>
                <w:rFonts w:eastAsia="Times New Roman" w:cs="Times New Roman"/>
                <w:color w:val="000000"/>
                <w:sz w:val="16"/>
                <w:szCs w:val="16"/>
                <w:lang w:eastAsia="es-CL"/>
              </w:rPr>
              <w:t>Elabora</w:t>
            </w:r>
            <w:r w:rsidR="00E43451" w:rsidRPr="00E43451">
              <w:rPr>
                <w:rFonts w:eastAsia="Times New Roman" w:cs="Times New Roman"/>
                <w:color w:val="000000"/>
                <w:sz w:val="16"/>
                <w:szCs w:val="16"/>
                <w:lang w:eastAsia="es-CL"/>
              </w:rPr>
              <w:t>do</w:t>
            </w:r>
            <w:r w:rsidR="001206D7" w:rsidRPr="00E43451">
              <w:rPr>
                <w:rFonts w:eastAsia="Times New Roman" w:cs="Times New Roman"/>
                <w:color w:val="000000"/>
                <w:sz w:val="16"/>
                <w:szCs w:val="16"/>
                <w:lang w:eastAsia="es-CL"/>
              </w:rPr>
              <w:t xml:space="preserve"> por el Equipo de Geoinformación de la SMA.</w:t>
            </w:r>
          </w:p>
        </w:tc>
      </w:tr>
      <w:tr w:rsidR="00E43451" w:rsidRPr="006062E2" w:rsidTr="00830667">
        <w:trPr>
          <w:trHeight w:val="203"/>
          <w:jc w:val="center"/>
        </w:trPr>
        <w:tc>
          <w:tcPr>
            <w:tcW w:w="5000" w:type="pct"/>
            <w:tcBorders>
              <w:top w:val="single" w:sz="4" w:space="0" w:color="auto"/>
              <w:left w:val="single" w:sz="4" w:space="0" w:color="auto"/>
              <w:right w:val="single" w:sz="4" w:space="0" w:color="000000"/>
            </w:tcBorders>
            <w:noWrap/>
            <w:vAlign w:val="center"/>
            <w:hideMark/>
          </w:tcPr>
          <w:p w:rsidR="00E43451" w:rsidRPr="006062E2" w:rsidRDefault="00E43451" w:rsidP="006501F7">
            <w:pPr>
              <w:spacing w:after="0" w:line="240" w:lineRule="auto"/>
              <w:rPr>
                <w:rFonts w:eastAsia="Times New Roman" w:cs="Times New Roman"/>
                <w:b/>
                <w:color w:val="000000"/>
                <w:sz w:val="18"/>
                <w:szCs w:val="18"/>
                <w:lang w:eastAsia="es-CL"/>
              </w:rPr>
            </w:pPr>
            <w:r>
              <w:rPr>
                <w:rFonts w:eastAsia="Calibri" w:cs="Calibri"/>
                <w:b/>
                <w:sz w:val="18"/>
                <w:szCs w:val="20"/>
              </w:rPr>
              <w:t>Imagen 5</w:t>
            </w:r>
            <w:r w:rsidRPr="006062E2">
              <w:rPr>
                <w:rFonts w:eastAsia="Calibri" w:cs="Calibri"/>
                <w:b/>
                <w:sz w:val="18"/>
                <w:szCs w:val="20"/>
              </w:rPr>
              <w:t>.</w:t>
            </w:r>
          </w:p>
        </w:tc>
      </w:tr>
      <w:tr w:rsidR="00BC08AF" w:rsidRPr="006062E2" w:rsidTr="006501F7">
        <w:trPr>
          <w:trHeight w:val="33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rsidR="00BC08AF" w:rsidRDefault="00BC08AF" w:rsidP="006501F7">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BC08AF" w:rsidRPr="006062E2" w:rsidRDefault="00E43451" w:rsidP="006501F7">
            <w:pPr>
              <w:spacing w:after="0" w:line="240" w:lineRule="auto"/>
              <w:rPr>
                <w:rFonts w:eastAsia="Times New Roman" w:cs="Times New Roman"/>
                <w:color w:val="000000"/>
                <w:sz w:val="18"/>
                <w:szCs w:val="18"/>
                <w:lang w:eastAsia="es-CL"/>
              </w:rPr>
            </w:pPr>
            <w:r>
              <w:rPr>
                <w:rFonts w:eastAsia="Times New Roman" w:cs="Times New Roman"/>
                <w:color w:val="000000"/>
                <w:sz w:val="18"/>
                <w:szCs w:val="18"/>
                <w:lang w:eastAsia="es-CL"/>
              </w:rPr>
              <w:t>Superposición de polígono correspondiente al Lote 1 de Maturana y Fernández, respecto a los límites de la Reserva Nacional Pa</w:t>
            </w:r>
            <w:r w:rsidR="002341DD">
              <w:rPr>
                <w:rFonts w:eastAsia="Times New Roman" w:cs="Times New Roman"/>
                <w:color w:val="000000"/>
                <w:sz w:val="18"/>
                <w:szCs w:val="18"/>
                <w:lang w:eastAsia="es-CL"/>
              </w:rPr>
              <w:t>m</w:t>
            </w:r>
            <w:r>
              <w:rPr>
                <w:rFonts w:eastAsia="Times New Roman" w:cs="Times New Roman"/>
                <w:color w:val="000000"/>
                <w:sz w:val="18"/>
                <w:szCs w:val="18"/>
                <w:lang w:eastAsia="es-CL"/>
              </w:rPr>
              <w:t>pa del Tamarugal.</w:t>
            </w:r>
          </w:p>
        </w:tc>
      </w:tr>
      <w:tr w:rsidR="00BC08AF" w:rsidRPr="006062E2" w:rsidTr="006501F7">
        <w:trPr>
          <w:trHeight w:val="269"/>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rsidR="00BC08AF" w:rsidRPr="006062E2" w:rsidRDefault="00BC08AF" w:rsidP="006501F7">
            <w:pPr>
              <w:spacing w:after="0" w:line="240" w:lineRule="auto"/>
              <w:rPr>
                <w:rFonts w:eastAsia="Times New Roman" w:cs="Times New Roman"/>
                <w:color w:val="000000"/>
                <w:lang w:eastAsia="es-CL"/>
              </w:rPr>
            </w:pPr>
          </w:p>
        </w:tc>
      </w:tr>
    </w:tbl>
    <w:p w:rsidR="00BC08AF" w:rsidRPr="00BC08AF" w:rsidRDefault="00BC08AF" w:rsidP="00BC08AF">
      <w:pPr>
        <w:pStyle w:val="Listaconnmeros"/>
        <w:numPr>
          <w:ilvl w:val="0"/>
          <w:numId w:val="0"/>
        </w:numPr>
        <w:ind w:left="360" w:hanging="360"/>
      </w:pPr>
    </w:p>
    <w:p w:rsidR="00BC08AF" w:rsidRDefault="00BC08AF" w:rsidP="00BC08AF">
      <w:pPr>
        <w:pStyle w:val="Listaconnmeros"/>
        <w:numPr>
          <w:ilvl w:val="0"/>
          <w:numId w:val="0"/>
        </w:numPr>
      </w:pPr>
    </w:p>
    <w:p w:rsidR="00107D65" w:rsidRDefault="00107D65" w:rsidP="00BC08AF">
      <w:pPr>
        <w:pStyle w:val="Listaconnmeros"/>
        <w:numPr>
          <w:ilvl w:val="0"/>
          <w:numId w:val="0"/>
        </w:numPr>
      </w:pPr>
    </w:p>
    <w:p w:rsidR="00D3091C" w:rsidRDefault="00D3091C">
      <w:r>
        <w:br w:type="page"/>
      </w:r>
    </w:p>
    <w:tbl>
      <w:tblPr>
        <w:tblW w:w="5000" w:type="pct"/>
        <w:jc w:val="center"/>
        <w:tblCellMar>
          <w:left w:w="70" w:type="dxa"/>
          <w:right w:w="70" w:type="dxa"/>
        </w:tblCellMar>
        <w:tblLook w:val="04A0" w:firstRow="1" w:lastRow="0" w:firstColumn="1" w:lastColumn="0" w:noHBand="0" w:noVBand="1"/>
      </w:tblPr>
      <w:tblGrid>
        <w:gridCol w:w="13562"/>
      </w:tblGrid>
      <w:tr w:rsidR="00107D65" w:rsidRPr="006062E2" w:rsidTr="006501F7">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07D65" w:rsidRPr="006062E2" w:rsidRDefault="00107D65" w:rsidP="006501F7">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107D65" w:rsidRPr="006062E2" w:rsidTr="006501F7">
        <w:trPr>
          <w:trHeight w:val="6394"/>
          <w:jc w:val="center"/>
        </w:trPr>
        <w:tc>
          <w:tcPr>
            <w:tcW w:w="5000" w:type="pct"/>
            <w:tcBorders>
              <w:top w:val="nil"/>
              <w:left w:val="single" w:sz="4" w:space="0" w:color="auto"/>
              <w:right w:val="single" w:sz="4" w:space="0" w:color="auto"/>
            </w:tcBorders>
            <w:shd w:val="clear" w:color="auto" w:fill="auto"/>
            <w:noWrap/>
            <w:vAlign w:val="center"/>
            <w:hideMark/>
          </w:tcPr>
          <w:p w:rsidR="00107D65" w:rsidRDefault="00EC397F" w:rsidP="006501F7">
            <w:pPr>
              <w:autoSpaceDE w:val="0"/>
              <w:autoSpaceDN w:val="0"/>
              <w:adjustRightInd w:val="0"/>
              <w:spacing w:after="0" w:line="240" w:lineRule="auto"/>
              <w:ind w:left="116" w:right="-20"/>
              <w:jc w:val="center"/>
              <w:rPr>
                <w:rFonts w:ascii="Times New Roman" w:hAnsi="Times New Roman" w:cs="Times New Roman"/>
                <w:sz w:val="20"/>
                <w:szCs w:val="20"/>
              </w:rPr>
            </w:pPr>
            <w:r w:rsidRPr="00036CE8">
              <w:rPr>
                <w:noProof/>
                <w:sz w:val="18"/>
                <w:lang w:eastAsia="es-CL"/>
              </w:rPr>
              <w:drawing>
                <wp:inline distT="0" distB="0" distL="0" distR="0" wp14:anchorId="1BAEAA46" wp14:editId="16C70F88">
                  <wp:extent cx="6461760" cy="3844109"/>
                  <wp:effectExtent l="0" t="0" r="0" b="444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491217" cy="3861633"/>
                          </a:xfrm>
                          <a:prstGeom prst="rect">
                            <a:avLst/>
                          </a:prstGeom>
                        </pic:spPr>
                      </pic:pic>
                    </a:graphicData>
                  </a:graphic>
                </wp:inline>
              </w:drawing>
            </w:r>
          </w:p>
          <w:p w:rsidR="00107D65" w:rsidRPr="00EC397F" w:rsidRDefault="00107D65" w:rsidP="006501F7">
            <w:pPr>
              <w:spacing w:after="0" w:line="240" w:lineRule="auto"/>
              <w:jc w:val="center"/>
              <w:rPr>
                <w:rFonts w:eastAsia="Times New Roman" w:cs="Times New Roman"/>
                <w:color w:val="000000"/>
                <w:sz w:val="18"/>
                <w:szCs w:val="18"/>
                <w:vertAlign w:val="subscript"/>
                <w:lang w:eastAsia="es-CL"/>
              </w:rPr>
            </w:pPr>
            <w:r w:rsidRPr="00EC397F">
              <w:rPr>
                <w:rFonts w:eastAsia="Times New Roman" w:cs="Times New Roman"/>
                <w:color w:val="000000"/>
                <w:sz w:val="16"/>
                <w:szCs w:val="16"/>
                <w:lang w:eastAsia="es-CL"/>
              </w:rPr>
              <w:t xml:space="preserve">Fuente: </w:t>
            </w:r>
            <w:r w:rsidR="00EC397F" w:rsidRPr="00EC397F">
              <w:rPr>
                <w:rFonts w:eastAsia="Times New Roman" w:cs="Times New Roman"/>
                <w:color w:val="000000"/>
                <w:sz w:val="16"/>
                <w:szCs w:val="16"/>
                <w:lang w:eastAsia="es-CL"/>
              </w:rPr>
              <w:t>Elaboración propia en base a información recopilada</w:t>
            </w:r>
            <w:r w:rsidR="00EC397F">
              <w:rPr>
                <w:rFonts w:eastAsia="Times New Roman" w:cs="Times New Roman"/>
                <w:color w:val="000000"/>
                <w:sz w:val="16"/>
                <w:szCs w:val="16"/>
                <w:lang w:eastAsia="es-CL"/>
              </w:rPr>
              <w:t>.</w:t>
            </w:r>
          </w:p>
        </w:tc>
      </w:tr>
      <w:tr w:rsidR="00D3091C" w:rsidRPr="006062E2" w:rsidTr="00D3091C">
        <w:trPr>
          <w:trHeight w:val="239"/>
          <w:jc w:val="center"/>
        </w:trPr>
        <w:tc>
          <w:tcPr>
            <w:tcW w:w="5000" w:type="pct"/>
            <w:tcBorders>
              <w:top w:val="single" w:sz="4" w:space="0" w:color="auto"/>
              <w:left w:val="single" w:sz="4" w:space="0" w:color="auto"/>
              <w:right w:val="single" w:sz="4" w:space="0" w:color="000000"/>
            </w:tcBorders>
            <w:noWrap/>
            <w:vAlign w:val="center"/>
            <w:hideMark/>
          </w:tcPr>
          <w:p w:rsidR="00D3091C" w:rsidRPr="006062E2" w:rsidRDefault="00D3091C" w:rsidP="006501F7">
            <w:pPr>
              <w:spacing w:after="0" w:line="240" w:lineRule="auto"/>
              <w:rPr>
                <w:rFonts w:eastAsia="Times New Roman" w:cs="Times New Roman"/>
                <w:b/>
                <w:color w:val="000000"/>
                <w:sz w:val="18"/>
                <w:szCs w:val="18"/>
                <w:lang w:eastAsia="es-CL"/>
              </w:rPr>
            </w:pPr>
            <w:r>
              <w:rPr>
                <w:rFonts w:eastAsia="Calibri" w:cs="Calibri"/>
                <w:b/>
                <w:sz w:val="18"/>
                <w:szCs w:val="20"/>
              </w:rPr>
              <w:t>Imagen 6</w:t>
            </w:r>
            <w:r w:rsidRPr="006062E2">
              <w:rPr>
                <w:rFonts w:eastAsia="Calibri" w:cs="Calibri"/>
                <w:b/>
                <w:sz w:val="18"/>
                <w:szCs w:val="20"/>
              </w:rPr>
              <w:t>.</w:t>
            </w:r>
          </w:p>
        </w:tc>
      </w:tr>
      <w:tr w:rsidR="00107D65" w:rsidRPr="006062E2" w:rsidTr="006501F7">
        <w:trPr>
          <w:trHeight w:val="33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rsidR="00107D65" w:rsidRDefault="00107D65" w:rsidP="006501F7">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rsidR="00107D65" w:rsidRDefault="00EC397F" w:rsidP="00EC397F">
            <w:pPr>
              <w:spacing w:after="0" w:line="240" w:lineRule="auto"/>
              <w:rPr>
                <w:rFonts w:eastAsia="Times New Roman" w:cs="Times New Roman"/>
                <w:color w:val="000000"/>
                <w:sz w:val="18"/>
                <w:szCs w:val="18"/>
                <w:lang w:eastAsia="es-CL"/>
              </w:rPr>
            </w:pPr>
            <w:r>
              <w:rPr>
                <w:rFonts w:eastAsia="Times New Roman" w:cs="Times New Roman"/>
                <w:color w:val="000000"/>
                <w:sz w:val="18"/>
                <w:szCs w:val="18"/>
                <w:lang w:eastAsia="es-CL"/>
              </w:rPr>
              <w:t xml:space="preserve">En fondo celeste se muestra parte de los límites de la Reserva Nacional Pampa del Tamarugal, destacando el polígono </w:t>
            </w:r>
            <w:r w:rsidR="00D85DD6">
              <w:rPr>
                <w:rFonts w:eastAsia="Times New Roman" w:cs="Times New Roman"/>
                <w:color w:val="000000"/>
                <w:sz w:val="18"/>
                <w:szCs w:val="18"/>
                <w:lang w:eastAsia="es-CL"/>
              </w:rPr>
              <w:t xml:space="preserve">delimitado </w:t>
            </w:r>
            <w:r>
              <w:rPr>
                <w:rFonts w:eastAsia="Times New Roman" w:cs="Times New Roman"/>
                <w:color w:val="000000"/>
                <w:sz w:val="18"/>
                <w:szCs w:val="18"/>
                <w:lang w:eastAsia="es-CL"/>
              </w:rPr>
              <w:t xml:space="preserve">de color verde correspondiente a las 50,50 hectáreas del Titular, de las cuales </w:t>
            </w:r>
            <w:r w:rsidRPr="00EC397F">
              <w:rPr>
                <w:rFonts w:eastAsia="Times New Roman" w:cs="Times New Roman"/>
                <w:color w:val="000000"/>
                <w:sz w:val="18"/>
                <w:szCs w:val="18"/>
                <w:lang w:eastAsia="es-CL"/>
              </w:rPr>
              <w:t>36,9 hectáreas, equivalente</w:t>
            </w:r>
            <w:r>
              <w:rPr>
                <w:rFonts w:eastAsia="Times New Roman" w:cs="Times New Roman"/>
                <w:color w:val="000000"/>
                <w:sz w:val="18"/>
                <w:szCs w:val="18"/>
                <w:lang w:eastAsia="es-CL"/>
              </w:rPr>
              <w:t xml:space="preserve">s a un </w:t>
            </w:r>
            <w:r w:rsidRPr="00EC397F">
              <w:rPr>
                <w:rFonts w:eastAsia="Times New Roman" w:cs="Times New Roman"/>
                <w:color w:val="000000"/>
                <w:sz w:val="18"/>
                <w:szCs w:val="18"/>
                <w:lang w:eastAsia="es-CL"/>
              </w:rPr>
              <w:t xml:space="preserve">73,1% se </w:t>
            </w:r>
            <w:r>
              <w:rPr>
                <w:rFonts w:eastAsia="Times New Roman" w:cs="Times New Roman"/>
                <w:color w:val="000000"/>
                <w:sz w:val="18"/>
                <w:szCs w:val="18"/>
                <w:lang w:eastAsia="es-CL"/>
              </w:rPr>
              <w:t>encuentran al interior de la Reserva</w:t>
            </w:r>
            <w:r w:rsidR="00D85DD6">
              <w:rPr>
                <w:rFonts w:eastAsia="Times New Roman" w:cs="Times New Roman"/>
                <w:color w:val="000000"/>
                <w:sz w:val="18"/>
                <w:szCs w:val="18"/>
                <w:lang w:eastAsia="es-CL"/>
              </w:rPr>
              <w:t xml:space="preserve"> (polígono color morado)</w:t>
            </w:r>
            <w:r>
              <w:rPr>
                <w:rFonts w:eastAsia="Times New Roman" w:cs="Times New Roman"/>
                <w:color w:val="000000"/>
                <w:sz w:val="18"/>
                <w:szCs w:val="18"/>
                <w:lang w:eastAsia="es-CL"/>
              </w:rPr>
              <w:t>.</w:t>
            </w:r>
          </w:p>
          <w:p w:rsidR="00EC397F" w:rsidRPr="006062E2" w:rsidRDefault="00EC397F" w:rsidP="00EC397F">
            <w:pPr>
              <w:spacing w:after="0" w:line="240" w:lineRule="auto"/>
              <w:rPr>
                <w:rFonts w:eastAsia="Times New Roman" w:cs="Times New Roman"/>
                <w:color w:val="000000"/>
                <w:sz w:val="18"/>
                <w:szCs w:val="18"/>
                <w:lang w:eastAsia="es-CL"/>
              </w:rPr>
            </w:pPr>
          </w:p>
        </w:tc>
      </w:tr>
      <w:tr w:rsidR="00107D65" w:rsidRPr="006062E2" w:rsidTr="006501F7">
        <w:trPr>
          <w:trHeight w:val="269"/>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rsidR="00107D65" w:rsidRPr="006062E2" w:rsidRDefault="00107D65" w:rsidP="006501F7">
            <w:pPr>
              <w:spacing w:after="0" w:line="240" w:lineRule="auto"/>
              <w:rPr>
                <w:rFonts w:eastAsia="Times New Roman" w:cs="Times New Roman"/>
                <w:color w:val="000000"/>
                <w:lang w:eastAsia="es-CL"/>
              </w:rPr>
            </w:pPr>
          </w:p>
        </w:tc>
      </w:tr>
    </w:tbl>
    <w:p w:rsidR="00107D65" w:rsidRPr="00BC08AF" w:rsidRDefault="00107D65" w:rsidP="00BC08AF">
      <w:pPr>
        <w:pStyle w:val="Listaconnmeros"/>
        <w:numPr>
          <w:ilvl w:val="0"/>
          <w:numId w:val="0"/>
        </w:numPr>
        <w:sectPr w:rsidR="00107D65" w:rsidRPr="00BC08AF" w:rsidSect="000A28D4">
          <w:type w:val="nextColumn"/>
          <w:pgSz w:w="15840" w:h="12240" w:orient="landscape" w:code="1"/>
          <w:pgMar w:top="1134" w:right="1134" w:bottom="1134" w:left="1134" w:header="709" w:footer="709" w:gutter="0"/>
          <w:cols w:space="708"/>
          <w:docGrid w:linePitch="360"/>
        </w:sectPr>
      </w:pPr>
    </w:p>
    <w:p w:rsidR="007A7DEB" w:rsidRPr="006062E2" w:rsidRDefault="0052605C" w:rsidP="006062E2">
      <w:pPr>
        <w:pStyle w:val="IFA1"/>
        <w:rPr>
          <w:rFonts w:asciiTheme="minorHAnsi" w:hAnsiTheme="minorHAnsi"/>
        </w:rPr>
      </w:pPr>
      <w:bookmarkStart w:id="129" w:name="_Toc449106575"/>
      <w:r>
        <w:rPr>
          <w:rFonts w:asciiTheme="minorHAnsi" w:hAnsiTheme="minorHAnsi"/>
        </w:rPr>
        <w:lastRenderedPageBreak/>
        <w:t>C</w:t>
      </w:r>
      <w:r w:rsidR="007A7DEB" w:rsidRPr="006062E2">
        <w:rPr>
          <w:rFonts w:asciiTheme="minorHAnsi" w:hAnsiTheme="minorHAnsi"/>
        </w:rPr>
        <w:t>ONCLUSIONES</w:t>
      </w:r>
      <w:bookmarkEnd w:id="126"/>
      <w:bookmarkEnd w:id="127"/>
      <w:bookmarkEnd w:id="128"/>
      <w:bookmarkEnd w:id="129"/>
      <w:r>
        <w:rPr>
          <w:rFonts w:asciiTheme="minorHAnsi" w:hAnsiTheme="minorHAnsi"/>
        </w:rPr>
        <w:t>.</w:t>
      </w:r>
    </w:p>
    <w:p w:rsidR="00FA5AFC" w:rsidRPr="006062E2" w:rsidRDefault="00FA5AFC" w:rsidP="006062E2">
      <w:pPr>
        <w:pStyle w:val="Ttulo1"/>
        <w:numPr>
          <w:ilvl w:val="0"/>
          <w:numId w:val="0"/>
        </w:numPr>
        <w:ind w:left="576" w:hanging="576"/>
        <w:jc w:val="both"/>
        <w:rPr>
          <w:rFonts w:asciiTheme="minorHAnsi" w:hAnsiTheme="minorHAnsi"/>
        </w:rPr>
      </w:pPr>
    </w:p>
    <w:p w:rsidR="00AD4F6F" w:rsidRDefault="008440CF" w:rsidP="006062E2">
      <w:pPr>
        <w:spacing w:line="240" w:lineRule="auto"/>
        <w:jc w:val="both"/>
        <w:rPr>
          <w:rFonts w:cstheme="minorHAnsi"/>
          <w:sz w:val="20"/>
          <w:szCs w:val="20"/>
        </w:rPr>
      </w:pPr>
      <w:r w:rsidRPr="008440CF">
        <w:rPr>
          <w:rFonts w:cstheme="minorHAnsi"/>
          <w:sz w:val="20"/>
          <w:szCs w:val="20"/>
        </w:rPr>
        <w:t>Los resultados de las actividades de fiscalización, asociados los Instrumentos de Carácter Ambiental indicados en el punto 3, permitieron identificar ciertos hallazgos que se describen a continuación:</w:t>
      </w:r>
    </w:p>
    <w:tbl>
      <w:tblPr>
        <w:tblStyle w:val="Tablaconcuadrcula"/>
        <w:tblW w:w="0" w:type="auto"/>
        <w:tblLayout w:type="fixed"/>
        <w:tblLook w:val="04A0" w:firstRow="1" w:lastRow="0" w:firstColumn="1" w:lastColumn="0" w:noHBand="0" w:noVBand="1"/>
      </w:tblPr>
      <w:tblGrid>
        <w:gridCol w:w="1271"/>
        <w:gridCol w:w="3119"/>
        <w:gridCol w:w="5572"/>
      </w:tblGrid>
      <w:tr w:rsidR="00057D41" w:rsidTr="00A94EAB">
        <w:tc>
          <w:tcPr>
            <w:tcW w:w="1271" w:type="dxa"/>
          </w:tcPr>
          <w:p w:rsidR="00057D41" w:rsidRDefault="00057D41" w:rsidP="00D3268A">
            <w:pPr>
              <w:jc w:val="center"/>
              <w:rPr>
                <w:rFonts w:cstheme="minorHAnsi"/>
              </w:rPr>
            </w:pPr>
            <w:r w:rsidRPr="006062E2">
              <w:rPr>
                <w:rFonts w:asciiTheme="minorHAnsi" w:hAnsiTheme="minorHAnsi" w:cstheme="minorHAnsi"/>
                <w:b/>
              </w:rPr>
              <w:t>N°</w:t>
            </w:r>
            <w:r>
              <w:rPr>
                <w:rFonts w:asciiTheme="minorHAnsi" w:hAnsiTheme="minorHAnsi" w:cstheme="minorHAnsi"/>
                <w:b/>
              </w:rPr>
              <w:t xml:space="preserve"> Hecho Constatado</w:t>
            </w:r>
          </w:p>
        </w:tc>
        <w:tc>
          <w:tcPr>
            <w:tcW w:w="3119" w:type="dxa"/>
          </w:tcPr>
          <w:p w:rsidR="00D3268A" w:rsidRDefault="00057D41" w:rsidP="00D3268A">
            <w:pPr>
              <w:jc w:val="center"/>
              <w:rPr>
                <w:rFonts w:asciiTheme="minorHAnsi" w:hAnsiTheme="minorHAnsi" w:cstheme="minorHAnsi"/>
                <w:b/>
              </w:rPr>
            </w:pPr>
            <w:r w:rsidRPr="006062E2">
              <w:rPr>
                <w:rFonts w:asciiTheme="minorHAnsi" w:hAnsiTheme="minorHAnsi" w:cstheme="minorHAnsi"/>
                <w:b/>
              </w:rPr>
              <w:t>Tipología</w:t>
            </w:r>
          </w:p>
          <w:p w:rsidR="00057D41" w:rsidRDefault="00057D41" w:rsidP="00D3268A">
            <w:pPr>
              <w:jc w:val="center"/>
              <w:rPr>
                <w:rFonts w:cstheme="minorHAnsi"/>
              </w:rPr>
            </w:pPr>
            <w:r w:rsidRPr="006062E2">
              <w:rPr>
                <w:rFonts w:asciiTheme="minorHAnsi" w:hAnsiTheme="minorHAnsi" w:cstheme="minorHAnsi"/>
                <w:b/>
              </w:rPr>
              <w:t>o Modificación</w:t>
            </w:r>
          </w:p>
        </w:tc>
        <w:tc>
          <w:tcPr>
            <w:tcW w:w="5572" w:type="dxa"/>
          </w:tcPr>
          <w:p w:rsidR="00057D41" w:rsidRDefault="00057D41" w:rsidP="00D3268A">
            <w:pPr>
              <w:jc w:val="center"/>
              <w:rPr>
                <w:rFonts w:cstheme="minorHAnsi"/>
              </w:rPr>
            </w:pPr>
            <w:r>
              <w:rPr>
                <w:rFonts w:asciiTheme="minorHAnsi" w:hAnsiTheme="minorHAnsi" w:cstheme="minorHAnsi"/>
                <w:b/>
              </w:rPr>
              <w:t>Hallazgo</w:t>
            </w:r>
          </w:p>
        </w:tc>
      </w:tr>
      <w:tr w:rsidR="00057D41" w:rsidTr="00A94EAB">
        <w:tc>
          <w:tcPr>
            <w:tcW w:w="1271" w:type="dxa"/>
          </w:tcPr>
          <w:p w:rsidR="00E66096" w:rsidRDefault="00E66096" w:rsidP="00E66096">
            <w:pPr>
              <w:jc w:val="center"/>
              <w:rPr>
                <w:rFonts w:cstheme="minorHAnsi"/>
              </w:rPr>
            </w:pPr>
          </w:p>
          <w:p w:rsidR="00E66096" w:rsidRDefault="00E66096" w:rsidP="00E66096">
            <w:pPr>
              <w:jc w:val="center"/>
              <w:rPr>
                <w:rFonts w:cstheme="minorHAnsi"/>
              </w:rPr>
            </w:pPr>
          </w:p>
          <w:p w:rsidR="00E66096" w:rsidRDefault="00E66096" w:rsidP="00E66096">
            <w:pPr>
              <w:jc w:val="center"/>
              <w:rPr>
                <w:rFonts w:cstheme="minorHAnsi"/>
              </w:rPr>
            </w:pPr>
          </w:p>
          <w:p w:rsidR="00E66096" w:rsidRDefault="00E66096" w:rsidP="00E66096">
            <w:pPr>
              <w:jc w:val="center"/>
              <w:rPr>
                <w:rFonts w:cstheme="minorHAnsi"/>
              </w:rPr>
            </w:pPr>
          </w:p>
          <w:p w:rsidR="00E66096" w:rsidRDefault="00E66096" w:rsidP="00E66096">
            <w:pPr>
              <w:jc w:val="center"/>
              <w:rPr>
                <w:rFonts w:cstheme="minorHAnsi"/>
              </w:rPr>
            </w:pPr>
          </w:p>
          <w:p w:rsidR="00E66096" w:rsidRDefault="00E66096" w:rsidP="00E66096">
            <w:pPr>
              <w:jc w:val="center"/>
              <w:rPr>
                <w:rFonts w:cstheme="minorHAnsi"/>
              </w:rPr>
            </w:pPr>
          </w:p>
          <w:p w:rsidR="00E66096" w:rsidRDefault="00E66096" w:rsidP="00E66096">
            <w:pPr>
              <w:jc w:val="center"/>
              <w:rPr>
                <w:rFonts w:cstheme="minorHAnsi"/>
              </w:rPr>
            </w:pPr>
          </w:p>
          <w:p w:rsidR="00E66096" w:rsidRDefault="00E66096" w:rsidP="00E66096">
            <w:pPr>
              <w:jc w:val="center"/>
              <w:rPr>
                <w:rFonts w:cstheme="minorHAnsi"/>
              </w:rPr>
            </w:pPr>
          </w:p>
          <w:p w:rsidR="00E66096" w:rsidRDefault="00E66096" w:rsidP="00E66096">
            <w:pPr>
              <w:jc w:val="center"/>
              <w:rPr>
                <w:rFonts w:cstheme="minorHAnsi"/>
              </w:rPr>
            </w:pPr>
          </w:p>
          <w:p w:rsidR="00E66096" w:rsidRDefault="00E66096" w:rsidP="00E66096">
            <w:pPr>
              <w:jc w:val="center"/>
              <w:rPr>
                <w:rFonts w:cstheme="minorHAnsi"/>
              </w:rPr>
            </w:pPr>
          </w:p>
          <w:p w:rsidR="00E66096" w:rsidRDefault="00E66096" w:rsidP="00E66096">
            <w:pPr>
              <w:jc w:val="center"/>
              <w:rPr>
                <w:rFonts w:cstheme="minorHAnsi"/>
              </w:rPr>
            </w:pPr>
          </w:p>
          <w:p w:rsidR="00E66096" w:rsidRDefault="00E66096" w:rsidP="00E66096">
            <w:pPr>
              <w:jc w:val="center"/>
              <w:rPr>
                <w:rFonts w:cstheme="minorHAnsi"/>
              </w:rPr>
            </w:pPr>
          </w:p>
          <w:p w:rsidR="00E66096" w:rsidRDefault="00E66096" w:rsidP="00E66096">
            <w:pPr>
              <w:jc w:val="center"/>
              <w:rPr>
                <w:rFonts w:cstheme="minorHAnsi"/>
              </w:rPr>
            </w:pPr>
          </w:p>
          <w:p w:rsidR="00057D41" w:rsidRDefault="00057D41" w:rsidP="00E66096">
            <w:pPr>
              <w:jc w:val="center"/>
              <w:rPr>
                <w:rFonts w:cstheme="minorHAnsi"/>
              </w:rPr>
            </w:pPr>
            <w:r>
              <w:rPr>
                <w:rFonts w:cstheme="minorHAnsi"/>
              </w:rPr>
              <w:t>1</w:t>
            </w:r>
          </w:p>
        </w:tc>
        <w:tc>
          <w:tcPr>
            <w:tcW w:w="3119" w:type="dxa"/>
            <w:vAlign w:val="center"/>
          </w:tcPr>
          <w:p w:rsidR="00057D41" w:rsidRPr="00206331" w:rsidRDefault="00057D41" w:rsidP="00057D41">
            <w:pPr>
              <w:widowControl w:val="0"/>
              <w:overflowPunct w:val="0"/>
              <w:autoSpaceDE w:val="0"/>
              <w:autoSpaceDN w:val="0"/>
              <w:adjustRightInd w:val="0"/>
              <w:jc w:val="both"/>
              <w:rPr>
                <w:rFonts w:asciiTheme="minorHAnsi" w:hAnsiTheme="minorHAnsi" w:cstheme="minorHAnsi"/>
                <w:iCs/>
              </w:rPr>
            </w:pPr>
            <w:r w:rsidRPr="00206331">
              <w:rPr>
                <w:rFonts w:asciiTheme="minorHAnsi" w:hAnsiTheme="minorHAnsi" w:cstheme="minorHAnsi"/>
                <w:iCs/>
              </w:rPr>
              <w:t>Artículo 10 Ley 19.300 de Bases Generales del Medio Ambiente. Los proyectos o actividades susceptibles de causar impacto ambiental, en cualesquiera de sus fases, que deberán someterse al sistema de evaluación de impacto ambiental, son</w:t>
            </w:r>
          </w:p>
          <w:p w:rsidR="00057D41" w:rsidRPr="00206331" w:rsidRDefault="00057D41" w:rsidP="00057D41">
            <w:pPr>
              <w:widowControl w:val="0"/>
              <w:overflowPunct w:val="0"/>
              <w:autoSpaceDE w:val="0"/>
              <w:autoSpaceDN w:val="0"/>
              <w:adjustRightInd w:val="0"/>
              <w:jc w:val="both"/>
              <w:rPr>
                <w:rFonts w:asciiTheme="minorHAnsi" w:hAnsiTheme="minorHAnsi" w:cstheme="minorHAnsi"/>
                <w:iCs/>
              </w:rPr>
            </w:pPr>
            <w:r w:rsidRPr="00206331">
              <w:rPr>
                <w:rFonts w:asciiTheme="minorHAnsi" w:hAnsiTheme="minorHAnsi" w:cstheme="minorHAnsi"/>
                <w:iCs/>
              </w:rPr>
              <w:t>los siguientes:</w:t>
            </w:r>
          </w:p>
          <w:p w:rsidR="00057D41" w:rsidRPr="00B75FA4" w:rsidRDefault="00057D41" w:rsidP="00057D41">
            <w:pPr>
              <w:widowControl w:val="0"/>
              <w:overflowPunct w:val="0"/>
              <w:autoSpaceDE w:val="0"/>
              <w:autoSpaceDN w:val="0"/>
              <w:adjustRightInd w:val="0"/>
              <w:jc w:val="both"/>
              <w:rPr>
                <w:rFonts w:asciiTheme="minorHAnsi" w:hAnsiTheme="minorHAnsi" w:cstheme="minorHAnsi"/>
                <w:iCs/>
              </w:rPr>
            </w:pPr>
          </w:p>
          <w:p w:rsidR="00057D41" w:rsidRPr="00955B2B" w:rsidRDefault="00057D41" w:rsidP="00057D41">
            <w:pPr>
              <w:widowControl w:val="0"/>
              <w:overflowPunct w:val="0"/>
              <w:autoSpaceDE w:val="0"/>
              <w:autoSpaceDN w:val="0"/>
              <w:adjustRightInd w:val="0"/>
              <w:jc w:val="both"/>
              <w:rPr>
                <w:rFonts w:asciiTheme="minorHAnsi" w:hAnsiTheme="minorHAnsi" w:cstheme="minorHAnsi"/>
                <w:iCs/>
              </w:rPr>
            </w:pPr>
            <w:r w:rsidRPr="00B75FA4">
              <w:rPr>
                <w:rFonts w:asciiTheme="minorHAnsi" w:hAnsiTheme="minorHAnsi" w:cstheme="minorHAnsi"/>
                <w:iCs/>
              </w:rPr>
              <w:t>p) Ejecución de obras, programas o</w:t>
            </w:r>
            <w:r>
              <w:rPr>
                <w:rFonts w:asciiTheme="minorHAnsi" w:hAnsiTheme="minorHAnsi" w:cstheme="minorHAnsi"/>
                <w:iCs/>
              </w:rPr>
              <w:t xml:space="preserve"> </w:t>
            </w:r>
            <w:r w:rsidRPr="00B75FA4">
              <w:rPr>
                <w:rFonts w:asciiTheme="minorHAnsi" w:hAnsiTheme="minorHAnsi" w:cstheme="minorHAnsi"/>
                <w:iCs/>
              </w:rPr>
              <w:t>actividades en parques nacionales,</w:t>
            </w:r>
            <w:r>
              <w:rPr>
                <w:rFonts w:asciiTheme="minorHAnsi" w:hAnsiTheme="minorHAnsi" w:cstheme="minorHAnsi"/>
                <w:iCs/>
              </w:rPr>
              <w:t xml:space="preserve"> </w:t>
            </w:r>
            <w:r w:rsidRPr="00B75FA4">
              <w:rPr>
                <w:rFonts w:asciiTheme="minorHAnsi" w:hAnsiTheme="minorHAnsi" w:cstheme="minorHAnsi"/>
                <w:iCs/>
              </w:rPr>
              <w:t>reservas nacionales, monumentos</w:t>
            </w:r>
            <w:r>
              <w:rPr>
                <w:rFonts w:asciiTheme="minorHAnsi" w:hAnsiTheme="minorHAnsi" w:cstheme="minorHAnsi"/>
                <w:iCs/>
              </w:rPr>
              <w:t xml:space="preserve"> </w:t>
            </w:r>
            <w:r w:rsidRPr="00B75FA4">
              <w:rPr>
                <w:rFonts w:asciiTheme="minorHAnsi" w:hAnsiTheme="minorHAnsi" w:cstheme="minorHAnsi"/>
                <w:iCs/>
              </w:rPr>
              <w:t>naturales, reservas de zonas vírgenes,</w:t>
            </w:r>
            <w:r>
              <w:rPr>
                <w:rFonts w:asciiTheme="minorHAnsi" w:hAnsiTheme="minorHAnsi" w:cstheme="minorHAnsi"/>
                <w:iCs/>
              </w:rPr>
              <w:t xml:space="preserve"> </w:t>
            </w:r>
            <w:r w:rsidRPr="00B75FA4">
              <w:rPr>
                <w:rFonts w:asciiTheme="minorHAnsi" w:hAnsiTheme="minorHAnsi" w:cstheme="minorHAnsi"/>
                <w:iCs/>
              </w:rPr>
              <w:t>santuarios de la naturaleza, parques</w:t>
            </w:r>
            <w:r>
              <w:rPr>
                <w:rFonts w:asciiTheme="minorHAnsi" w:hAnsiTheme="minorHAnsi" w:cstheme="minorHAnsi"/>
                <w:iCs/>
              </w:rPr>
              <w:t xml:space="preserve"> </w:t>
            </w:r>
            <w:r w:rsidRPr="00B75FA4">
              <w:rPr>
                <w:rFonts w:asciiTheme="minorHAnsi" w:hAnsiTheme="minorHAnsi" w:cstheme="minorHAnsi"/>
                <w:iCs/>
              </w:rPr>
              <w:t>marinos, reservas marinas o en</w:t>
            </w:r>
            <w:r>
              <w:rPr>
                <w:rFonts w:asciiTheme="minorHAnsi" w:hAnsiTheme="minorHAnsi" w:cstheme="minorHAnsi"/>
                <w:iCs/>
              </w:rPr>
              <w:t xml:space="preserve"> </w:t>
            </w:r>
            <w:r w:rsidRPr="00B75FA4">
              <w:rPr>
                <w:rFonts w:asciiTheme="minorHAnsi" w:hAnsiTheme="minorHAnsi" w:cstheme="minorHAnsi"/>
                <w:iCs/>
              </w:rPr>
              <w:t>cualesquiera otras áreas colocadas</w:t>
            </w:r>
            <w:r>
              <w:rPr>
                <w:rFonts w:asciiTheme="minorHAnsi" w:hAnsiTheme="minorHAnsi" w:cstheme="minorHAnsi"/>
                <w:iCs/>
              </w:rPr>
              <w:t xml:space="preserve"> </w:t>
            </w:r>
            <w:r w:rsidRPr="00B75FA4">
              <w:rPr>
                <w:rFonts w:asciiTheme="minorHAnsi" w:hAnsiTheme="minorHAnsi" w:cstheme="minorHAnsi"/>
                <w:iCs/>
              </w:rPr>
              <w:t>bajo protección oficial, en los casos en</w:t>
            </w:r>
            <w:r>
              <w:rPr>
                <w:rFonts w:asciiTheme="minorHAnsi" w:hAnsiTheme="minorHAnsi" w:cstheme="minorHAnsi"/>
                <w:iCs/>
              </w:rPr>
              <w:t xml:space="preserve"> </w:t>
            </w:r>
            <w:r w:rsidRPr="00B75FA4">
              <w:rPr>
                <w:rFonts w:asciiTheme="minorHAnsi" w:hAnsiTheme="minorHAnsi" w:cstheme="minorHAnsi"/>
                <w:iCs/>
              </w:rPr>
              <w:t>que la legislación respectiva lo</w:t>
            </w:r>
            <w:r>
              <w:rPr>
                <w:rFonts w:asciiTheme="minorHAnsi" w:hAnsiTheme="minorHAnsi" w:cstheme="minorHAnsi"/>
                <w:iCs/>
              </w:rPr>
              <w:t xml:space="preserve"> </w:t>
            </w:r>
            <w:r w:rsidRPr="00B75FA4">
              <w:rPr>
                <w:rFonts w:asciiTheme="minorHAnsi" w:hAnsiTheme="minorHAnsi" w:cstheme="minorHAnsi"/>
                <w:iCs/>
              </w:rPr>
              <w:t>permita.</w:t>
            </w:r>
          </w:p>
        </w:tc>
        <w:tc>
          <w:tcPr>
            <w:tcW w:w="5572" w:type="dxa"/>
          </w:tcPr>
          <w:p w:rsidR="00E4146C" w:rsidRPr="00E4146C" w:rsidRDefault="00E4146C" w:rsidP="00E4146C">
            <w:pPr>
              <w:pStyle w:val="Prrafodelista"/>
              <w:numPr>
                <w:ilvl w:val="0"/>
                <w:numId w:val="29"/>
              </w:numPr>
              <w:rPr>
                <w:rFonts w:cstheme="minorHAnsi"/>
              </w:rPr>
            </w:pPr>
            <w:r w:rsidRPr="00E4146C">
              <w:rPr>
                <w:rFonts w:cstheme="minorHAnsi"/>
              </w:rPr>
              <w:t xml:space="preserve">De las actividades de fiscalización ambiental, se constató que el Titular realizó actividades al interior de la Reserva Nacional Pampa del Tamarugal, tales como despeje de terreno y tala de especies de Tamarugo y Algarrobo, las cuales han causado daños al patrimonio natural y </w:t>
            </w:r>
            <w:proofErr w:type="spellStart"/>
            <w:r w:rsidRPr="00E4146C">
              <w:rPr>
                <w:rFonts w:cstheme="minorHAnsi"/>
              </w:rPr>
              <w:t>ecosistémico</w:t>
            </w:r>
            <w:proofErr w:type="spellEnd"/>
            <w:r w:rsidRPr="00E4146C">
              <w:rPr>
                <w:rFonts w:cstheme="minorHAnsi"/>
              </w:rPr>
              <w:t xml:space="preserve"> de dicha área protegida del Estado, sin haber realizado previamente una Consulta de Pertinencia al Servicio de Evaluación Ambiental (SEA), sin contar con Resolución de Calificación Ambiental (RCA) y sin contar con un Plan de Manejo de Bosque Nativo y/o Formaciones Xerofíticas.</w:t>
            </w:r>
          </w:p>
          <w:p w:rsidR="00E4146C" w:rsidRPr="00E4146C" w:rsidRDefault="00E4146C" w:rsidP="00E4146C">
            <w:pPr>
              <w:pStyle w:val="Prrafodelista"/>
              <w:ind w:left="360"/>
              <w:rPr>
                <w:rFonts w:cstheme="minorHAnsi"/>
              </w:rPr>
            </w:pPr>
          </w:p>
          <w:p w:rsidR="00E4146C" w:rsidRPr="00E4146C" w:rsidRDefault="00E4146C" w:rsidP="00E4146C">
            <w:pPr>
              <w:pStyle w:val="Prrafodelista"/>
              <w:numPr>
                <w:ilvl w:val="0"/>
                <w:numId w:val="29"/>
              </w:numPr>
              <w:rPr>
                <w:rFonts w:cstheme="minorHAnsi"/>
              </w:rPr>
            </w:pPr>
            <w:r w:rsidRPr="00E4146C">
              <w:rPr>
                <w:rFonts w:cstheme="minorHAnsi"/>
              </w:rPr>
              <w:t>Las actividades ejecutadas tienen relación con el Proyecto “Fundo San Ignacio”, el cual consiste en la venta de 90 parcelas ubicadas en el Lote 1, propiedad España, sector Canchones cuya área es de 50,50 hectáreas, pudiendo constatar que aproximadamente 36,9 hectáreas (73,1% del total) se encuentran al interior de la Reserva, siendo intervenidas por el Titular.</w:t>
            </w:r>
          </w:p>
          <w:p w:rsidR="00E4146C" w:rsidRPr="00E4146C" w:rsidRDefault="00E4146C" w:rsidP="00E4146C">
            <w:pPr>
              <w:pStyle w:val="Prrafodelista"/>
              <w:ind w:left="360"/>
              <w:rPr>
                <w:rFonts w:cstheme="minorHAnsi"/>
              </w:rPr>
            </w:pPr>
          </w:p>
          <w:p w:rsidR="006C0B16" w:rsidRDefault="00E4146C" w:rsidP="00E4146C">
            <w:pPr>
              <w:numPr>
                <w:ilvl w:val="0"/>
                <w:numId w:val="29"/>
              </w:numPr>
              <w:jc w:val="both"/>
              <w:rPr>
                <w:rFonts w:cstheme="minorHAnsi"/>
              </w:rPr>
            </w:pPr>
            <w:r w:rsidRPr="00E4146C">
              <w:rPr>
                <w:rFonts w:cstheme="minorHAnsi"/>
              </w:rPr>
              <w:t xml:space="preserve">A mayor abundamiento, precisar que las obras que se pretenden hacer en el sector como caminos interiores, movimientos de tierra entre otras, deben ser objeto de una evaluación por parte del SEA para determinar el impacto que ellas podrían tener en los árboles que forman parte del bosque, y avifauna del sector, entre otros objetos de protección. </w:t>
            </w:r>
          </w:p>
          <w:p w:rsidR="006C0B16" w:rsidRDefault="006C0B16" w:rsidP="00D652A8">
            <w:pPr>
              <w:rPr>
                <w:rFonts w:cstheme="minorHAnsi"/>
              </w:rPr>
            </w:pPr>
          </w:p>
          <w:p w:rsidR="006C0B16" w:rsidRDefault="006C0B16" w:rsidP="00D652A8">
            <w:pPr>
              <w:rPr>
                <w:rFonts w:cstheme="minorHAnsi"/>
              </w:rPr>
            </w:pPr>
          </w:p>
          <w:p w:rsidR="006C0B16" w:rsidRPr="00D652A8" w:rsidRDefault="006C0B16" w:rsidP="00D652A8">
            <w:pPr>
              <w:rPr>
                <w:rFonts w:cstheme="minorHAnsi"/>
              </w:rPr>
            </w:pPr>
          </w:p>
        </w:tc>
      </w:tr>
    </w:tbl>
    <w:p w:rsidR="00057D41" w:rsidRDefault="00057D41" w:rsidP="006062E2">
      <w:pPr>
        <w:spacing w:line="240" w:lineRule="auto"/>
        <w:jc w:val="both"/>
        <w:rPr>
          <w:rFonts w:cstheme="minorHAnsi"/>
          <w:sz w:val="20"/>
          <w:szCs w:val="20"/>
        </w:rPr>
      </w:pPr>
    </w:p>
    <w:p w:rsidR="00FA5AFC" w:rsidRPr="006062E2" w:rsidRDefault="00FA5AFC" w:rsidP="006062E2">
      <w:pPr>
        <w:spacing w:line="240" w:lineRule="auto"/>
        <w:jc w:val="both"/>
        <w:rPr>
          <w:rFonts w:cstheme="minorHAnsi"/>
          <w:sz w:val="20"/>
          <w:szCs w:val="20"/>
        </w:rPr>
      </w:pPr>
    </w:p>
    <w:p w:rsidR="00FA5AFC" w:rsidRPr="006062E2" w:rsidRDefault="00FA5AFC" w:rsidP="006062E2">
      <w:pPr>
        <w:pStyle w:val="Listaconnmeros"/>
        <w:numPr>
          <w:ilvl w:val="0"/>
          <w:numId w:val="0"/>
        </w:numPr>
        <w:spacing w:line="240" w:lineRule="auto"/>
        <w:ind w:left="360" w:hanging="360"/>
      </w:pPr>
    </w:p>
    <w:p w:rsidR="007A7DEB" w:rsidRPr="006062E2" w:rsidRDefault="007A7DEB" w:rsidP="006062E2">
      <w:pPr>
        <w:spacing w:after="0" w:line="240" w:lineRule="auto"/>
        <w:contextualSpacing/>
        <w:jc w:val="both"/>
        <w:rPr>
          <w:rFonts w:eastAsia="Calibri" w:cs="Calibri"/>
          <w:b/>
          <w:sz w:val="14"/>
          <w:szCs w:val="24"/>
        </w:rPr>
      </w:pPr>
    </w:p>
    <w:p w:rsidR="00FA5AFC" w:rsidRPr="006062E2" w:rsidRDefault="00FA5AFC" w:rsidP="006062E2">
      <w:pPr>
        <w:spacing w:line="240" w:lineRule="auto"/>
        <w:rPr>
          <w:rFonts w:eastAsia="Calibri" w:cs="Calibri"/>
          <w:sz w:val="28"/>
          <w:szCs w:val="32"/>
        </w:rPr>
        <w:sectPr w:rsidR="00FA5AFC" w:rsidRPr="006062E2" w:rsidSect="0052605C">
          <w:type w:val="nextColumn"/>
          <w:pgSz w:w="12240" w:h="15840" w:code="1"/>
          <w:pgMar w:top="1134" w:right="1134" w:bottom="1134" w:left="1134" w:header="709" w:footer="709" w:gutter="0"/>
          <w:cols w:space="708"/>
          <w:docGrid w:linePitch="360"/>
        </w:sectPr>
      </w:pPr>
    </w:p>
    <w:p w:rsidR="007A7DEB" w:rsidRPr="006062E2" w:rsidRDefault="007A7DEB" w:rsidP="006062E2">
      <w:pPr>
        <w:pStyle w:val="IFA1"/>
        <w:rPr>
          <w:rFonts w:asciiTheme="minorHAnsi" w:hAnsiTheme="minorHAnsi"/>
        </w:rPr>
      </w:pPr>
      <w:bookmarkStart w:id="130" w:name="_Toc352840405"/>
      <w:bookmarkStart w:id="131" w:name="_Toc352841465"/>
      <w:bookmarkStart w:id="132" w:name="_Toc447875255"/>
      <w:bookmarkStart w:id="133" w:name="_Toc449106576"/>
      <w:r w:rsidRPr="006062E2">
        <w:rPr>
          <w:rFonts w:asciiTheme="minorHAnsi" w:hAnsiTheme="minorHAnsi"/>
        </w:rPr>
        <w:lastRenderedPageBreak/>
        <w:t>ANEXOS</w:t>
      </w:r>
      <w:bookmarkEnd w:id="130"/>
      <w:bookmarkEnd w:id="131"/>
      <w:bookmarkEnd w:id="132"/>
      <w:bookmarkEnd w:id="133"/>
      <w:r w:rsidR="0071329C">
        <w:rPr>
          <w:rFonts w:asciiTheme="minorHAnsi" w:hAnsiTheme="minorHAnsi"/>
        </w:rPr>
        <w:t>.</w:t>
      </w:r>
    </w:p>
    <w:p w:rsidR="007A7DEB" w:rsidRPr="006062E2" w:rsidRDefault="007A7DEB" w:rsidP="006062E2">
      <w:pPr>
        <w:spacing w:after="0" w:line="240" w:lineRule="auto"/>
        <w:jc w:val="both"/>
        <w:rPr>
          <w:rFonts w:eastAsia="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F84A66" w:rsidRPr="006062E2" w:rsidTr="008D7CFD">
        <w:trPr>
          <w:trHeight w:val="286"/>
          <w:jc w:val="center"/>
        </w:trPr>
        <w:tc>
          <w:tcPr>
            <w:tcW w:w="1038" w:type="pct"/>
            <w:shd w:val="clear" w:color="auto" w:fill="D9D9D9"/>
          </w:tcPr>
          <w:p w:rsidR="00F84A66" w:rsidRPr="006062E2" w:rsidRDefault="00F84A66" w:rsidP="008D7CFD">
            <w:pPr>
              <w:jc w:val="center"/>
              <w:rPr>
                <w:rFonts w:asciiTheme="minorHAnsi" w:hAnsiTheme="minorHAnsi" w:cs="Calibri"/>
                <w:b/>
                <w:lang w:val="es-CL" w:eastAsia="en-US"/>
              </w:rPr>
            </w:pPr>
            <w:r w:rsidRPr="006062E2">
              <w:rPr>
                <w:rFonts w:asciiTheme="minorHAnsi" w:hAnsiTheme="minorHAnsi" w:cs="Calibri"/>
                <w:b/>
                <w:lang w:val="es-CL" w:eastAsia="en-US"/>
              </w:rPr>
              <w:t>N° Anexo</w:t>
            </w:r>
          </w:p>
        </w:tc>
        <w:tc>
          <w:tcPr>
            <w:tcW w:w="3962" w:type="pct"/>
            <w:shd w:val="clear" w:color="auto" w:fill="D9D9D9"/>
          </w:tcPr>
          <w:p w:rsidR="00F84A66" w:rsidRPr="006062E2" w:rsidRDefault="00F84A66" w:rsidP="008D7CFD">
            <w:pPr>
              <w:jc w:val="center"/>
              <w:rPr>
                <w:rFonts w:asciiTheme="minorHAnsi" w:hAnsiTheme="minorHAnsi" w:cs="Calibri"/>
                <w:b/>
                <w:lang w:val="es-CL" w:eastAsia="en-US"/>
              </w:rPr>
            </w:pPr>
            <w:r w:rsidRPr="006062E2">
              <w:rPr>
                <w:rFonts w:asciiTheme="minorHAnsi" w:hAnsiTheme="minorHAnsi" w:cs="Calibri"/>
                <w:b/>
                <w:lang w:val="es-CL" w:eastAsia="en-US"/>
              </w:rPr>
              <w:t>Nombre Anexo</w:t>
            </w:r>
          </w:p>
        </w:tc>
      </w:tr>
      <w:tr w:rsidR="00F84A66" w:rsidRPr="006062E2" w:rsidTr="008D7CFD">
        <w:trPr>
          <w:trHeight w:val="286"/>
          <w:jc w:val="center"/>
        </w:trPr>
        <w:tc>
          <w:tcPr>
            <w:tcW w:w="1038" w:type="pct"/>
            <w:vAlign w:val="center"/>
          </w:tcPr>
          <w:p w:rsidR="00F84A66" w:rsidRPr="006062E2" w:rsidRDefault="00F84A66" w:rsidP="008D7CFD">
            <w:pPr>
              <w:jc w:val="center"/>
              <w:rPr>
                <w:rFonts w:asciiTheme="minorHAnsi" w:hAnsiTheme="minorHAnsi" w:cs="Calibri"/>
                <w:lang w:val="es-CL" w:eastAsia="en-US"/>
              </w:rPr>
            </w:pPr>
            <w:r w:rsidRPr="006062E2">
              <w:rPr>
                <w:rFonts w:asciiTheme="minorHAnsi" w:hAnsiTheme="minorHAnsi" w:cs="Calibri"/>
                <w:lang w:val="es-CL" w:eastAsia="en-US"/>
              </w:rPr>
              <w:t>1</w:t>
            </w:r>
          </w:p>
        </w:tc>
        <w:tc>
          <w:tcPr>
            <w:tcW w:w="3962" w:type="pct"/>
            <w:vAlign w:val="center"/>
          </w:tcPr>
          <w:p w:rsidR="00F84A66" w:rsidRPr="0050576D" w:rsidRDefault="00F84A66" w:rsidP="008D7CFD">
            <w:pPr>
              <w:jc w:val="both"/>
              <w:rPr>
                <w:rFonts w:asciiTheme="minorHAnsi" w:hAnsiTheme="minorHAnsi" w:cs="Calibri"/>
                <w:lang w:val="es-CL" w:eastAsia="en-US"/>
              </w:rPr>
            </w:pPr>
            <w:r w:rsidRPr="0050576D">
              <w:t xml:space="preserve">Acta de Inspección </w:t>
            </w:r>
            <w:r>
              <w:t>Ambiental de fecha 10-03-</w:t>
            </w:r>
            <w:r w:rsidRPr="0050576D">
              <w:t>2022</w:t>
            </w:r>
            <w:r>
              <w:t>, SMA</w:t>
            </w:r>
            <w:r w:rsidRPr="0050576D">
              <w:t>.</w:t>
            </w:r>
          </w:p>
        </w:tc>
      </w:tr>
      <w:tr w:rsidR="00F84A66" w:rsidRPr="006062E2" w:rsidTr="008D7CFD">
        <w:trPr>
          <w:trHeight w:val="286"/>
          <w:jc w:val="center"/>
        </w:trPr>
        <w:tc>
          <w:tcPr>
            <w:tcW w:w="1038" w:type="pct"/>
            <w:vAlign w:val="center"/>
          </w:tcPr>
          <w:p w:rsidR="00F84A66" w:rsidRPr="006062E2" w:rsidRDefault="00F84A66" w:rsidP="008D7CFD">
            <w:pPr>
              <w:jc w:val="center"/>
              <w:rPr>
                <w:rFonts w:cs="Calibri"/>
              </w:rPr>
            </w:pPr>
            <w:r>
              <w:rPr>
                <w:rFonts w:cs="Calibri"/>
              </w:rPr>
              <w:t>2</w:t>
            </w:r>
          </w:p>
        </w:tc>
        <w:tc>
          <w:tcPr>
            <w:tcW w:w="3962" w:type="pct"/>
            <w:vAlign w:val="center"/>
          </w:tcPr>
          <w:p w:rsidR="00F84A66" w:rsidRPr="0050576D" w:rsidRDefault="00F84A66" w:rsidP="008D7CFD">
            <w:r w:rsidRPr="00C9535E">
              <w:t>Carta N°2 de fecha 30-03-04-2022 junto a 9 anexos</w:t>
            </w:r>
            <w:r>
              <w:t>, Titular.</w:t>
            </w:r>
          </w:p>
        </w:tc>
      </w:tr>
      <w:tr w:rsidR="00F84A66" w:rsidRPr="006062E2" w:rsidTr="008D7CFD">
        <w:trPr>
          <w:trHeight w:val="264"/>
          <w:jc w:val="center"/>
        </w:trPr>
        <w:tc>
          <w:tcPr>
            <w:tcW w:w="1038" w:type="pct"/>
            <w:vAlign w:val="center"/>
          </w:tcPr>
          <w:p w:rsidR="00F84A66" w:rsidRPr="006062E2" w:rsidRDefault="00F84A66" w:rsidP="008D7CFD">
            <w:pPr>
              <w:jc w:val="center"/>
              <w:rPr>
                <w:rFonts w:asciiTheme="minorHAnsi" w:hAnsiTheme="minorHAnsi" w:cs="Calibri"/>
                <w:lang w:val="es-CL" w:eastAsia="en-US"/>
              </w:rPr>
            </w:pPr>
            <w:r>
              <w:rPr>
                <w:rFonts w:asciiTheme="minorHAnsi" w:hAnsiTheme="minorHAnsi" w:cs="Calibri"/>
                <w:lang w:val="es-CL" w:eastAsia="en-US"/>
              </w:rPr>
              <w:t>3</w:t>
            </w:r>
          </w:p>
        </w:tc>
        <w:tc>
          <w:tcPr>
            <w:tcW w:w="3962" w:type="pct"/>
            <w:vAlign w:val="center"/>
          </w:tcPr>
          <w:p w:rsidR="00F84A66" w:rsidRPr="006062E2" w:rsidRDefault="00F84A66" w:rsidP="008D7CFD">
            <w:pPr>
              <w:jc w:val="both"/>
              <w:rPr>
                <w:rFonts w:asciiTheme="minorHAnsi" w:hAnsiTheme="minorHAnsi" w:cs="Calibri"/>
                <w:lang w:val="es-CL" w:eastAsia="en-US"/>
              </w:rPr>
            </w:pPr>
            <w:r>
              <w:t>Carta N°3 de fecha 04-04-2022 con anexos, Titular.</w:t>
            </w:r>
          </w:p>
        </w:tc>
      </w:tr>
      <w:tr w:rsidR="00F84A66" w:rsidRPr="006062E2" w:rsidTr="008D7CFD">
        <w:trPr>
          <w:trHeight w:val="286"/>
          <w:jc w:val="center"/>
        </w:trPr>
        <w:tc>
          <w:tcPr>
            <w:tcW w:w="1038" w:type="pct"/>
            <w:vAlign w:val="center"/>
          </w:tcPr>
          <w:p w:rsidR="00F84A66" w:rsidRPr="006062E2" w:rsidRDefault="00F84A66" w:rsidP="008D7CFD">
            <w:pPr>
              <w:jc w:val="center"/>
              <w:rPr>
                <w:rFonts w:asciiTheme="minorHAnsi" w:hAnsiTheme="minorHAnsi" w:cs="Calibri"/>
                <w:lang w:val="es-CL" w:eastAsia="en-US"/>
              </w:rPr>
            </w:pPr>
            <w:r>
              <w:rPr>
                <w:rFonts w:asciiTheme="minorHAnsi" w:hAnsiTheme="minorHAnsi" w:cs="Calibri"/>
                <w:lang w:val="es-CL" w:eastAsia="en-US"/>
              </w:rPr>
              <w:t>4</w:t>
            </w:r>
          </w:p>
        </w:tc>
        <w:tc>
          <w:tcPr>
            <w:tcW w:w="3962" w:type="pct"/>
            <w:vAlign w:val="center"/>
          </w:tcPr>
          <w:p w:rsidR="00F84A66" w:rsidRPr="006062E2" w:rsidRDefault="00F84A66" w:rsidP="008D7CFD">
            <w:pPr>
              <w:jc w:val="both"/>
              <w:rPr>
                <w:rFonts w:asciiTheme="minorHAnsi" w:hAnsiTheme="minorHAnsi" w:cs="Calibri"/>
                <w:lang w:val="es-CL" w:eastAsia="en-US"/>
              </w:rPr>
            </w:pPr>
            <w:r>
              <w:t>Ord. TPCA N°061 de fecha 05-04-2022, SMA.</w:t>
            </w:r>
          </w:p>
        </w:tc>
      </w:tr>
      <w:tr w:rsidR="00F84A66" w:rsidRPr="006062E2" w:rsidTr="008D7CFD">
        <w:trPr>
          <w:trHeight w:val="286"/>
          <w:jc w:val="center"/>
        </w:trPr>
        <w:tc>
          <w:tcPr>
            <w:tcW w:w="1038" w:type="pct"/>
            <w:vAlign w:val="center"/>
          </w:tcPr>
          <w:p w:rsidR="00F84A66" w:rsidRPr="006062E2" w:rsidRDefault="00F84A66" w:rsidP="008D7CFD">
            <w:pPr>
              <w:jc w:val="center"/>
              <w:rPr>
                <w:rFonts w:asciiTheme="minorHAnsi" w:hAnsiTheme="minorHAnsi" w:cs="Calibri"/>
                <w:lang w:val="es-CL" w:eastAsia="en-US"/>
              </w:rPr>
            </w:pPr>
            <w:r>
              <w:rPr>
                <w:rFonts w:asciiTheme="minorHAnsi" w:hAnsiTheme="minorHAnsi" w:cs="Calibri"/>
                <w:lang w:val="es-CL" w:eastAsia="en-US"/>
              </w:rPr>
              <w:t>5</w:t>
            </w:r>
          </w:p>
        </w:tc>
        <w:tc>
          <w:tcPr>
            <w:tcW w:w="3962" w:type="pct"/>
            <w:vAlign w:val="center"/>
          </w:tcPr>
          <w:p w:rsidR="00F84A66" w:rsidRPr="006062E2" w:rsidRDefault="00F84A66" w:rsidP="008D7CFD">
            <w:pPr>
              <w:jc w:val="both"/>
              <w:rPr>
                <w:rFonts w:asciiTheme="minorHAnsi" w:hAnsiTheme="minorHAnsi" w:cs="Calibri"/>
                <w:lang w:val="es-CL" w:eastAsia="en-US"/>
              </w:rPr>
            </w:pPr>
            <w:r>
              <w:t>Ord. N°32 de fecha 18-04-2022 con anexos, CONAF.</w:t>
            </w:r>
          </w:p>
        </w:tc>
      </w:tr>
      <w:tr w:rsidR="00F84A66" w:rsidRPr="006062E2" w:rsidTr="008D7CFD">
        <w:trPr>
          <w:trHeight w:val="286"/>
          <w:jc w:val="center"/>
        </w:trPr>
        <w:tc>
          <w:tcPr>
            <w:tcW w:w="1038" w:type="pct"/>
            <w:vAlign w:val="center"/>
          </w:tcPr>
          <w:p w:rsidR="00F84A66" w:rsidRDefault="00F84A66" w:rsidP="008D7CFD">
            <w:pPr>
              <w:jc w:val="center"/>
              <w:rPr>
                <w:rFonts w:cs="Calibri"/>
              </w:rPr>
            </w:pPr>
            <w:r>
              <w:rPr>
                <w:rFonts w:cs="Calibri"/>
              </w:rPr>
              <w:t>6</w:t>
            </w:r>
          </w:p>
        </w:tc>
        <w:tc>
          <w:tcPr>
            <w:tcW w:w="3962" w:type="pct"/>
            <w:vAlign w:val="center"/>
          </w:tcPr>
          <w:p w:rsidR="00F84A66" w:rsidRDefault="00F84A66" w:rsidP="008D7CFD">
            <w:pPr>
              <w:jc w:val="both"/>
              <w:rPr>
                <w:rFonts w:cs="Calibri"/>
              </w:rPr>
            </w:pPr>
            <w:r>
              <w:t>Carta N°4 de fecha 18-04-2022 con anexos, Titular.</w:t>
            </w:r>
          </w:p>
        </w:tc>
      </w:tr>
      <w:tr w:rsidR="00F84A66" w:rsidRPr="006062E2" w:rsidTr="008D7CFD">
        <w:trPr>
          <w:trHeight w:val="286"/>
          <w:jc w:val="center"/>
        </w:trPr>
        <w:tc>
          <w:tcPr>
            <w:tcW w:w="1038" w:type="pct"/>
            <w:vAlign w:val="center"/>
          </w:tcPr>
          <w:p w:rsidR="00F84A66" w:rsidRDefault="00F84A66" w:rsidP="008D7CFD">
            <w:pPr>
              <w:jc w:val="center"/>
              <w:rPr>
                <w:rFonts w:cs="Calibri"/>
              </w:rPr>
            </w:pPr>
            <w:r>
              <w:rPr>
                <w:rFonts w:cs="Calibri"/>
              </w:rPr>
              <w:t>7</w:t>
            </w:r>
          </w:p>
        </w:tc>
        <w:tc>
          <w:tcPr>
            <w:tcW w:w="3962" w:type="pct"/>
            <w:vAlign w:val="center"/>
          </w:tcPr>
          <w:p w:rsidR="00F84A66" w:rsidRDefault="00F84A66" w:rsidP="008D7CFD">
            <w:pPr>
              <w:jc w:val="both"/>
            </w:pPr>
            <w:r>
              <w:t>Carta N°5 de fecha 18-04-</w:t>
            </w:r>
            <w:r w:rsidRPr="001E0EB7">
              <w:t>2022</w:t>
            </w:r>
            <w:r>
              <w:t>, Titular.</w:t>
            </w:r>
          </w:p>
        </w:tc>
      </w:tr>
      <w:tr w:rsidR="00F84A66" w:rsidRPr="006062E2" w:rsidTr="008D7CFD">
        <w:trPr>
          <w:trHeight w:val="286"/>
          <w:jc w:val="center"/>
        </w:trPr>
        <w:tc>
          <w:tcPr>
            <w:tcW w:w="1038" w:type="pct"/>
            <w:vAlign w:val="center"/>
          </w:tcPr>
          <w:p w:rsidR="00F84A66" w:rsidRDefault="00F84A66" w:rsidP="008D7CFD">
            <w:pPr>
              <w:jc w:val="center"/>
              <w:rPr>
                <w:rFonts w:cs="Calibri"/>
              </w:rPr>
            </w:pPr>
            <w:r>
              <w:rPr>
                <w:rFonts w:cs="Calibri"/>
              </w:rPr>
              <w:t>8</w:t>
            </w:r>
          </w:p>
        </w:tc>
        <w:tc>
          <w:tcPr>
            <w:tcW w:w="3962" w:type="pct"/>
            <w:vAlign w:val="center"/>
          </w:tcPr>
          <w:p w:rsidR="00F84A66" w:rsidRDefault="00F84A66" w:rsidP="008D7CFD">
            <w:pPr>
              <w:jc w:val="both"/>
            </w:pPr>
            <w:r>
              <w:t>Carta N°6 de fecha 26-04-</w:t>
            </w:r>
            <w:r w:rsidRPr="001E0EB7">
              <w:t>2022</w:t>
            </w:r>
            <w:r>
              <w:t>, Titular.</w:t>
            </w:r>
          </w:p>
        </w:tc>
      </w:tr>
      <w:tr w:rsidR="00F84A66" w:rsidRPr="006062E2" w:rsidTr="008D7CFD">
        <w:trPr>
          <w:trHeight w:val="286"/>
          <w:jc w:val="center"/>
        </w:trPr>
        <w:tc>
          <w:tcPr>
            <w:tcW w:w="1038" w:type="pct"/>
            <w:vAlign w:val="center"/>
          </w:tcPr>
          <w:p w:rsidR="00F84A66" w:rsidRDefault="00F84A66" w:rsidP="008D7CFD">
            <w:pPr>
              <w:jc w:val="center"/>
              <w:rPr>
                <w:rFonts w:cs="Calibri"/>
              </w:rPr>
            </w:pPr>
            <w:r>
              <w:rPr>
                <w:rFonts w:cs="Calibri"/>
              </w:rPr>
              <w:t>9</w:t>
            </w:r>
          </w:p>
        </w:tc>
        <w:tc>
          <w:tcPr>
            <w:tcW w:w="3962" w:type="pct"/>
            <w:vAlign w:val="center"/>
          </w:tcPr>
          <w:p w:rsidR="00F84A66" w:rsidRDefault="00F84A66" w:rsidP="008D7CFD">
            <w:pPr>
              <w:jc w:val="both"/>
            </w:pPr>
            <w:r w:rsidRPr="00566DAE">
              <w:t>Carta N°7 de fecha 06-05-2022</w:t>
            </w:r>
            <w:r>
              <w:t>, Titular.</w:t>
            </w:r>
          </w:p>
        </w:tc>
      </w:tr>
      <w:tr w:rsidR="00F84A66" w:rsidRPr="006062E2" w:rsidTr="008D7CFD">
        <w:trPr>
          <w:trHeight w:val="286"/>
          <w:jc w:val="center"/>
        </w:trPr>
        <w:tc>
          <w:tcPr>
            <w:tcW w:w="1038" w:type="pct"/>
            <w:vAlign w:val="center"/>
          </w:tcPr>
          <w:p w:rsidR="00F84A66" w:rsidRDefault="00F84A66" w:rsidP="008D7CFD">
            <w:pPr>
              <w:jc w:val="center"/>
              <w:rPr>
                <w:rFonts w:cs="Calibri"/>
              </w:rPr>
            </w:pPr>
            <w:r>
              <w:rPr>
                <w:rFonts w:cs="Calibri"/>
              </w:rPr>
              <w:t>10</w:t>
            </w:r>
          </w:p>
        </w:tc>
        <w:tc>
          <w:tcPr>
            <w:tcW w:w="3962" w:type="pct"/>
            <w:vAlign w:val="center"/>
          </w:tcPr>
          <w:p w:rsidR="00F84A66" w:rsidRDefault="00F84A66" w:rsidP="008D7CFD">
            <w:pPr>
              <w:jc w:val="both"/>
            </w:pPr>
            <w:r w:rsidRPr="00A17D8D">
              <w:t>Carta N°8 de fecha 20-05-2022</w:t>
            </w:r>
            <w:r>
              <w:t>, Titular.</w:t>
            </w:r>
          </w:p>
        </w:tc>
      </w:tr>
      <w:tr w:rsidR="00F84A66" w:rsidRPr="006062E2" w:rsidTr="008D7CFD">
        <w:trPr>
          <w:trHeight w:val="286"/>
          <w:jc w:val="center"/>
        </w:trPr>
        <w:tc>
          <w:tcPr>
            <w:tcW w:w="1038" w:type="pct"/>
            <w:vAlign w:val="center"/>
          </w:tcPr>
          <w:p w:rsidR="00F84A66" w:rsidRDefault="00F84A66" w:rsidP="008D7CFD">
            <w:pPr>
              <w:jc w:val="center"/>
              <w:rPr>
                <w:rFonts w:cs="Calibri"/>
              </w:rPr>
            </w:pPr>
            <w:r>
              <w:rPr>
                <w:rFonts w:cs="Calibri"/>
              </w:rPr>
              <w:t>11</w:t>
            </w:r>
          </w:p>
        </w:tc>
        <w:tc>
          <w:tcPr>
            <w:tcW w:w="3962" w:type="pct"/>
            <w:vAlign w:val="center"/>
          </w:tcPr>
          <w:p w:rsidR="00F84A66" w:rsidRDefault="00F84A66" w:rsidP="008D7CFD">
            <w:pPr>
              <w:jc w:val="both"/>
            </w:pPr>
            <w:r w:rsidRPr="00A17D8D">
              <w:t>Cart</w:t>
            </w:r>
            <w:r>
              <w:t>a N°9 de fecha 02-06</w:t>
            </w:r>
            <w:r w:rsidRPr="00A17D8D">
              <w:t>-2022</w:t>
            </w:r>
            <w:r>
              <w:t>, Titular.</w:t>
            </w:r>
          </w:p>
        </w:tc>
      </w:tr>
      <w:tr w:rsidR="00F84A66" w:rsidRPr="006062E2" w:rsidTr="008D7CFD">
        <w:trPr>
          <w:trHeight w:val="286"/>
          <w:jc w:val="center"/>
        </w:trPr>
        <w:tc>
          <w:tcPr>
            <w:tcW w:w="1038" w:type="pct"/>
            <w:vAlign w:val="center"/>
          </w:tcPr>
          <w:p w:rsidR="00F84A66" w:rsidRDefault="00F84A66" w:rsidP="008D7CFD">
            <w:pPr>
              <w:jc w:val="center"/>
              <w:rPr>
                <w:rFonts w:cs="Calibri"/>
              </w:rPr>
            </w:pPr>
            <w:r>
              <w:rPr>
                <w:rFonts w:cs="Calibri"/>
              </w:rPr>
              <w:t>12</w:t>
            </w:r>
          </w:p>
        </w:tc>
        <w:tc>
          <w:tcPr>
            <w:tcW w:w="3962" w:type="pct"/>
            <w:vAlign w:val="center"/>
          </w:tcPr>
          <w:p w:rsidR="00F84A66" w:rsidRDefault="00F84A66" w:rsidP="008D7CFD">
            <w:pPr>
              <w:jc w:val="both"/>
            </w:pPr>
            <w:r>
              <w:t>Carta N°10 de fecha 08-06-2022, Titular.</w:t>
            </w:r>
          </w:p>
        </w:tc>
      </w:tr>
      <w:tr w:rsidR="00F84A66" w:rsidRPr="006062E2" w:rsidTr="008D7CFD">
        <w:trPr>
          <w:trHeight w:val="286"/>
          <w:jc w:val="center"/>
        </w:trPr>
        <w:tc>
          <w:tcPr>
            <w:tcW w:w="1038" w:type="pct"/>
            <w:vAlign w:val="center"/>
          </w:tcPr>
          <w:p w:rsidR="00F84A66" w:rsidRDefault="00F84A66" w:rsidP="008D7CFD">
            <w:pPr>
              <w:jc w:val="center"/>
              <w:rPr>
                <w:rFonts w:cs="Calibri"/>
              </w:rPr>
            </w:pPr>
            <w:r>
              <w:rPr>
                <w:rFonts w:cs="Calibri"/>
              </w:rPr>
              <w:t>13</w:t>
            </w:r>
          </w:p>
        </w:tc>
        <w:tc>
          <w:tcPr>
            <w:tcW w:w="3962" w:type="pct"/>
            <w:vAlign w:val="center"/>
          </w:tcPr>
          <w:p w:rsidR="00F84A66" w:rsidRDefault="00F84A66" w:rsidP="008D7CFD">
            <w:pPr>
              <w:jc w:val="both"/>
            </w:pPr>
            <w:r>
              <w:t>Carta N°11 de fecha 23-06-2022, Titular.</w:t>
            </w:r>
          </w:p>
        </w:tc>
      </w:tr>
    </w:tbl>
    <w:p w:rsidR="007A7DEB" w:rsidRPr="006062E2" w:rsidRDefault="007A7DEB" w:rsidP="006062E2">
      <w:pPr>
        <w:spacing w:line="240" w:lineRule="auto"/>
        <w:jc w:val="center"/>
        <w:rPr>
          <w:rFonts w:eastAsia="Calibri" w:cs="Calibri"/>
          <w:sz w:val="28"/>
          <w:szCs w:val="32"/>
        </w:rPr>
      </w:pPr>
    </w:p>
    <w:p w:rsidR="00791465" w:rsidRPr="006062E2" w:rsidRDefault="00791465" w:rsidP="006062E2">
      <w:pPr>
        <w:spacing w:line="240" w:lineRule="auto"/>
        <w:jc w:val="center"/>
        <w:rPr>
          <w:rFonts w:eastAsia="Calibri" w:cs="Calibri"/>
          <w:sz w:val="28"/>
          <w:szCs w:val="32"/>
        </w:rPr>
      </w:pPr>
    </w:p>
    <w:sectPr w:rsidR="00791465" w:rsidRPr="006062E2" w:rsidSect="0052605C">
      <w:footerReference w:type="default" r:id="rId48"/>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F25E6" w:rsidRDefault="003F25E6" w:rsidP="00E56524">
      <w:pPr>
        <w:spacing w:after="0" w:line="240" w:lineRule="auto"/>
      </w:pPr>
      <w:r>
        <w:separator/>
      </w:r>
    </w:p>
  </w:endnote>
  <w:endnote w:type="continuationSeparator" w:id="0">
    <w:p w:rsidR="003F25E6" w:rsidRDefault="003F25E6"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Content>
      <w:p w:rsidR="006501F7" w:rsidRDefault="006501F7">
        <w:pPr>
          <w:pStyle w:val="Piedepgina"/>
          <w:jc w:val="right"/>
        </w:pPr>
        <w:r>
          <w:fldChar w:fldCharType="begin"/>
        </w:r>
        <w:r>
          <w:instrText>PAGE   \* MERGEFORMAT</w:instrText>
        </w:r>
        <w:r>
          <w:fldChar w:fldCharType="separate"/>
        </w:r>
        <w:r w:rsidR="003D0770" w:rsidRPr="003D0770">
          <w:rPr>
            <w:noProof/>
            <w:lang w:val="es-ES"/>
          </w:rPr>
          <w:t>20</w:t>
        </w:r>
        <w:r>
          <w:fldChar w:fldCharType="end"/>
        </w:r>
      </w:p>
    </w:sdtContent>
  </w:sdt>
  <w:p w:rsidR="006501F7" w:rsidRPr="00E56524" w:rsidRDefault="006501F7"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6501F7" w:rsidRPr="00E56524" w:rsidRDefault="006501F7"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San Martín 255, Oficina 71, Iquique</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rsidR="006501F7" w:rsidRDefault="006501F7">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3222564"/>
      <w:docPartObj>
        <w:docPartGallery w:val="Page Numbers (Bottom of Page)"/>
        <w:docPartUnique/>
      </w:docPartObj>
    </w:sdtPr>
    <w:sdtContent>
      <w:p w:rsidR="006501F7" w:rsidRDefault="006501F7">
        <w:pPr>
          <w:pStyle w:val="Piedepgina"/>
          <w:jc w:val="right"/>
        </w:pPr>
        <w:r>
          <w:fldChar w:fldCharType="begin"/>
        </w:r>
        <w:r>
          <w:instrText>PAGE   \* MERGEFORMAT</w:instrText>
        </w:r>
        <w:r>
          <w:fldChar w:fldCharType="separate"/>
        </w:r>
        <w:r w:rsidR="00523147" w:rsidRPr="00523147">
          <w:rPr>
            <w:noProof/>
            <w:lang w:val="es-ES"/>
          </w:rPr>
          <w:t>42</w:t>
        </w:r>
        <w:r>
          <w:fldChar w:fldCharType="end"/>
        </w:r>
      </w:p>
    </w:sdtContent>
  </w:sdt>
  <w:p w:rsidR="006501F7" w:rsidRPr="00E56524" w:rsidRDefault="006501F7"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6501F7" w:rsidRPr="00E56524" w:rsidRDefault="006501F7"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San Martín 255, oficina, 71, Iquique</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rsidR="006501F7" w:rsidRDefault="006501F7">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F25E6" w:rsidRDefault="003F25E6" w:rsidP="00E56524">
      <w:pPr>
        <w:spacing w:after="0" w:line="240" w:lineRule="auto"/>
      </w:pPr>
      <w:r>
        <w:separator/>
      </w:r>
    </w:p>
  </w:footnote>
  <w:footnote w:type="continuationSeparator" w:id="0">
    <w:p w:rsidR="003F25E6" w:rsidRDefault="003F25E6" w:rsidP="00E5652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0E3C3DAC"/>
    <w:multiLevelType w:val="hybridMultilevel"/>
    <w:tmpl w:val="201E6196"/>
    <w:lvl w:ilvl="0" w:tplc="340A0005">
      <w:start w:val="1"/>
      <w:numFmt w:val="bullet"/>
      <w:lvlText w:val=""/>
      <w:lvlJc w:val="left"/>
      <w:pPr>
        <w:ind w:left="360" w:hanging="360"/>
      </w:pPr>
      <w:rPr>
        <w:rFonts w:ascii="Wingdings" w:hAnsi="Wingdings"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4" w15:restartNumberingAfterBreak="0">
    <w:nsid w:val="16742799"/>
    <w:multiLevelType w:val="hybridMultilevel"/>
    <w:tmpl w:val="DA765AFC"/>
    <w:lvl w:ilvl="0" w:tplc="0D001E26">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15:restartNumberingAfterBreak="0">
    <w:nsid w:val="195D29DF"/>
    <w:multiLevelType w:val="hybridMultilevel"/>
    <w:tmpl w:val="FABA577A"/>
    <w:lvl w:ilvl="0" w:tplc="BF64F664">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15:restartNumberingAfterBreak="0">
    <w:nsid w:val="1ADA4704"/>
    <w:multiLevelType w:val="hybridMultilevel"/>
    <w:tmpl w:val="A850764C"/>
    <w:lvl w:ilvl="0" w:tplc="BF64F664">
      <w:numFmt w:val="bullet"/>
      <w:lvlText w:val="-"/>
      <w:lvlJc w:val="left"/>
      <w:pPr>
        <w:ind w:left="360" w:hanging="360"/>
      </w:pPr>
      <w:rPr>
        <w:rFonts w:ascii="Calibri" w:eastAsia="Calibri" w:hAnsi="Calibri" w:cs="Calibri" w:hint="default"/>
      </w:rPr>
    </w:lvl>
    <w:lvl w:ilvl="1" w:tplc="340A0003">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8" w15:restartNumberingAfterBreak="0">
    <w:nsid w:val="234F49CF"/>
    <w:multiLevelType w:val="hybridMultilevel"/>
    <w:tmpl w:val="9522B9A4"/>
    <w:lvl w:ilvl="0" w:tplc="B28641AA">
      <w:start w:val="1"/>
      <w:numFmt w:val="lowerRoman"/>
      <w:lvlText w:val="%1)"/>
      <w:lvlJc w:val="left"/>
      <w:pPr>
        <w:ind w:left="720" w:hanging="72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15:restartNumberingAfterBreak="0">
    <w:nsid w:val="277204F0"/>
    <w:multiLevelType w:val="hybridMultilevel"/>
    <w:tmpl w:val="685051DC"/>
    <w:lvl w:ilvl="0" w:tplc="340A0005">
      <w:start w:val="1"/>
      <w:numFmt w:val="bullet"/>
      <w:lvlText w:val=""/>
      <w:lvlJc w:val="left"/>
      <w:pPr>
        <w:ind w:left="360" w:hanging="360"/>
      </w:pPr>
      <w:rPr>
        <w:rFonts w:ascii="Wingdings" w:hAnsi="Wingdings"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0" w15:restartNumberingAfterBreak="0">
    <w:nsid w:val="2C4D4FF5"/>
    <w:multiLevelType w:val="hybridMultilevel"/>
    <w:tmpl w:val="87625130"/>
    <w:lvl w:ilvl="0" w:tplc="61F46426">
      <w:numFmt w:val="bullet"/>
      <w:lvlText w:val="-"/>
      <w:lvlJc w:val="left"/>
      <w:pPr>
        <w:ind w:left="360" w:hanging="360"/>
      </w:pPr>
      <w:rPr>
        <w:rFonts w:ascii="Calibri" w:eastAsia="Calibri" w:hAnsi="Calibri" w:cs="Calibri"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1"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2" w15:restartNumberingAfterBreak="0">
    <w:nsid w:val="342C272A"/>
    <w:multiLevelType w:val="hybridMultilevel"/>
    <w:tmpl w:val="EFFAE7AC"/>
    <w:lvl w:ilvl="0" w:tplc="8D36CB82">
      <w:start w:val="7"/>
      <w:numFmt w:val="lowerRoman"/>
      <w:lvlText w:val="%1."/>
      <w:lvlJc w:val="left"/>
      <w:pPr>
        <w:ind w:left="720" w:hanging="72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3" w15:restartNumberingAfterBreak="0">
    <w:nsid w:val="348D4F6E"/>
    <w:multiLevelType w:val="hybridMultilevel"/>
    <w:tmpl w:val="FDBA4CE2"/>
    <w:lvl w:ilvl="0" w:tplc="340A000F">
      <w:start w:val="1"/>
      <w:numFmt w:val="decimal"/>
      <w:lvlText w:val="%1."/>
      <w:lvlJc w:val="left"/>
      <w:pPr>
        <w:ind w:left="1068" w:hanging="360"/>
      </w:pPr>
    </w:lvl>
    <w:lvl w:ilvl="1" w:tplc="340A0019">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14" w15:restartNumberingAfterBreak="0">
    <w:nsid w:val="36516E2C"/>
    <w:multiLevelType w:val="hybridMultilevel"/>
    <w:tmpl w:val="CA3AC7D4"/>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5"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45800951"/>
    <w:multiLevelType w:val="multilevel"/>
    <w:tmpl w:val="77F21992"/>
    <w:lvl w:ilvl="0">
      <w:start w:val="1"/>
      <w:numFmt w:val="decimal"/>
      <w:pStyle w:val="IFA1"/>
      <w:lvlText w:val="%1"/>
      <w:lvlJc w:val="left"/>
      <w:pPr>
        <w:ind w:left="432" w:hanging="432"/>
      </w:pPr>
    </w:lvl>
    <w:lvl w:ilvl="1">
      <w:start w:val="1"/>
      <w:numFmt w:val="decimal"/>
      <w:pStyle w:val="Ttulo1"/>
      <w:lvlText w:val="%1.%2"/>
      <w:lvlJc w:val="left"/>
      <w:pPr>
        <w:ind w:left="576" w:hanging="576"/>
      </w:pPr>
    </w:lvl>
    <w:lvl w:ilvl="2">
      <w:start w:val="1"/>
      <w:numFmt w:val="decimal"/>
      <w:pStyle w:val="Ttulo2"/>
      <w:lvlText w:val="%1.%2.%3"/>
      <w:lvlJc w:val="left"/>
      <w:pPr>
        <w:ind w:left="720" w:hanging="720"/>
      </w:pPr>
    </w:lvl>
    <w:lvl w:ilvl="3">
      <w:start w:val="1"/>
      <w:numFmt w:val="decimal"/>
      <w:pStyle w:val="IFA4"/>
      <w:lvlText w:val="%1.%2.%3.%4"/>
      <w:lvlJc w:val="left"/>
      <w:pPr>
        <w:ind w:left="864" w:hanging="864"/>
      </w:pPr>
      <w:rPr>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498D79A6"/>
    <w:multiLevelType w:val="hybridMultilevel"/>
    <w:tmpl w:val="35FC7B78"/>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562B7946"/>
    <w:multiLevelType w:val="hybridMultilevel"/>
    <w:tmpl w:val="1A2A1FD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583E7D64"/>
    <w:multiLevelType w:val="hybridMultilevel"/>
    <w:tmpl w:val="5F6298D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5DB47BCF"/>
    <w:multiLevelType w:val="hybridMultilevel"/>
    <w:tmpl w:val="110A0AE8"/>
    <w:lvl w:ilvl="0" w:tplc="340A0005">
      <w:start w:val="1"/>
      <w:numFmt w:val="bullet"/>
      <w:lvlText w:val=""/>
      <w:lvlJc w:val="left"/>
      <w:pPr>
        <w:ind w:left="1080" w:hanging="360"/>
      </w:pPr>
      <w:rPr>
        <w:rFonts w:ascii="Wingdings" w:hAnsi="Wingdings"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23" w15:restartNumberingAfterBreak="0">
    <w:nsid w:val="5EDB3468"/>
    <w:multiLevelType w:val="hybridMultilevel"/>
    <w:tmpl w:val="EAA420CA"/>
    <w:lvl w:ilvl="0" w:tplc="340A0019">
      <w:start w:val="1"/>
      <w:numFmt w:val="lowerLetter"/>
      <w:lvlText w:val="%1."/>
      <w:lvlJc w:val="left"/>
      <w:pPr>
        <w:ind w:left="360" w:hanging="360"/>
      </w:pPr>
    </w:lvl>
    <w:lvl w:ilvl="1" w:tplc="4218F8DC">
      <w:start w:val="1"/>
      <w:numFmt w:val="decimal"/>
      <w:lvlText w:val="%2"/>
      <w:lvlJc w:val="left"/>
      <w:pPr>
        <w:ind w:left="1080" w:hanging="360"/>
      </w:pPr>
      <w:rPr>
        <w:rFonts w:hint="default"/>
      </w:r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4" w15:restartNumberingAfterBreak="0">
    <w:nsid w:val="64C93CFB"/>
    <w:multiLevelType w:val="hybridMultilevel"/>
    <w:tmpl w:val="35FC7B78"/>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15:restartNumberingAfterBreak="0">
    <w:nsid w:val="6DE408DC"/>
    <w:multiLevelType w:val="hybridMultilevel"/>
    <w:tmpl w:val="243EB22E"/>
    <w:lvl w:ilvl="0" w:tplc="340A000F">
      <w:start w:val="1"/>
      <w:numFmt w:val="decimal"/>
      <w:lvlText w:val="%1."/>
      <w:lvlJc w:val="left"/>
      <w:pPr>
        <w:ind w:left="720" w:hanging="360"/>
      </w:pPr>
    </w:lvl>
    <w:lvl w:ilvl="1" w:tplc="028E60A0">
      <w:start w:val="1"/>
      <w:numFmt w:val="lowerRoman"/>
      <w:lvlText w:val="%2."/>
      <w:lvlJc w:val="left"/>
      <w:pPr>
        <w:ind w:left="1800" w:hanging="720"/>
      </w:pPr>
      <w:rPr>
        <w:rFonts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18"/>
  </w:num>
  <w:num w:numId="4">
    <w:abstractNumId w:val="20"/>
  </w:num>
  <w:num w:numId="5">
    <w:abstractNumId w:val="5"/>
  </w:num>
  <w:num w:numId="6">
    <w:abstractNumId w:val="1"/>
  </w:num>
  <w:num w:numId="7">
    <w:abstractNumId w:val="19"/>
  </w:num>
  <w:num w:numId="8">
    <w:abstractNumId w:val="15"/>
  </w:num>
  <w:num w:numId="9">
    <w:abstractNumId w:val="16"/>
  </w:num>
  <w:num w:numId="10">
    <w:abstractNumId w:val="26"/>
  </w:num>
  <w:num w:numId="11">
    <w:abstractNumId w:val="27"/>
  </w:num>
  <w:num w:numId="12">
    <w:abstractNumId w:val="2"/>
  </w:num>
  <w:num w:numId="13">
    <w:abstractNumId w:val="11"/>
  </w:num>
  <w:num w:numId="14">
    <w:abstractNumId w:val="14"/>
  </w:num>
  <w:num w:numId="15">
    <w:abstractNumId w:val="8"/>
  </w:num>
  <w:num w:numId="16">
    <w:abstractNumId w:val="23"/>
  </w:num>
  <w:num w:numId="17">
    <w:abstractNumId w:val="4"/>
  </w:num>
  <w:num w:numId="18">
    <w:abstractNumId w:val="13"/>
  </w:num>
  <w:num w:numId="19">
    <w:abstractNumId w:val="17"/>
  </w:num>
  <w:num w:numId="20">
    <w:abstractNumId w:val="22"/>
  </w:num>
  <w:num w:numId="21">
    <w:abstractNumId w:val="12"/>
  </w:num>
  <w:num w:numId="22">
    <w:abstractNumId w:val="9"/>
  </w:num>
  <w:num w:numId="23">
    <w:abstractNumId w:val="7"/>
  </w:num>
  <w:num w:numId="24">
    <w:abstractNumId w:val="10"/>
  </w:num>
  <w:num w:numId="25">
    <w:abstractNumId w:val="25"/>
  </w:num>
  <w:num w:numId="26">
    <w:abstractNumId w:val="21"/>
  </w:num>
  <w:num w:numId="27">
    <w:abstractNumId w:val="6"/>
  </w:num>
  <w:num w:numId="28">
    <w:abstractNumId w:val="24"/>
  </w:num>
  <w:num w:numId="2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00749"/>
    <w:rsid w:val="00004734"/>
    <w:rsid w:val="00004D39"/>
    <w:rsid w:val="0000653D"/>
    <w:rsid w:val="00007A3B"/>
    <w:rsid w:val="00013659"/>
    <w:rsid w:val="00013D19"/>
    <w:rsid w:val="00017FE6"/>
    <w:rsid w:val="000213B0"/>
    <w:rsid w:val="00021883"/>
    <w:rsid w:val="000230D8"/>
    <w:rsid w:val="00023A9B"/>
    <w:rsid w:val="00024AA2"/>
    <w:rsid w:val="0002678F"/>
    <w:rsid w:val="00031478"/>
    <w:rsid w:val="0003280B"/>
    <w:rsid w:val="00036CE8"/>
    <w:rsid w:val="000373AA"/>
    <w:rsid w:val="000409AC"/>
    <w:rsid w:val="00046189"/>
    <w:rsid w:val="0005039A"/>
    <w:rsid w:val="000516B6"/>
    <w:rsid w:val="000536F2"/>
    <w:rsid w:val="00057D41"/>
    <w:rsid w:val="00066119"/>
    <w:rsid w:val="00066634"/>
    <w:rsid w:val="00067691"/>
    <w:rsid w:val="00070C11"/>
    <w:rsid w:val="00071B1F"/>
    <w:rsid w:val="000731AA"/>
    <w:rsid w:val="00075012"/>
    <w:rsid w:val="0007579F"/>
    <w:rsid w:val="00077AD4"/>
    <w:rsid w:val="00081610"/>
    <w:rsid w:val="00082494"/>
    <w:rsid w:val="000826F5"/>
    <w:rsid w:val="00082CD8"/>
    <w:rsid w:val="00090525"/>
    <w:rsid w:val="00091F24"/>
    <w:rsid w:val="00095774"/>
    <w:rsid w:val="000965B7"/>
    <w:rsid w:val="000974D2"/>
    <w:rsid w:val="000A28D4"/>
    <w:rsid w:val="000A2AC4"/>
    <w:rsid w:val="000A3323"/>
    <w:rsid w:val="000A44B7"/>
    <w:rsid w:val="000A54DA"/>
    <w:rsid w:val="000A6CB9"/>
    <w:rsid w:val="000A77F2"/>
    <w:rsid w:val="000B4AC4"/>
    <w:rsid w:val="000C3478"/>
    <w:rsid w:val="000D028F"/>
    <w:rsid w:val="000D5CF0"/>
    <w:rsid w:val="000D6A07"/>
    <w:rsid w:val="000D6AF7"/>
    <w:rsid w:val="000D6D73"/>
    <w:rsid w:val="000D7F1B"/>
    <w:rsid w:val="000E1424"/>
    <w:rsid w:val="000E1AF5"/>
    <w:rsid w:val="000E1D00"/>
    <w:rsid w:val="000E50EE"/>
    <w:rsid w:val="000E5EBB"/>
    <w:rsid w:val="000E6D04"/>
    <w:rsid w:val="000E6E88"/>
    <w:rsid w:val="000E71AB"/>
    <w:rsid w:val="000F43E0"/>
    <w:rsid w:val="000F5496"/>
    <w:rsid w:val="000F5BC4"/>
    <w:rsid w:val="000F66E2"/>
    <w:rsid w:val="001029E5"/>
    <w:rsid w:val="00103C68"/>
    <w:rsid w:val="00104AB4"/>
    <w:rsid w:val="00104BAB"/>
    <w:rsid w:val="001071B1"/>
    <w:rsid w:val="00107C84"/>
    <w:rsid w:val="00107D65"/>
    <w:rsid w:val="00111D5E"/>
    <w:rsid w:val="00113235"/>
    <w:rsid w:val="001174E6"/>
    <w:rsid w:val="001206D7"/>
    <w:rsid w:val="00123438"/>
    <w:rsid w:val="001240FF"/>
    <w:rsid w:val="00125BA6"/>
    <w:rsid w:val="00125FE1"/>
    <w:rsid w:val="001279D9"/>
    <w:rsid w:val="0013025A"/>
    <w:rsid w:val="001319BD"/>
    <w:rsid w:val="00132CE2"/>
    <w:rsid w:val="00134EFF"/>
    <w:rsid w:val="00141DCE"/>
    <w:rsid w:val="00144BE8"/>
    <w:rsid w:val="00145020"/>
    <w:rsid w:val="0015031F"/>
    <w:rsid w:val="001520B1"/>
    <w:rsid w:val="0015324A"/>
    <w:rsid w:val="0015388B"/>
    <w:rsid w:val="0015415B"/>
    <w:rsid w:val="00154A40"/>
    <w:rsid w:val="0016441C"/>
    <w:rsid w:val="0016464F"/>
    <w:rsid w:val="00164B25"/>
    <w:rsid w:val="00165364"/>
    <w:rsid w:val="00165C95"/>
    <w:rsid w:val="00166539"/>
    <w:rsid w:val="001702E0"/>
    <w:rsid w:val="00177986"/>
    <w:rsid w:val="00177ED7"/>
    <w:rsid w:val="00181D0F"/>
    <w:rsid w:val="001829E9"/>
    <w:rsid w:val="00183512"/>
    <w:rsid w:val="0018381F"/>
    <w:rsid w:val="001871A7"/>
    <w:rsid w:val="00191FC0"/>
    <w:rsid w:val="001A5DCD"/>
    <w:rsid w:val="001A6C3A"/>
    <w:rsid w:val="001B0552"/>
    <w:rsid w:val="001B4B82"/>
    <w:rsid w:val="001B53BA"/>
    <w:rsid w:val="001B6E22"/>
    <w:rsid w:val="001B70FE"/>
    <w:rsid w:val="001C0506"/>
    <w:rsid w:val="001C286B"/>
    <w:rsid w:val="001C2BC9"/>
    <w:rsid w:val="001C5EB7"/>
    <w:rsid w:val="001D13D2"/>
    <w:rsid w:val="001E0EB7"/>
    <w:rsid w:val="001E1380"/>
    <w:rsid w:val="001E7C24"/>
    <w:rsid w:val="001F1B17"/>
    <w:rsid w:val="001F306D"/>
    <w:rsid w:val="001F5D17"/>
    <w:rsid w:val="001F7E4F"/>
    <w:rsid w:val="00200BF0"/>
    <w:rsid w:val="00202597"/>
    <w:rsid w:val="00203FE7"/>
    <w:rsid w:val="002046A6"/>
    <w:rsid w:val="00206331"/>
    <w:rsid w:val="0020640E"/>
    <w:rsid w:val="00207DD5"/>
    <w:rsid w:val="00213A54"/>
    <w:rsid w:val="00216B54"/>
    <w:rsid w:val="002242F2"/>
    <w:rsid w:val="00227415"/>
    <w:rsid w:val="002341DD"/>
    <w:rsid w:val="0024105C"/>
    <w:rsid w:val="002531B3"/>
    <w:rsid w:val="0025680D"/>
    <w:rsid w:val="00256F96"/>
    <w:rsid w:val="002626D2"/>
    <w:rsid w:val="00262969"/>
    <w:rsid w:val="0026738D"/>
    <w:rsid w:val="002675C9"/>
    <w:rsid w:val="002704DA"/>
    <w:rsid w:val="00270AE3"/>
    <w:rsid w:val="00270BCA"/>
    <w:rsid w:val="002714C3"/>
    <w:rsid w:val="00274DE3"/>
    <w:rsid w:val="00275F00"/>
    <w:rsid w:val="00277076"/>
    <w:rsid w:val="002801D6"/>
    <w:rsid w:val="00280FBF"/>
    <w:rsid w:val="00292610"/>
    <w:rsid w:val="002952EF"/>
    <w:rsid w:val="002A0411"/>
    <w:rsid w:val="002A2A17"/>
    <w:rsid w:val="002A38B9"/>
    <w:rsid w:val="002A4246"/>
    <w:rsid w:val="002A750A"/>
    <w:rsid w:val="002B2885"/>
    <w:rsid w:val="002B2A50"/>
    <w:rsid w:val="002B3CDA"/>
    <w:rsid w:val="002B66E2"/>
    <w:rsid w:val="002B6B7E"/>
    <w:rsid w:val="002B7D33"/>
    <w:rsid w:val="002C22D5"/>
    <w:rsid w:val="002C4B46"/>
    <w:rsid w:val="002D524D"/>
    <w:rsid w:val="002D6EFD"/>
    <w:rsid w:val="002E26DB"/>
    <w:rsid w:val="002E78C9"/>
    <w:rsid w:val="002F3A65"/>
    <w:rsid w:val="002F560B"/>
    <w:rsid w:val="0030045B"/>
    <w:rsid w:val="00300CFE"/>
    <w:rsid w:val="0030301F"/>
    <w:rsid w:val="00303054"/>
    <w:rsid w:val="00305488"/>
    <w:rsid w:val="0030703A"/>
    <w:rsid w:val="003122BA"/>
    <w:rsid w:val="00315164"/>
    <w:rsid w:val="00315A65"/>
    <w:rsid w:val="00320465"/>
    <w:rsid w:val="00320727"/>
    <w:rsid w:val="003213EB"/>
    <w:rsid w:val="00322DDA"/>
    <w:rsid w:val="00327ACC"/>
    <w:rsid w:val="00331404"/>
    <w:rsid w:val="00336CB8"/>
    <w:rsid w:val="00336FE3"/>
    <w:rsid w:val="00337597"/>
    <w:rsid w:val="003437A1"/>
    <w:rsid w:val="00343A3C"/>
    <w:rsid w:val="0034517A"/>
    <w:rsid w:val="003602E7"/>
    <w:rsid w:val="00361942"/>
    <w:rsid w:val="00361E30"/>
    <w:rsid w:val="00363198"/>
    <w:rsid w:val="00363B43"/>
    <w:rsid w:val="00365516"/>
    <w:rsid w:val="00383902"/>
    <w:rsid w:val="00383E65"/>
    <w:rsid w:val="0038464A"/>
    <w:rsid w:val="00391C05"/>
    <w:rsid w:val="00392735"/>
    <w:rsid w:val="003A1B59"/>
    <w:rsid w:val="003A6C01"/>
    <w:rsid w:val="003A738E"/>
    <w:rsid w:val="003B1E1A"/>
    <w:rsid w:val="003B2B34"/>
    <w:rsid w:val="003C5D47"/>
    <w:rsid w:val="003C6E2E"/>
    <w:rsid w:val="003C7213"/>
    <w:rsid w:val="003C7A85"/>
    <w:rsid w:val="003D014D"/>
    <w:rsid w:val="003D022D"/>
    <w:rsid w:val="003D0770"/>
    <w:rsid w:val="003D0FE7"/>
    <w:rsid w:val="003D454D"/>
    <w:rsid w:val="003D4FAF"/>
    <w:rsid w:val="003D55C0"/>
    <w:rsid w:val="003E11A3"/>
    <w:rsid w:val="003E21F0"/>
    <w:rsid w:val="003E39DA"/>
    <w:rsid w:val="003E74D3"/>
    <w:rsid w:val="003F0941"/>
    <w:rsid w:val="003F25E6"/>
    <w:rsid w:val="003F3288"/>
    <w:rsid w:val="003F4A22"/>
    <w:rsid w:val="003F6D1B"/>
    <w:rsid w:val="00400F9E"/>
    <w:rsid w:val="00404D2B"/>
    <w:rsid w:val="00412EB7"/>
    <w:rsid w:val="004174F2"/>
    <w:rsid w:val="004175F9"/>
    <w:rsid w:val="00422448"/>
    <w:rsid w:val="004263F2"/>
    <w:rsid w:val="0042667C"/>
    <w:rsid w:val="00431373"/>
    <w:rsid w:val="00431529"/>
    <w:rsid w:val="00437510"/>
    <w:rsid w:val="00437D94"/>
    <w:rsid w:val="00440991"/>
    <w:rsid w:val="00440ADD"/>
    <w:rsid w:val="004443D8"/>
    <w:rsid w:val="0044610D"/>
    <w:rsid w:val="00446784"/>
    <w:rsid w:val="00446E83"/>
    <w:rsid w:val="004501F0"/>
    <w:rsid w:val="004505D5"/>
    <w:rsid w:val="00454219"/>
    <w:rsid w:val="0045477E"/>
    <w:rsid w:val="004557A3"/>
    <w:rsid w:val="00455BEB"/>
    <w:rsid w:val="00456A5E"/>
    <w:rsid w:val="004601F9"/>
    <w:rsid w:val="00463BD8"/>
    <w:rsid w:val="0047251A"/>
    <w:rsid w:val="00472C97"/>
    <w:rsid w:val="0047372D"/>
    <w:rsid w:val="004738AD"/>
    <w:rsid w:val="00475378"/>
    <w:rsid w:val="00477F46"/>
    <w:rsid w:val="00482E54"/>
    <w:rsid w:val="00486F2B"/>
    <w:rsid w:val="004946C4"/>
    <w:rsid w:val="00495AD0"/>
    <w:rsid w:val="004A1CBD"/>
    <w:rsid w:val="004A2A67"/>
    <w:rsid w:val="004A6977"/>
    <w:rsid w:val="004B0DB2"/>
    <w:rsid w:val="004B1ED3"/>
    <w:rsid w:val="004B58F6"/>
    <w:rsid w:val="004B6470"/>
    <w:rsid w:val="004B6D8A"/>
    <w:rsid w:val="004C0E6B"/>
    <w:rsid w:val="004C20C6"/>
    <w:rsid w:val="004C380B"/>
    <w:rsid w:val="004C6EF8"/>
    <w:rsid w:val="004D3034"/>
    <w:rsid w:val="004D3D7B"/>
    <w:rsid w:val="004E7C48"/>
    <w:rsid w:val="004F03AF"/>
    <w:rsid w:val="004F0E7D"/>
    <w:rsid w:val="004F1856"/>
    <w:rsid w:val="004F50B1"/>
    <w:rsid w:val="004F518E"/>
    <w:rsid w:val="004F7848"/>
    <w:rsid w:val="0050036C"/>
    <w:rsid w:val="0050051C"/>
    <w:rsid w:val="0050438E"/>
    <w:rsid w:val="0050576D"/>
    <w:rsid w:val="00505C7E"/>
    <w:rsid w:val="00507346"/>
    <w:rsid w:val="00510231"/>
    <w:rsid w:val="005141E1"/>
    <w:rsid w:val="005150ED"/>
    <w:rsid w:val="00523147"/>
    <w:rsid w:val="00525369"/>
    <w:rsid w:val="0052605C"/>
    <w:rsid w:val="0053112E"/>
    <w:rsid w:val="00531CFC"/>
    <w:rsid w:val="00534B38"/>
    <w:rsid w:val="00536F86"/>
    <w:rsid w:val="00540565"/>
    <w:rsid w:val="005405E1"/>
    <w:rsid w:val="00547325"/>
    <w:rsid w:val="00550353"/>
    <w:rsid w:val="0055151B"/>
    <w:rsid w:val="00551606"/>
    <w:rsid w:val="00552085"/>
    <w:rsid w:val="00553A55"/>
    <w:rsid w:val="00553F2B"/>
    <w:rsid w:val="00554C98"/>
    <w:rsid w:val="0055561B"/>
    <w:rsid w:val="00556452"/>
    <w:rsid w:val="00557C56"/>
    <w:rsid w:val="00560391"/>
    <w:rsid w:val="00560971"/>
    <w:rsid w:val="00560EEF"/>
    <w:rsid w:val="0056524F"/>
    <w:rsid w:val="005668B3"/>
    <w:rsid w:val="00566DAE"/>
    <w:rsid w:val="00572BB0"/>
    <w:rsid w:val="00572DB6"/>
    <w:rsid w:val="005738C7"/>
    <w:rsid w:val="00573CBF"/>
    <w:rsid w:val="00573E67"/>
    <w:rsid w:val="005777B4"/>
    <w:rsid w:val="00587773"/>
    <w:rsid w:val="00590161"/>
    <w:rsid w:val="005906C6"/>
    <w:rsid w:val="005952AA"/>
    <w:rsid w:val="00597D6A"/>
    <w:rsid w:val="005A1168"/>
    <w:rsid w:val="005A1B32"/>
    <w:rsid w:val="005A73B8"/>
    <w:rsid w:val="005A775C"/>
    <w:rsid w:val="005B0E9B"/>
    <w:rsid w:val="005B19C8"/>
    <w:rsid w:val="005B2BDE"/>
    <w:rsid w:val="005B3361"/>
    <w:rsid w:val="005B6A3B"/>
    <w:rsid w:val="005B7F64"/>
    <w:rsid w:val="005D0CFB"/>
    <w:rsid w:val="005D0DB2"/>
    <w:rsid w:val="005D55A1"/>
    <w:rsid w:val="005E1CBD"/>
    <w:rsid w:val="005E7772"/>
    <w:rsid w:val="005F4116"/>
    <w:rsid w:val="005F485E"/>
    <w:rsid w:val="005F5023"/>
    <w:rsid w:val="005F5A17"/>
    <w:rsid w:val="006012F4"/>
    <w:rsid w:val="00604685"/>
    <w:rsid w:val="006062E2"/>
    <w:rsid w:val="006146AC"/>
    <w:rsid w:val="00617FFD"/>
    <w:rsid w:val="00622593"/>
    <w:rsid w:val="006307DF"/>
    <w:rsid w:val="00631522"/>
    <w:rsid w:val="00631FF8"/>
    <w:rsid w:val="00641CE0"/>
    <w:rsid w:val="00645604"/>
    <w:rsid w:val="00647477"/>
    <w:rsid w:val="00647CF4"/>
    <w:rsid w:val="006501F7"/>
    <w:rsid w:val="00651F09"/>
    <w:rsid w:val="00652688"/>
    <w:rsid w:val="00653DF5"/>
    <w:rsid w:val="006548AF"/>
    <w:rsid w:val="00654C20"/>
    <w:rsid w:val="00654DA3"/>
    <w:rsid w:val="0065663E"/>
    <w:rsid w:val="00660380"/>
    <w:rsid w:val="00660B12"/>
    <w:rsid w:val="006619F2"/>
    <w:rsid w:val="00663681"/>
    <w:rsid w:val="006671B8"/>
    <w:rsid w:val="006738E8"/>
    <w:rsid w:val="00682CDC"/>
    <w:rsid w:val="0069655B"/>
    <w:rsid w:val="006974E6"/>
    <w:rsid w:val="00697AB1"/>
    <w:rsid w:val="006A27F3"/>
    <w:rsid w:val="006A424D"/>
    <w:rsid w:val="006C0B16"/>
    <w:rsid w:val="006C29ED"/>
    <w:rsid w:val="006C38E1"/>
    <w:rsid w:val="006C704E"/>
    <w:rsid w:val="006D4D09"/>
    <w:rsid w:val="006E1971"/>
    <w:rsid w:val="006E1DD2"/>
    <w:rsid w:val="006F46AF"/>
    <w:rsid w:val="006F4DE5"/>
    <w:rsid w:val="006F4EA6"/>
    <w:rsid w:val="006F5E4A"/>
    <w:rsid w:val="006F6F6B"/>
    <w:rsid w:val="006F71F9"/>
    <w:rsid w:val="006F726C"/>
    <w:rsid w:val="00701DB2"/>
    <w:rsid w:val="007117D0"/>
    <w:rsid w:val="00712D2F"/>
    <w:rsid w:val="0071329C"/>
    <w:rsid w:val="0071526A"/>
    <w:rsid w:val="007226F4"/>
    <w:rsid w:val="0072489B"/>
    <w:rsid w:val="00724A7D"/>
    <w:rsid w:val="00724AB5"/>
    <w:rsid w:val="007250A2"/>
    <w:rsid w:val="0072530B"/>
    <w:rsid w:val="007266EA"/>
    <w:rsid w:val="00731B68"/>
    <w:rsid w:val="0073465F"/>
    <w:rsid w:val="00740D58"/>
    <w:rsid w:val="00742211"/>
    <w:rsid w:val="00742F86"/>
    <w:rsid w:val="00744B06"/>
    <w:rsid w:val="00746D80"/>
    <w:rsid w:val="007507F9"/>
    <w:rsid w:val="00754EE9"/>
    <w:rsid w:val="0075531F"/>
    <w:rsid w:val="0076094C"/>
    <w:rsid w:val="00762C15"/>
    <w:rsid w:val="00763B31"/>
    <w:rsid w:val="007655B4"/>
    <w:rsid w:val="007676C4"/>
    <w:rsid w:val="00767A3A"/>
    <w:rsid w:val="00771079"/>
    <w:rsid w:val="00780E7C"/>
    <w:rsid w:val="0078183C"/>
    <w:rsid w:val="0078262A"/>
    <w:rsid w:val="00791465"/>
    <w:rsid w:val="00792835"/>
    <w:rsid w:val="0079513E"/>
    <w:rsid w:val="007958E0"/>
    <w:rsid w:val="00797582"/>
    <w:rsid w:val="007A26E5"/>
    <w:rsid w:val="007A31A9"/>
    <w:rsid w:val="007A498E"/>
    <w:rsid w:val="007A4F62"/>
    <w:rsid w:val="007A5B4F"/>
    <w:rsid w:val="007A6BFD"/>
    <w:rsid w:val="007A7DEB"/>
    <w:rsid w:val="007B0F89"/>
    <w:rsid w:val="007B1D47"/>
    <w:rsid w:val="007B333A"/>
    <w:rsid w:val="007D343E"/>
    <w:rsid w:val="007D37AA"/>
    <w:rsid w:val="007E40B0"/>
    <w:rsid w:val="007F06AE"/>
    <w:rsid w:val="007F14FC"/>
    <w:rsid w:val="007F1D46"/>
    <w:rsid w:val="007F32FA"/>
    <w:rsid w:val="007F43E4"/>
    <w:rsid w:val="007F68A5"/>
    <w:rsid w:val="00801B88"/>
    <w:rsid w:val="0080205E"/>
    <w:rsid w:val="0080296C"/>
    <w:rsid w:val="008043E3"/>
    <w:rsid w:val="00810D59"/>
    <w:rsid w:val="00811F87"/>
    <w:rsid w:val="00812F63"/>
    <w:rsid w:val="00817E5B"/>
    <w:rsid w:val="00824D9E"/>
    <w:rsid w:val="0082637C"/>
    <w:rsid w:val="0083022F"/>
    <w:rsid w:val="00830667"/>
    <w:rsid w:val="00832BCB"/>
    <w:rsid w:val="00833488"/>
    <w:rsid w:val="008359CC"/>
    <w:rsid w:val="008440CF"/>
    <w:rsid w:val="00844C67"/>
    <w:rsid w:val="00850BFE"/>
    <w:rsid w:val="0085139D"/>
    <w:rsid w:val="00854F8E"/>
    <w:rsid w:val="00856BAA"/>
    <w:rsid w:val="00857181"/>
    <w:rsid w:val="00860453"/>
    <w:rsid w:val="0086179E"/>
    <w:rsid w:val="008621E8"/>
    <w:rsid w:val="00862D22"/>
    <w:rsid w:val="00871339"/>
    <w:rsid w:val="00872C93"/>
    <w:rsid w:val="00874A24"/>
    <w:rsid w:val="0088006F"/>
    <w:rsid w:val="00880DD5"/>
    <w:rsid w:val="008832E0"/>
    <w:rsid w:val="008851A4"/>
    <w:rsid w:val="00885BD0"/>
    <w:rsid w:val="00885D84"/>
    <w:rsid w:val="00886347"/>
    <w:rsid w:val="00890ACB"/>
    <w:rsid w:val="00893318"/>
    <w:rsid w:val="00894159"/>
    <w:rsid w:val="0089697E"/>
    <w:rsid w:val="008A2797"/>
    <w:rsid w:val="008A39AF"/>
    <w:rsid w:val="008A7923"/>
    <w:rsid w:val="008B3F31"/>
    <w:rsid w:val="008B6F50"/>
    <w:rsid w:val="008C1912"/>
    <w:rsid w:val="008C2E36"/>
    <w:rsid w:val="008C3B65"/>
    <w:rsid w:val="008C6075"/>
    <w:rsid w:val="008D1FE3"/>
    <w:rsid w:val="008D5EFD"/>
    <w:rsid w:val="008E450D"/>
    <w:rsid w:val="008E5665"/>
    <w:rsid w:val="008F0135"/>
    <w:rsid w:val="008F09D1"/>
    <w:rsid w:val="008F180A"/>
    <w:rsid w:val="008F76FB"/>
    <w:rsid w:val="008F77D9"/>
    <w:rsid w:val="00901BBF"/>
    <w:rsid w:val="00906FA3"/>
    <w:rsid w:val="009076E5"/>
    <w:rsid w:val="00910412"/>
    <w:rsid w:val="00911090"/>
    <w:rsid w:val="00911BC3"/>
    <w:rsid w:val="00913E23"/>
    <w:rsid w:val="00916815"/>
    <w:rsid w:val="00916FAD"/>
    <w:rsid w:val="00920A5F"/>
    <w:rsid w:val="009210C3"/>
    <w:rsid w:val="00924E7D"/>
    <w:rsid w:val="0093042A"/>
    <w:rsid w:val="0093079B"/>
    <w:rsid w:val="00932243"/>
    <w:rsid w:val="00932F9C"/>
    <w:rsid w:val="00933D7F"/>
    <w:rsid w:val="00935CF9"/>
    <w:rsid w:val="00945AD8"/>
    <w:rsid w:val="00952364"/>
    <w:rsid w:val="0095256C"/>
    <w:rsid w:val="009534B8"/>
    <w:rsid w:val="00955B2B"/>
    <w:rsid w:val="00956B6A"/>
    <w:rsid w:val="009658FC"/>
    <w:rsid w:val="00970F19"/>
    <w:rsid w:val="00971797"/>
    <w:rsid w:val="00972705"/>
    <w:rsid w:val="00972CAF"/>
    <w:rsid w:val="0097302B"/>
    <w:rsid w:val="0097651C"/>
    <w:rsid w:val="00987156"/>
    <w:rsid w:val="0098780C"/>
    <w:rsid w:val="0098785B"/>
    <w:rsid w:val="009913F3"/>
    <w:rsid w:val="00993E86"/>
    <w:rsid w:val="009A037E"/>
    <w:rsid w:val="009A1C15"/>
    <w:rsid w:val="009A3945"/>
    <w:rsid w:val="009A3990"/>
    <w:rsid w:val="009B07B1"/>
    <w:rsid w:val="009B08B9"/>
    <w:rsid w:val="009B1AD4"/>
    <w:rsid w:val="009B673E"/>
    <w:rsid w:val="009C16B2"/>
    <w:rsid w:val="009C64A1"/>
    <w:rsid w:val="009D613D"/>
    <w:rsid w:val="009E08A4"/>
    <w:rsid w:val="009E0A1D"/>
    <w:rsid w:val="009E24D1"/>
    <w:rsid w:val="009E2EFF"/>
    <w:rsid w:val="009E3272"/>
    <w:rsid w:val="009E369B"/>
    <w:rsid w:val="009E4E65"/>
    <w:rsid w:val="009E4FD9"/>
    <w:rsid w:val="009E5553"/>
    <w:rsid w:val="009F0F04"/>
    <w:rsid w:val="00A01580"/>
    <w:rsid w:val="00A07D33"/>
    <w:rsid w:val="00A100A8"/>
    <w:rsid w:val="00A1440A"/>
    <w:rsid w:val="00A144E6"/>
    <w:rsid w:val="00A17D8D"/>
    <w:rsid w:val="00A2122C"/>
    <w:rsid w:val="00A227E0"/>
    <w:rsid w:val="00A24EE4"/>
    <w:rsid w:val="00A25301"/>
    <w:rsid w:val="00A3059A"/>
    <w:rsid w:val="00A306D5"/>
    <w:rsid w:val="00A33DD4"/>
    <w:rsid w:val="00A344A3"/>
    <w:rsid w:val="00A349EF"/>
    <w:rsid w:val="00A34F36"/>
    <w:rsid w:val="00A37206"/>
    <w:rsid w:val="00A425B7"/>
    <w:rsid w:val="00A45630"/>
    <w:rsid w:val="00A51F48"/>
    <w:rsid w:val="00A6054A"/>
    <w:rsid w:val="00A6065A"/>
    <w:rsid w:val="00A65390"/>
    <w:rsid w:val="00A65857"/>
    <w:rsid w:val="00A661C2"/>
    <w:rsid w:val="00A66504"/>
    <w:rsid w:val="00A67F2B"/>
    <w:rsid w:val="00A8008B"/>
    <w:rsid w:val="00A8275D"/>
    <w:rsid w:val="00A84220"/>
    <w:rsid w:val="00A8433D"/>
    <w:rsid w:val="00A8566D"/>
    <w:rsid w:val="00A90AE8"/>
    <w:rsid w:val="00A94EAB"/>
    <w:rsid w:val="00A9735A"/>
    <w:rsid w:val="00A9797F"/>
    <w:rsid w:val="00AA0147"/>
    <w:rsid w:val="00AA081B"/>
    <w:rsid w:val="00AA3153"/>
    <w:rsid w:val="00AA3460"/>
    <w:rsid w:val="00AA3ECA"/>
    <w:rsid w:val="00AA4655"/>
    <w:rsid w:val="00AA6A62"/>
    <w:rsid w:val="00AA77FE"/>
    <w:rsid w:val="00AB07E9"/>
    <w:rsid w:val="00AB4E30"/>
    <w:rsid w:val="00AB4E53"/>
    <w:rsid w:val="00AB6006"/>
    <w:rsid w:val="00AB7874"/>
    <w:rsid w:val="00AB7DFA"/>
    <w:rsid w:val="00AC0700"/>
    <w:rsid w:val="00AC09D4"/>
    <w:rsid w:val="00AC475B"/>
    <w:rsid w:val="00AC5C4F"/>
    <w:rsid w:val="00AD0EF4"/>
    <w:rsid w:val="00AD4750"/>
    <w:rsid w:val="00AD4C9C"/>
    <w:rsid w:val="00AD4F6F"/>
    <w:rsid w:val="00AD6658"/>
    <w:rsid w:val="00AD6839"/>
    <w:rsid w:val="00AD6A8F"/>
    <w:rsid w:val="00AE1D57"/>
    <w:rsid w:val="00AE29FA"/>
    <w:rsid w:val="00AE454B"/>
    <w:rsid w:val="00AF041A"/>
    <w:rsid w:val="00B02728"/>
    <w:rsid w:val="00B033CA"/>
    <w:rsid w:val="00B10E67"/>
    <w:rsid w:val="00B11453"/>
    <w:rsid w:val="00B11EC0"/>
    <w:rsid w:val="00B144B3"/>
    <w:rsid w:val="00B17169"/>
    <w:rsid w:val="00B21ADC"/>
    <w:rsid w:val="00B24A1C"/>
    <w:rsid w:val="00B2547D"/>
    <w:rsid w:val="00B259A0"/>
    <w:rsid w:val="00B3178B"/>
    <w:rsid w:val="00B32B3B"/>
    <w:rsid w:val="00B33443"/>
    <w:rsid w:val="00B35059"/>
    <w:rsid w:val="00B36D47"/>
    <w:rsid w:val="00B37F45"/>
    <w:rsid w:val="00B411D6"/>
    <w:rsid w:val="00B479A4"/>
    <w:rsid w:val="00B50216"/>
    <w:rsid w:val="00B54A74"/>
    <w:rsid w:val="00B54A9E"/>
    <w:rsid w:val="00B5591A"/>
    <w:rsid w:val="00B616D4"/>
    <w:rsid w:val="00B637BC"/>
    <w:rsid w:val="00B63B10"/>
    <w:rsid w:val="00B666A4"/>
    <w:rsid w:val="00B72DFD"/>
    <w:rsid w:val="00B74229"/>
    <w:rsid w:val="00B75802"/>
    <w:rsid w:val="00B75D9D"/>
    <w:rsid w:val="00B75FA4"/>
    <w:rsid w:val="00B77AF3"/>
    <w:rsid w:val="00B804F3"/>
    <w:rsid w:val="00B822D0"/>
    <w:rsid w:val="00B8271C"/>
    <w:rsid w:val="00B9164E"/>
    <w:rsid w:val="00B92ACA"/>
    <w:rsid w:val="00B947BD"/>
    <w:rsid w:val="00B965A9"/>
    <w:rsid w:val="00BA0B60"/>
    <w:rsid w:val="00BB3ABE"/>
    <w:rsid w:val="00BB3AF5"/>
    <w:rsid w:val="00BC08AF"/>
    <w:rsid w:val="00BC29DA"/>
    <w:rsid w:val="00BC2E6E"/>
    <w:rsid w:val="00BC3A36"/>
    <w:rsid w:val="00BC61E8"/>
    <w:rsid w:val="00BC73CD"/>
    <w:rsid w:val="00BD186B"/>
    <w:rsid w:val="00BD2B96"/>
    <w:rsid w:val="00BD351A"/>
    <w:rsid w:val="00BD7792"/>
    <w:rsid w:val="00BE36E2"/>
    <w:rsid w:val="00BE3820"/>
    <w:rsid w:val="00BE7B0E"/>
    <w:rsid w:val="00BF031C"/>
    <w:rsid w:val="00BF33C7"/>
    <w:rsid w:val="00BF3662"/>
    <w:rsid w:val="00BF3D80"/>
    <w:rsid w:val="00BF50AA"/>
    <w:rsid w:val="00BF53AB"/>
    <w:rsid w:val="00BF547F"/>
    <w:rsid w:val="00C00116"/>
    <w:rsid w:val="00C01CB1"/>
    <w:rsid w:val="00C0222E"/>
    <w:rsid w:val="00C03811"/>
    <w:rsid w:val="00C07E39"/>
    <w:rsid w:val="00C11245"/>
    <w:rsid w:val="00C114D9"/>
    <w:rsid w:val="00C14B35"/>
    <w:rsid w:val="00C16C9F"/>
    <w:rsid w:val="00C204D2"/>
    <w:rsid w:val="00C20725"/>
    <w:rsid w:val="00C2157A"/>
    <w:rsid w:val="00C23DC3"/>
    <w:rsid w:val="00C24789"/>
    <w:rsid w:val="00C256A1"/>
    <w:rsid w:val="00C27C81"/>
    <w:rsid w:val="00C30EF0"/>
    <w:rsid w:val="00C31F32"/>
    <w:rsid w:val="00C352CF"/>
    <w:rsid w:val="00C3634E"/>
    <w:rsid w:val="00C40618"/>
    <w:rsid w:val="00C409C2"/>
    <w:rsid w:val="00C43718"/>
    <w:rsid w:val="00C533A7"/>
    <w:rsid w:val="00C559C7"/>
    <w:rsid w:val="00C57C33"/>
    <w:rsid w:val="00C665C9"/>
    <w:rsid w:val="00C70F05"/>
    <w:rsid w:val="00C71A7A"/>
    <w:rsid w:val="00C73712"/>
    <w:rsid w:val="00C76D7A"/>
    <w:rsid w:val="00C820F5"/>
    <w:rsid w:val="00C835EF"/>
    <w:rsid w:val="00C85B60"/>
    <w:rsid w:val="00C90694"/>
    <w:rsid w:val="00C91C12"/>
    <w:rsid w:val="00C92588"/>
    <w:rsid w:val="00C927B1"/>
    <w:rsid w:val="00C95BEA"/>
    <w:rsid w:val="00C95E31"/>
    <w:rsid w:val="00C966C4"/>
    <w:rsid w:val="00CA4DBC"/>
    <w:rsid w:val="00CA7396"/>
    <w:rsid w:val="00CB087D"/>
    <w:rsid w:val="00CB3861"/>
    <w:rsid w:val="00CB59CB"/>
    <w:rsid w:val="00CB65EE"/>
    <w:rsid w:val="00CB73A8"/>
    <w:rsid w:val="00CC0E9D"/>
    <w:rsid w:val="00CC1EEA"/>
    <w:rsid w:val="00CC2508"/>
    <w:rsid w:val="00CC5437"/>
    <w:rsid w:val="00CC768C"/>
    <w:rsid w:val="00CD25D7"/>
    <w:rsid w:val="00CD476C"/>
    <w:rsid w:val="00CD7812"/>
    <w:rsid w:val="00CE3841"/>
    <w:rsid w:val="00CF1A26"/>
    <w:rsid w:val="00CF2787"/>
    <w:rsid w:val="00CF3481"/>
    <w:rsid w:val="00D01CC5"/>
    <w:rsid w:val="00D030E8"/>
    <w:rsid w:val="00D04C14"/>
    <w:rsid w:val="00D07385"/>
    <w:rsid w:val="00D07E9F"/>
    <w:rsid w:val="00D177A9"/>
    <w:rsid w:val="00D200F9"/>
    <w:rsid w:val="00D20751"/>
    <w:rsid w:val="00D209BA"/>
    <w:rsid w:val="00D225D6"/>
    <w:rsid w:val="00D24450"/>
    <w:rsid w:val="00D24E2D"/>
    <w:rsid w:val="00D253EA"/>
    <w:rsid w:val="00D3091C"/>
    <w:rsid w:val="00D3268A"/>
    <w:rsid w:val="00D33C46"/>
    <w:rsid w:val="00D3406C"/>
    <w:rsid w:val="00D37CC6"/>
    <w:rsid w:val="00D41CC0"/>
    <w:rsid w:val="00D41FA6"/>
    <w:rsid w:val="00D46DB8"/>
    <w:rsid w:val="00D53977"/>
    <w:rsid w:val="00D56E36"/>
    <w:rsid w:val="00D6186A"/>
    <w:rsid w:val="00D63C75"/>
    <w:rsid w:val="00D6421E"/>
    <w:rsid w:val="00D652A8"/>
    <w:rsid w:val="00D85DD6"/>
    <w:rsid w:val="00D86C5B"/>
    <w:rsid w:val="00D870B9"/>
    <w:rsid w:val="00D90245"/>
    <w:rsid w:val="00D91E76"/>
    <w:rsid w:val="00D9720A"/>
    <w:rsid w:val="00DA121E"/>
    <w:rsid w:val="00DA1A90"/>
    <w:rsid w:val="00DA24A0"/>
    <w:rsid w:val="00DA2818"/>
    <w:rsid w:val="00DA3A66"/>
    <w:rsid w:val="00DA3B9C"/>
    <w:rsid w:val="00DA661F"/>
    <w:rsid w:val="00DB0D30"/>
    <w:rsid w:val="00DB3F8F"/>
    <w:rsid w:val="00DB4E40"/>
    <w:rsid w:val="00DB767C"/>
    <w:rsid w:val="00DC20A1"/>
    <w:rsid w:val="00DC2F24"/>
    <w:rsid w:val="00DC399E"/>
    <w:rsid w:val="00DC594A"/>
    <w:rsid w:val="00DC5E3E"/>
    <w:rsid w:val="00DD0A8E"/>
    <w:rsid w:val="00DD67A8"/>
    <w:rsid w:val="00DE2465"/>
    <w:rsid w:val="00DE2F54"/>
    <w:rsid w:val="00DE448E"/>
    <w:rsid w:val="00DF5931"/>
    <w:rsid w:val="00DF5AD1"/>
    <w:rsid w:val="00DF66AC"/>
    <w:rsid w:val="00DF6AB7"/>
    <w:rsid w:val="00DF6C14"/>
    <w:rsid w:val="00DF7136"/>
    <w:rsid w:val="00E03F19"/>
    <w:rsid w:val="00E04D02"/>
    <w:rsid w:val="00E05258"/>
    <w:rsid w:val="00E06203"/>
    <w:rsid w:val="00E10C02"/>
    <w:rsid w:val="00E11457"/>
    <w:rsid w:val="00E131D8"/>
    <w:rsid w:val="00E22AB4"/>
    <w:rsid w:val="00E235FE"/>
    <w:rsid w:val="00E266FC"/>
    <w:rsid w:val="00E3074D"/>
    <w:rsid w:val="00E3185F"/>
    <w:rsid w:val="00E34811"/>
    <w:rsid w:val="00E36E8C"/>
    <w:rsid w:val="00E4146C"/>
    <w:rsid w:val="00E43451"/>
    <w:rsid w:val="00E43EC1"/>
    <w:rsid w:val="00E45410"/>
    <w:rsid w:val="00E510F8"/>
    <w:rsid w:val="00E5162D"/>
    <w:rsid w:val="00E536FD"/>
    <w:rsid w:val="00E56524"/>
    <w:rsid w:val="00E57545"/>
    <w:rsid w:val="00E575F2"/>
    <w:rsid w:val="00E65484"/>
    <w:rsid w:val="00E65D84"/>
    <w:rsid w:val="00E66096"/>
    <w:rsid w:val="00E701D5"/>
    <w:rsid w:val="00E70F4A"/>
    <w:rsid w:val="00E71D23"/>
    <w:rsid w:val="00E76BCC"/>
    <w:rsid w:val="00E823C1"/>
    <w:rsid w:val="00E83595"/>
    <w:rsid w:val="00E86E80"/>
    <w:rsid w:val="00E905A1"/>
    <w:rsid w:val="00E905AC"/>
    <w:rsid w:val="00E90E48"/>
    <w:rsid w:val="00E93179"/>
    <w:rsid w:val="00E93294"/>
    <w:rsid w:val="00E9357B"/>
    <w:rsid w:val="00E947A7"/>
    <w:rsid w:val="00E94B16"/>
    <w:rsid w:val="00E94FAD"/>
    <w:rsid w:val="00E95D56"/>
    <w:rsid w:val="00E97322"/>
    <w:rsid w:val="00EA0C09"/>
    <w:rsid w:val="00EA0DD3"/>
    <w:rsid w:val="00EA53A1"/>
    <w:rsid w:val="00EB2085"/>
    <w:rsid w:val="00EB486F"/>
    <w:rsid w:val="00EB68A7"/>
    <w:rsid w:val="00EC07CA"/>
    <w:rsid w:val="00EC397F"/>
    <w:rsid w:val="00EC6D06"/>
    <w:rsid w:val="00ED2A1A"/>
    <w:rsid w:val="00ED41D0"/>
    <w:rsid w:val="00ED4302"/>
    <w:rsid w:val="00ED49AA"/>
    <w:rsid w:val="00ED5EB9"/>
    <w:rsid w:val="00ED6210"/>
    <w:rsid w:val="00ED6CE2"/>
    <w:rsid w:val="00EE31FD"/>
    <w:rsid w:val="00EE64F1"/>
    <w:rsid w:val="00EF05F5"/>
    <w:rsid w:val="00EF0624"/>
    <w:rsid w:val="00EF2E7B"/>
    <w:rsid w:val="00F11223"/>
    <w:rsid w:val="00F1350A"/>
    <w:rsid w:val="00F14940"/>
    <w:rsid w:val="00F152D5"/>
    <w:rsid w:val="00F15799"/>
    <w:rsid w:val="00F20487"/>
    <w:rsid w:val="00F26385"/>
    <w:rsid w:val="00F328BE"/>
    <w:rsid w:val="00F420D0"/>
    <w:rsid w:val="00F430B5"/>
    <w:rsid w:val="00F444C7"/>
    <w:rsid w:val="00F4503B"/>
    <w:rsid w:val="00F516E8"/>
    <w:rsid w:val="00F521BE"/>
    <w:rsid w:val="00F57230"/>
    <w:rsid w:val="00F711E7"/>
    <w:rsid w:val="00F723DE"/>
    <w:rsid w:val="00F758D3"/>
    <w:rsid w:val="00F76E80"/>
    <w:rsid w:val="00F81C45"/>
    <w:rsid w:val="00F84A66"/>
    <w:rsid w:val="00F86990"/>
    <w:rsid w:val="00F87CB5"/>
    <w:rsid w:val="00F913DA"/>
    <w:rsid w:val="00F92348"/>
    <w:rsid w:val="00F93ACB"/>
    <w:rsid w:val="00F941A9"/>
    <w:rsid w:val="00F94F33"/>
    <w:rsid w:val="00F9717E"/>
    <w:rsid w:val="00FA5AFC"/>
    <w:rsid w:val="00FB1256"/>
    <w:rsid w:val="00FC0817"/>
    <w:rsid w:val="00FC4170"/>
    <w:rsid w:val="00FC500D"/>
    <w:rsid w:val="00FC5FD6"/>
    <w:rsid w:val="00FD585C"/>
    <w:rsid w:val="00FD601E"/>
    <w:rsid w:val="00FE224E"/>
    <w:rsid w:val="00FE2591"/>
    <w:rsid w:val="00FE550E"/>
    <w:rsid w:val="00FE59D8"/>
    <w:rsid w:val="00FF79A6"/>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aliases w:val="IFA2"/>
    <w:basedOn w:val="IFA1"/>
    <w:next w:val="Listaconnmeros"/>
    <w:link w:val="Ttulo1Car"/>
    <w:uiPriority w:val="9"/>
    <w:qFormat/>
    <w:rsid w:val="00E71D23"/>
    <w:pPr>
      <w:numPr>
        <w:ilvl w:val="1"/>
      </w:numPr>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E71D23"/>
    <w:rPr>
      <w:rFonts w:ascii="Calibri" w:eastAsia="Calibri" w:hAnsi="Calibri" w:cs="Calibri"/>
      <w:b/>
      <w:sz w:val="24"/>
      <w:szCs w:val="20"/>
    </w:rPr>
  </w:style>
  <w:style w:type="paragraph" w:styleId="Ttulode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table" w:customStyle="1" w:styleId="Tablaconcuadrcula3">
    <w:name w:val="Tabla con cuadrícula3"/>
    <w:basedOn w:val="Tablanormal"/>
    <w:next w:val="Tablaconcuadrcula"/>
    <w:uiPriority w:val="99"/>
    <w:rsid w:val="00B9164E"/>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E2591"/>
    <w:pPr>
      <w:autoSpaceDE w:val="0"/>
      <w:autoSpaceDN w:val="0"/>
      <w:adjustRightInd w:val="0"/>
      <w:spacing w:after="0" w:line="240" w:lineRule="auto"/>
    </w:pPr>
    <w:rPr>
      <w:rFonts w:ascii="Calibri" w:hAnsi="Calibri" w:cs="Calibri"/>
      <w:color w:val="000000"/>
      <w:sz w:val="24"/>
      <w:szCs w:val="24"/>
    </w:rPr>
  </w:style>
  <w:style w:type="paragraph" w:customStyle="1" w:styleId="IFA4">
    <w:name w:val="IFA 4"/>
    <w:basedOn w:val="Normal"/>
    <w:link w:val="IFA4Car"/>
    <w:qFormat/>
    <w:rsid w:val="006F46AF"/>
    <w:pPr>
      <w:numPr>
        <w:ilvl w:val="3"/>
        <w:numId w:val="9"/>
      </w:numPr>
      <w:spacing w:after="0" w:line="240" w:lineRule="auto"/>
      <w:contextualSpacing/>
      <w:jc w:val="both"/>
      <w:outlineLvl w:val="1"/>
    </w:pPr>
    <w:rPr>
      <w:rFonts w:ascii="Calibri" w:eastAsia="Calibri" w:hAnsi="Calibri" w:cs="Calibri"/>
      <w:b/>
    </w:rPr>
  </w:style>
  <w:style w:type="character" w:customStyle="1" w:styleId="IFA4Car">
    <w:name w:val="IFA 4 Car"/>
    <w:basedOn w:val="Fuentedeprrafopredeter"/>
    <w:link w:val="IFA4"/>
    <w:rsid w:val="006F46AF"/>
    <w:rPr>
      <w:rFonts w:ascii="Calibri" w:eastAsia="Calibri" w:hAnsi="Calibri" w:cs="Calibri"/>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51211">
      <w:bodyDiv w:val="1"/>
      <w:marLeft w:val="0"/>
      <w:marRight w:val="0"/>
      <w:marTop w:val="0"/>
      <w:marBottom w:val="0"/>
      <w:divBdr>
        <w:top w:val="none" w:sz="0" w:space="0" w:color="auto"/>
        <w:left w:val="none" w:sz="0" w:space="0" w:color="auto"/>
        <w:bottom w:val="none" w:sz="0" w:space="0" w:color="auto"/>
        <w:right w:val="none" w:sz="0" w:space="0" w:color="auto"/>
      </w:divBdr>
      <w:divsChild>
        <w:div w:id="112595686">
          <w:marLeft w:val="1267"/>
          <w:marRight w:val="0"/>
          <w:marTop w:val="0"/>
          <w:marBottom w:val="0"/>
          <w:divBdr>
            <w:top w:val="none" w:sz="0" w:space="0" w:color="auto"/>
            <w:left w:val="none" w:sz="0" w:space="0" w:color="auto"/>
            <w:bottom w:val="none" w:sz="0" w:space="0" w:color="auto"/>
            <w:right w:val="none" w:sz="0" w:space="0" w:color="auto"/>
          </w:divBdr>
        </w:div>
      </w:divsChild>
    </w:div>
    <w:div w:id="687757117">
      <w:bodyDiv w:val="1"/>
      <w:marLeft w:val="0"/>
      <w:marRight w:val="0"/>
      <w:marTop w:val="0"/>
      <w:marBottom w:val="0"/>
      <w:divBdr>
        <w:top w:val="none" w:sz="0" w:space="0" w:color="auto"/>
        <w:left w:val="none" w:sz="0" w:space="0" w:color="auto"/>
        <w:bottom w:val="none" w:sz="0" w:space="0" w:color="auto"/>
        <w:right w:val="none" w:sz="0" w:space="0" w:color="auto"/>
      </w:divBdr>
    </w:div>
    <w:div w:id="1726833058">
      <w:bodyDiv w:val="1"/>
      <w:marLeft w:val="0"/>
      <w:marRight w:val="0"/>
      <w:marTop w:val="0"/>
      <w:marBottom w:val="0"/>
      <w:divBdr>
        <w:top w:val="none" w:sz="0" w:space="0" w:color="auto"/>
        <w:left w:val="none" w:sz="0" w:space="0" w:color="auto"/>
        <w:bottom w:val="none" w:sz="0" w:space="0" w:color="auto"/>
        <w:right w:val="none" w:sz="0" w:space="0" w:color="auto"/>
      </w:divBdr>
      <w:divsChild>
        <w:div w:id="1663385607">
          <w:marLeft w:val="1267"/>
          <w:marRight w:val="0"/>
          <w:marTop w:val="0"/>
          <w:marBottom w:val="0"/>
          <w:divBdr>
            <w:top w:val="none" w:sz="0" w:space="0" w:color="auto"/>
            <w:left w:val="none" w:sz="0" w:space="0" w:color="auto"/>
            <w:bottom w:val="none" w:sz="0" w:space="0" w:color="auto"/>
            <w:right w:val="none" w:sz="0" w:space="0" w:color="auto"/>
          </w:divBdr>
        </w:div>
      </w:divsChild>
    </w:div>
    <w:div w:id="1889107330">
      <w:bodyDiv w:val="1"/>
      <w:marLeft w:val="0"/>
      <w:marRight w:val="0"/>
      <w:marTop w:val="0"/>
      <w:marBottom w:val="0"/>
      <w:divBdr>
        <w:top w:val="none" w:sz="0" w:space="0" w:color="auto"/>
        <w:left w:val="none" w:sz="0" w:space="0" w:color="auto"/>
        <w:bottom w:val="none" w:sz="0" w:space="0" w:color="auto"/>
        <w:right w:val="none" w:sz="0" w:space="0" w:color="auto"/>
      </w:divBdr>
    </w:div>
    <w:div w:id="1974673910">
      <w:bodyDiv w:val="1"/>
      <w:marLeft w:val="0"/>
      <w:marRight w:val="0"/>
      <w:marTop w:val="0"/>
      <w:marBottom w:val="0"/>
      <w:divBdr>
        <w:top w:val="none" w:sz="0" w:space="0" w:color="auto"/>
        <w:left w:val="none" w:sz="0" w:space="0" w:color="auto"/>
        <w:bottom w:val="none" w:sz="0" w:space="0" w:color="auto"/>
        <w:right w:val="none" w:sz="0" w:space="0" w:color="auto"/>
      </w:divBdr>
      <w:divsChild>
        <w:div w:id="1551378834">
          <w:marLeft w:val="1267"/>
          <w:marRight w:val="0"/>
          <w:marTop w:val="0"/>
          <w:marBottom w:val="0"/>
          <w:divBdr>
            <w:top w:val="none" w:sz="0" w:space="0" w:color="auto"/>
            <w:left w:val="none" w:sz="0" w:space="0" w:color="auto"/>
            <w:bottom w:val="none" w:sz="0" w:space="0" w:color="auto"/>
            <w:right w:val="none" w:sz="0" w:space="0" w:color="auto"/>
          </w:divBdr>
        </w:div>
        <w:div w:id="1432819810">
          <w:marLeft w:val="126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ivonne@maturanayfernandez.cl" TargetMode="External"/><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image" Target="media/image36.pn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ivonne@maturanayfernandez.cl" TargetMode="External"/><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8.pn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emf"/><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areasprotegidas.mma.gob.cl/areas-protegidas/" TargetMode="External"/><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9.png"/><Relationship Id="rId31" Type="http://schemas.openxmlformats.org/officeDocument/2006/relationships/image" Target="media/image20.png"/><Relationship Id="rId44" Type="http://schemas.openxmlformats.org/officeDocument/2006/relationships/image" Target="media/image33.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footer" Target="footer2.xml"/><Relationship Id="rId8" Type="http://schemas.openxmlformats.org/officeDocument/2006/relationships/image" Target="media/image1.jp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C6AEDA-B799-4B3B-AFAD-24E449A03C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5851</TotalTime>
  <Pages>43</Pages>
  <Words>11592</Words>
  <Characters>63758</Characters>
  <Application>Microsoft Office Word</Application>
  <DocSecurity>0</DocSecurity>
  <Lines>531</Lines>
  <Paragraphs>150</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75200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Tamara González</cp:lastModifiedBy>
  <cp:revision>829</cp:revision>
  <dcterms:created xsi:type="dcterms:W3CDTF">2017-05-24T14:54:00Z</dcterms:created>
  <dcterms:modified xsi:type="dcterms:W3CDTF">2022-07-08T19:06:00Z</dcterms:modified>
</cp:coreProperties>
</file>