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529817f5b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27a02ded1794e24"/>
      <w:headerReference w:type="even" r:id="R430ac2f1666f4f60"/>
      <w:headerReference w:type="first" r:id="R231198efcf674071"/>
      <w:titlePg/>
      <w:footerReference w:type="default" r:id="R57cad0ddc74b45f3"/>
      <w:footerReference w:type="even" r:id="R5c0eee4e47e44666"/>
      <w:footerReference w:type="first" r:id="R8d047929cfcc4b2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7371d5e44436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TERMINAL MARITIMO DE QUINTERO COPEC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DFZ-2022-1998-V-NE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31-08-2022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facbe5672c8488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TERMINAL MARITIMO DE QUINTERO COPEC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DE PETROLEOS DE CHILE COPEC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99520000-7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TERMINAL MARITIMO DE QUINTERO COPEC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CAMINO COSTERO 1111, QUINTERO,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VALPARAISO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QUINTERO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1114/2019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COPEC.QUIN EMISARIO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QUINTERO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05-08-2019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TERMINAL MARITIMO DE QUINTERO COPEC.zip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TERMINAL MARITIMO DE QUINTERO COPEC.xlsx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bc6c9750664ad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1ddc0ca8cb7480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8fc02c601c94dc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c6a14a6c94ae8" /><Relationship Type="http://schemas.openxmlformats.org/officeDocument/2006/relationships/numbering" Target="/word/numbering.xml" Id="R7e7394ab5c784444" /><Relationship Type="http://schemas.openxmlformats.org/officeDocument/2006/relationships/settings" Target="/word/settings.xml" Id="R4b251269bca44c03" /><Relationship Type="http://schemas.openxmlformats.org/officeDocument/2006/relationships/header" Target="/word/header1.xml" Id="Rf27a02ded1794e24" /><Relationship Type="http://schemas.openxmlformats.org/officeDocument/2006/relationships/header" Target="/word/header2.xml" Id="R430ac2f1666f4f60" /><Relationship Type="http://schemas.openxmlformats.org/officeDocument/2006/relationships/header" Target="/word/header3.xml" Id="R231198efcf674071" /><Relationship Type="http://schemas.openxmlformats.org/officeDocument/2006/relationships/image" Target="/word/media/b4c72190-0102-4ad4-97b0-7def41caf2f4.png" Id="R9d3dbb4448194ed3" /><Relationship Type="http://schemas.openxmlformats.org/officeDocument/2006/relationships/footer" Target="/word/footer1.xml" Id="R57cad0ddc74b45f3" /><Relationship Type="http://schemas.openxmlformats.org/officeDocument/2006/relationships/footer" Target="/word/footer2.xml" Id="R5c0eee4e47e44666" /><Relationship Type="http://schemas.openxmlformats.org/officeDocument/2006/relationships/footer" Target="/word/footer3.xml" Id="R8d047929cfcc4b2a" /><Relationship Type="http://schemas.openxmlformats.org/officeDocument/2006/relationships/image" Target="/word/media/6597214c-1cdc-4a67-a7e9-887403079d55.png" Id="Rdd3aa9e19b9c489a" /><Relationship Type="http://schemas.openxmlformats.org/officeDocument/2006/relationships/image" Target="/word/media/47ee5c5a-83ed-4f6d-af30-d5c6bfec224d.png" Id="R8df7371d5e444366" /><Relationship Type="http://schemas.openxmlformats.org/officeDocument/2006/relationships/image" Target="/word/media/462d0360-5558-45d3-bc61-0d4f10b5f206.png" Id="R8facbe5672c8488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597214c-1cdc-4a67-a7e9-887403079d55.png" Id="R74bc6c9750664adc" /><Relationship Type="http://schemas.openxmlformats.org/officeDocument/2006/relationships/hyperlink" Target="http://www.sma.gob.cl" TargetMode="External" Id="R01ddc0ca8cb748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4c72190-0102-4ad4-97b0-7def41caf2f4.png" Id="R28fc02c601c94dc7" /></Relationships>
</file>