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59411e45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84c4153b1e4d24"/>
      <w:headerReference w:type="even" r:id="Rbf6ffae94bca4694"/>
      <w:headerReference w:type="first" r:id="R585534858939406f"/>
      <w:titlePg/>
      <w:footerReference w:type="default" r:id="Rf86f9193ab4a4ef9"/>
      <w:footerReference w:type="even" r:id="R71fa7fa4cd294882"/>
      <w:footerReference w:type="first" r:id="R49f973ef9aa8453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4bb12bfc54e1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CALIBORO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DFZ-2022-2119-VIII-NE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64db421aed48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CALIBORO STH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CALIBORO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CALIBORO en el período 01-2021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CALIBORO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3334651233459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46d71cc878e47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9348f9ac8f49e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6a02e55e54889" /><Relationship Type="http://schemas.openxmlformats.org/officeDocument/2006/relationships/numbering" Target="/word/numbering.xml" Id="R91a845cbba0140b4" /><Relationship Type="http://schemas.openxmlformats.org/officeDocument/2006/relationships/settings" Target="/word/settings.xml" Id="Racf23a1af3a54ecf" /><Relationship Type="http://schemas.openxmlformats.org/officeDocument/2006/relationships/header" Target="/word/header1.xml" Id="R0584c4153b1e4d24" /><Relationship Type="http://schemas.openxmlformats.org/officeDocument/2006/relationships/header" Target="/word/header2.xml" Id="Rbf6ffae94bca4694" /><Relationship Type="http://schemas.openxmlformats.org/officeDocument/2006/relationships/header" Target="/word/header3.xml" Id="R585534858939406f" /><Relationship Type="http://schemas.openxmlformats.org/officeDocument/2006/relationships/image" Target="/word/media/c14c1994-8362-42dc-affd-b4fd5e29e481.png" Id="R886b08874ea14f58" /><Relationship Type="http://schemas.openxmlformats.org/officeDocument/2006/relationships/footer" Target="/word/footer1.xml" Id="Rf86f9193ab4a4ef9" /><Relationship Type="http://schemas.openxmlformats.org/officeDocument/2006/relationships/footer" Target="/word/footer2.xml" Id="R71fa7fa4cd294882" /><Relationship Type="http://schemas.openxmlformats.org/officeDocument/2006/relationships/footer" Target="/word/footer3.xml" Id="R49f973ef9aa84535" /><Relationship Type="http://schemas.openxmlformats.org/officeDocument/2006/relationships/image" Target="/word/media/aef5407f-ee0f-489b-947a-bb6220f8beee.png" Id="R047f462d112e4713" /><Relationship Type="http://schemas.openxmlformats.org/officeDocument/2006/relationships/image" Target="/word/media/fa58df11-3557-4d3f-b6eb-cafdb80a9b37.png" Id="R36d4bb12bfc54e1a" /><Relationship Type="http://schemas.openxmlformats.org/officeDocument/2006/relationships/image" Target="/word/media/4c94cfc6-50a7-49cb-a8c8-f5529724b0d6.png" Id="R3b64db421aed48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f5407f-ee0f-489b-947a-bb6220f8beee.png" Id="Re73334651233459b" /><Relationship Type="http://schemas.openxmlformats.org/officeDocument/2006/relationships/hyperlink" Target="http://www.sma.gob.cl" TargetMode="External" Id="R846d71cc878e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4c1994-8362-42dc-affd-b4fd5e29e481.png" Id="Rac9348f9ac8f49ef" /></Relationships>
</file>