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44b81852544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a073b1e04d4ef4"/>
      <w:headerReference w:type="even" r:id="Rdfaaf8d4e07847be"/>
      <w:headerReference w:type="first" r:id="R091dd8bd182441e4"/>
      <w:titlePg/>
      <w:footerReference w:type="default" r:id="R6a47384180db44d5"/>
      <w:footerReference w:type="even" r:id="Rfd168f4931ae44a2"/>
      <w:footerReference w:type="first" r:id="R420427b1e36041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ed0bf4fb284a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CAMPANARIO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DFZ-2022-2123-VIII-NE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be5760d44244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CAMPANARIO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DUKE ENERGY INTERNATIONAL CHILE HOLDING II B V EN</w:t>
            </w:r>
            <w:r>
              <w:br/>
            </w:r>
            <w:r>
              <w:br/>
            </w:r>
            <w:r>
              <w:t xml:space="preserve">            COMANDITA POR ACCION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76060441-0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CAMPANARIO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GUINDOS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GUINDOS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LOS GUINDOS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LOS GUINDOS en el período 01-2021</w:t>
            </w:r>
            <w:r>
              <w:br/>
            </w:r>
            <w:r>
              <w:t>- PUNTO 1 ESTERO LOS GUINDOS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CAMPANARIO.xlsx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2bec270fab48c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f7c8fecd21b47c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f90b11d99e4c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dd1ba5d9534022" /><Relationship Type="http://schemas.openxmlformats.org/officeDocument/2006/relationships/numbering" Target="/word/numbering.xml" Id="Re8da43e173be498d" /><Relationship Type="http://schemas.openxmlformats.org/officeDocument/2006/relationships/settings" Target="/word/settings.xml" Id="Rfdd1ed3efa5b41e4" /><Relationship Type="http://schemas.openxmlformats.org/officeDocument/2006/relationships/header" Target="/word/header1.xml" Id="Ra6a073b1e04d4ef4" /><Relationship Type="http://schemas.openxmlformats.org/officeDocument/2006/relationships/header" Target="/word/header2.xml" Id="Rdfaaf8d4e07847be" /><Relationship Type="http://schemas.openxmlformats.org/officeDocument/2006/relationships/header" Target="/word/header3.xml" Id="R091dd8bd182441e4" /><Relationship Type="http://schemas.openxmlformats.org/officeDocument/2006/relationships/image" Target="/word/media/3ba6d554-38b1-42a5-a2a6-0b7ac2a581b7.png" Id="Ra5ec17816c5b47d6" /><Relationship Type="http://schemas.openxmlformats.org/officeDocument/2006/relationships/footer" Target="/word/footer1.xml" Id="R6a47384180db44d5" /><Relationship Type="http://schemas.openxmlformats.org/officeDocument/2006/relationships/footer" Target="/word/footer2.xml" Id="Rfd168f4931ae44a2" /><Relationship Type="http://schemas.openxmlformats.org/officeDocument/2006/relationships/footer" Target="/word/footer3.xml" Id="R420427b1e3604110" /><Relationship Type="http://schemas.openxmlformats.org/officeDocument/2006/relationships/image" Target="/word/media/1f0d162b-d818-428f-876c-8b88f8a04140.png" Id="R5607e4c9c0c84d5c" /><Relationship Type="http://schemas.openxmlformats.org/officeDocument/2006/relationships/image" Target="/word/media/9f10edf1-13ef-4cae-b717-4ddec1b3d9fa.png" Id="Refed0bf4fb284a66" /><Relationship Type="http://schemas.openxmlformats.org/officeDocument/2006/relationships/image" Target="/word/media/5f84986e-bea0-4716-b69a-d024e16f18dd.png" Id="R0be5760d442444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f0d162b-d818-428f-876c-8b88f8a04140.png" Id="R282bec270fab48c0" /><Relationship Type="http://schemas.openxmlformats.org/officeDocument/2006/relationships/hyperlink" Target="http://www.sma.gob.cl" TargetMode="External" Id="Ref7c8fecd21b47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ba6d554-38b1-42a5-a2a6-0b7ac2a581b7.png" Id="R70f90b11d99e4c24" /></Relationships>
</file>