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ab764a8684d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e9c247d6b54831"/>
      <w:headerReference w:type="even" r:id="Rbb20c508178e48a3"/>
      <w:headerReference w:type="first" r:id="R207afb86754d4113"/>
      <w:titlePg/>
      <w:footerReference w:type="default" r:id="Ra7b5bc5411be49c3"/>
      <w:footerReference w:type="even" r:id="R8d0e07bd8bb549d7"/>
      <w:footerReference w:type="first" r:id="R234de5cdd35f40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8f6e809f414ba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TALLER ABEL CARDENAS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DFZ-2022-2331-X-NE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d6af4505d448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TALLER ABEL CARDENAS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ABEL ADELMO CARDENAS GALLARDO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8608937-8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TALLER ABEL CARDENAS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753/2005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CURACO DE VELEZ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23-03-2005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ARROYO SIN NOMBRE, CURACO DE VELEZ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TALLER ABEL CARDENAS.xlsx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6fd23cc64c4f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737af288ef4a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5b22759a584c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d810289a2b44c4" /><Relationship Type="http://schemas.openxmlformats.org/officeDocument/2006/relationships/numbering" Target="/word/numbering.xml" Id="R8f2dbdabbb35467e" /><Relationship Type="http://schemas.openxmlformats.org/officeDocument/2006/relationships/settings" Target="/word/settings.xml" Id="R2c44f182cb094fa7" /><Relationship Type="http://schemas.openxmlformats.org/officeDocument/2006/relationships/header" Target="/word/header1.xml" Id="R00e9c247d6b54831" /><Relationship Type="http://schemas.openxmlformats.org/officeDocument/2006/relationships/header" Target="/word/header2.xml" Id="Rbb20c508178e48a3" /><Relationship Type="http://schemas.openxmlformats.org/officeDocument/2006/relationships/header" Target="/word/header3.xml" Id="R207afb86754d4113" /><Relationship Type="http://schemas.openxmlformats.org/officeDocument/2006/relationships/image" Target="/word/media/fbe6ea40-9a4a-4544-b3d5-0e3178b21a18.png" Id="R1e1b6b0edba24008" /><Relationship Type="http://schemas.openxmlformats.org/officeDocument/2006/relationships/footer" Target="/word/footer1.xml" Id="Ra7b5bc5411be49c3" /><Relationship Type="http://schemas.openxmlformats.org/officeDocument/2006/relationships/footer" Target="/word/footer2.xml" Id="R8d0e07bd8bb549d7" /><Relationship Type="http://schemas.openxmlformats.org/officeDocument/2006/relationships/footer" Target="/word/footer3.xml" Id="R234de5cdd35f400a" /><Relationship Type="http://schemas.openxmlformats.org/officeDocument/2006/relationships/image" Target="/word/media/2bb5039a-8815-4d6d-8b9f-d11bc6643ec1.png" Id="R6e60690d7e2f4a22" /><Relationship Type="http://schemas.openxmlformats.org/officeDocument/2006/relationships/image" Target="/word/media/acaaf173-e6c0-4d43-81b1-d4a6235c8b15.png" Id="R7a8f6e809f414ba6" /><Relationship Type="http://schemas.openxmlformats.org/officeDocument/2006/relationships/image" Target="/word/media/e84ca0ec-dedd-4232-9864-0691e67db76d.png" Id="Rc2d6af4505d448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b5039a-8815-4d6d-8b9f-d11bc6643ec1.png" Id="Rd06fd23cc64c4f12" /><Relationship Type="http://schemas.openxmlformats.org/officeDocument/2006/relationships/hyperlink" Target="http://www.sma.gob.cl" TargetMode="External" Id="R48737af288ef4a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e6ea40-9a4a-4544-b3d5-0e3178b21a18.png" Id="Rb15b22759a584ce3" /></Relationships>
</file>