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8a18ffb3c46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daaf5528155425c"/>
      <w:headerReference w:type="even" r:id="R54771e92b8964c1c"/>
      <w:headerReference w:type="first" r:id="Rc69189a87a5746ae"/>
      <w:titlePg/>
      <w:footerReference w:type="default" r:id="Ra9dbb5aa60c14b01"/>
      <w:footerReference w:type="even" r:id="R127eb1eacf1f4ea7"/>
      <w:footerReference w:type="first" r:id="Rc77ffe87eee641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4f1256170cc449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CAMANCHACA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DFZ-2022-2380-I-NE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7ae31adab042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CAMANCHACA - IQUIQUE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CAMANCHACA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CAM.IQUI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rPr>
                <w:sz w:val="16"/>
                <w:szCs w:val="16"/>
              </w:rPr>
              <w:jc w:val="center"/>
            </w:pP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Oct-2021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21-10-2021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 Camanchaca Iquique 21oct21</w:t>
            </w:r>
          </w:p>
        </w:tc>
        <w:tc>
          <w:tcPr>
            <w:tcW w:w="2310" w:type="pct"/>
          </w:tcPr>
          <w:p>
            <w:pPr/>
            <w:r>
              <w:t>Acta DIRECTEMAR_Camanchaca Iquique_21oct21.pdf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CAMANCHACA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CAMANCHACA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CAMANCHACA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28ef7674654e3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6899eecbbda497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e0a193bd2040c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7ac47fa18e45e1" /><Relationship Type="http://schemas.openxmlformats.org/officeDocument/2006/relationships/numbering" Target="/word/numbering.xml" Id="Rfc5be9189571498f" /><Relationship Type="http://schemas.openxmlformats.org/officeDocument/2006/relationships/settings" Target="/word/settings.xml" Id="R953c3e5fbde24814" /><Relationship Type="http://schemas.openxmlformats.org/officeDocument/2006/relationships/header" Target="/word/header1.xml" Id="Radaaf5528155425c" /><Relationship Type="http://schemas.openxmlformats.org/officeDocument/2006/relationships/header" Target="/word/header2.xml" Id="R54771e92b8964c1c" /><Relationship Type="http://schemas.openxmlformats.org/officeDocument/2006/relationships/header" Target="/word/header3.xml" Id="Rc69189a87a5746ae" /><Relationship Type="http://schemas.openxmlformats.org/officeDocument/2006/relationships/image" Target="/word/media/baeb5e00-424b-436e-aef3-315eed964d1a.png" Id="Rc9ea67afa822427b" /><Relationship Type="http://schemas.openxmlformats.org/officeDocument/2006/relationships/footer" Target="/word/footer1.xml" Id="Ra9dbb5aa60c14b01" /><Relationship Type="http://schemas.openxmlformats.org/officeDocument/2006/relationships/footer" Target="/word/footer2.xml" Id="R127eb1eacf1f4ea7" /><Relationship Type="http://schemas.openxmlformats.org/officeDocument/2006/relationships/footer" Target="/word/footer3.xml" Id="Rc77ffe87eee64158" /><Relationship Type="http://schemas.openxmlformats.org/officeDocument/2006/relationships/image" Target="/word/media/a7de5457-26f8-4000-a9c6-4bb84e44a82c.png" Id="R155fdcdf76e340eb" /><Relationship Type="http://schemas.openxmlformats.org/officeDocument/2006/relationships/image" Target="/word/media/7fdc2e0e-6a93-4306-9e92-dc0e4a24ab51.png" Id="R94f1256170cc4491" /><Relationship Type="http://schemas.openxmlformats.org/officeDocument/2006/relationships/image" Target="/word/media/7832d2c6-b17c-4a45-ba10-f74ccd2a5385.png" Id="Rd87ae31adab042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7de5457-26f8-4000-a9c6-4bb84e44a82c.png" Id="R4228ef7674654e3b" /><Relationship Type="http://schemas.openxmlformats.org/officeDocument/2006/relationships/hyperlink" Target="http://www.sma.gob.cl" TargetMode="External" Id="Ra6899eecbbda49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eb5e00-424b-436e-aef3-315eed964d1a.png" Id="R9fe0a193bd2040cc" /></Relationships>
</file>