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Default="00B32B3B" w:rsidP="00B32B3B">
      <w:pPr>
        <w:jc w:val="center"/>
        <w:rPr>
          <w:rFonts w:ascii="Calibri" w:hAnsi="Calibri"/>
          <w:sz w:val="20"/>
          <w:szCs w:val="20"/>
        </w:rPr>
      </w:pPr>
      <w:bookmarkStart w:id="0" w:name="_GoBack"/>
      <w:bookmarkEnd w:id="0"/>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A10087" w:rsidRPr="00D812BD" w:rsidRDefault="00A10087" w:rsidP="00A10087">
      <w:pPr>
        <w:spacing w:after="0" w:line="240" w:lineRule="auto"/>
        <w:jc w:val="center"/>
        <w:rPr>
          <w:rFonts w:ascii="Calibri" w:hAnsi="Calibri"/>
          <w:sz w:val="20"/>
          <w:szCs w:val="20"/>
        </w:rPr>
      </w:pPr>
    </w:p>
    <w:p w:rsidR="00B8609F" w:rsidRPr="007A7DEB" w:rsidRDefault="00B8609F" w:rsidP="00A10087">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rsidR="00B8609F" w:rsidRDefault="00B8609F"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Default="00B8609F"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B8609F" w:rsidRPr="00D812BD" w:rsidRDefault="00B8609F" w:rsidP="00B8609F">
      <w:pPr>
        <w:spacing w:after="0" w:line="240" w:lineRule="auto"/>
        <w:jc w:val="center"/>
        <w:rPr>
          <w:rFonts w:ascii="Calibri" w:eastAsia="Calibri" w:hAnsi="Calibri" w:cs="Calibri"/>
          <w:bCs/>
          <w:sz w:val="20"/>
          <w:szCs w:val="20"/>
        </w:rPr>
      </w:pPr>
    </w:p>
    <w:p w:rsidR="00B8609F" w:rsidRPr="00D812BD" w:rsidRDefault="00D812BD" w:rsidP="00B8609F">
      <w:pPr>
        <w:spacing w:after="0" w:line="240" w:lineRule="auto"/>
        <w:jc w:val="center"/>
        <w:rPr>
          <w:rFonts w:ascii="Calibri" w:eastAsia="Calibri" w:hAnsi="Calibri" w:cs="Times New Roman"/>
          <w:b/>
          <w:sz w:val="24"/>
          <w:szCs w:val="24"/>
        </w:rPr>
      </w:pPr>
      <w:r w:rsidRPr="00D812BD">
        <w:rPr>
          <w:rFonts w:ascii="Calibri" w:eastAsia="Calibri" w:hAnsi="Calibri" w:cs="Times New Roman"/>
          <w:b/>
          <w:sz w:val="24"/>
          <w:szCs w:val="24"/>
        </w:rPr>
        <w:t>“</w:t>
      </w:r>
      <w:r w:rsidR="00BA1417">
        <w:rPr>
          <w:rFonts w:ascii="Calibri" w:eastAsia="Calibri" w:hAnsi="Calibri" w:cs="Times New Roman"/>
          <w:b/>
          <w:sz w:val="24"/>
          <w:szCs w:val="24"/>
        </w:rPr>
        <w:t>COMUNIDAD EDIFICIO L</w:t>
      </w:r>
      <w:r w:rsidR="006B0698">
        <w:rPr>
          <w:rFonts w:ascii="Calibri" w:eastAsia="Calibri" w:hAnsi="Calibri" w:cs="Times New Roman"/>
          <w:b/>
          <w:sz w:val="24"/>
          <w:szCs w:val="24"/>
        </w:rPr>
        <w:t>OS CASTAÑOS</w:t>
      </w:r>
      <w:r w:rsidRPr="00D812BD">
        <w:rPr>
          <w:rFonts w:ascii="Calibri" w:eastAsia="Calibri" w:hAnsi="Calibri" w:cs="Times New Roman"/>
          <w:b/>
          <w:sz w:val="24"/>
          <w:szCs w:val="24"/>
        </w:rPr>
        <w:t>”</w:t>
      </w:r>
    </w:p>
    <w:p w:rsidR="00B8609F" w:rsidRPr="00D812BD" w:rsidRDefault="00B8609F"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B8609F" w:rsidRPr="00D812BD" w:rsidRDefault="00B8609F" w:rsidP="00B8609F">
      <w:pPr>
        <w:spacing w:after="0" w:line="240" w:lineRule="auto"/>
        <w:jc w:val="center"/>
        <w:rPr>
          <w:rFonts w:ascii="Calibri" w:eastAsia="Calibri" w:hAnsi="Calibri" w:cs="Times New Roman"/>
          <w:b/>
          <w:sz w:val="24"/>
          <w:szCs w:val="24"/>
        </w:rPr>
      </w:pPr>
      <w:bookmarkStart w:id="5" w:name="_Toc350847217"/>
      <w:bookmarkStart w:id="6" w:name="_Toc350928661"/>
      <w:bookmarkStart w:id="7" w:name="_Toc350937998"/>
      <w:bookmarkStart w:id="8" w:name="_Toc351623560"/>
      <w:r w:rsidRPr="00D812BD">
        <w:rPr>
          <w:rFonts w:ascii="Calibri" w:eastAsia="Calibri" w:hAnsi="Calibri" w:cs="Times New Roman"/>
          <w:b/>
          <w:sz w:val="24"/>
          <w:szCs w:val="24"/>
        </w:rPr>
        <w:t>DFZ-</w:t>
      </w:r>
      <w:bookmarkEnd w:id="5"/>
      <w:bookmarkEnd w:id="6"/>
      <w:bookmarkEnd w:id="7"/>
      <w:bookmarkEnd w:id="8"/>
      <w:r w:rsidR="00D812BD" w:rsidRPr="00D812BD">
        <w:rPr>
          <w:rFonts w:ascii="Calibri" w:eastAsia="Calibri" w:hAnsi="Calibri" w:cs="Times New Roman"/>
          <w:b/>
          <w:sz w:val="24"/>
          <w:szCs w:val="24"/>
        </w:rPr>
        <w:t>202</w:t>
      </w:r>
      <w:r w:rsidR="00A831F5">
        <w:rPr>
          <w:rFonts w:ascii="Calibri" w:eastAsia="Calibri" w:hAnsi="Calibri" w:cs="Times New Roman"/>
          <w:b/>
          <w:sz w:val="24"/>
          <w:szCs w:val="24"/>
        </w:rPr>
        <w:t>2</w:t>
      </w:r>
      <w:r w:rsidR="000C31A5" w:rsidRPr="00D812BD">
        <w:rPr>
          <w:rFonts w:ascii="Calibri" w:eastAsia="Calibri" w:hAnsi="Calibri" w:cs="Times New Roman"/>
          <w:b/>
          <w:sz w:val="24"/>
          <w:szCs w:val="24"/>
        </w:rPr>
        <w:t>-</w:t>
      </w:r>
      <w:r w:rsidR="00A831F5">
        <w:rPr>
          <w:rFonts w:ascii="Calibri" w:eastAsia="Calibri" w:hAnsi="Calibri" w:cs="Times New Roman"/>
          <w:b/>
          <w:sz w:val="24"/>
          <w:szCs w:val="24"/>
        </w:rPr>
        <w:t>470-</w:t>
      </w:r>
      <w:r w:rsidR="000C31A5" w:rsidRPr="00D812BD">
        <w:rPr>
          <w:rFonts w:ascii="Calibri" w:eastAsia="Calibri" w:hAnsi="Calibri" w:cs="Times New Roman"/>
          <w:b/>
          <w:sz w:val="24"/>
          <w:szCs w:val="24"/>
        </w:rPr>
        <w:t>X</w:t>
      </w:r>
      <w:r w:rsidR="00D812BD" w:rsidRPr="00D812BD">
        <w:rPr>
          <w:rFonts w:ascii="Calibri" w:eastAsia="Calibri" w:hAnsi="Calibri" w:cs="Times New Roman"/>
          <w:b/>
          <w:sz w:val="24"/>
          <w:szCs w:val="24"/>
        </w:rPr>
        <w:t>-PC</w:t>
      </w:r>
    </w:p>
    <w:p w:rsidR="00D812BD" w:rsidRPr="00D812BD" w:rsidRDefault="00D812BD" w:rsidP="00B8609F">
      <w:pPr>
        <w:spacing w:after="0" w:line="240" w:lineRule="auto"/>
        <w:jc w:val="center"/>
        <w:rPr>
          <w:rFonts w:ascii="Calibri" w:eastAsia="Calibri" w:hAnsi="Calibri" w:cs="Times New Roman"/>
          <w:bCs/>
          <w:sz w:val="20"/>
          <w:szCs w:val="20"/>
        </w:rPr>
      </w:pPr>
    </w:p>
    <w:p w:rsidR="00D812BD" w:rsidRDefault="00D812BD" w:rsidP="00B8609F">
      <w:pPr>
        <w:spacing w:after="0" w:line="240" w:lineRule="auto"/>
        <w:jc w:val="center"/>
        <w:rPr>
          <w:rFonts w:ascii="Calibri" w:eastAsia="Calibri" w:hAnsi="Calibri" w:cs="Times New Roman"/>
          <w:bCs/>
          <w:sz w:val="20"/>
          <w:szCs w:val="20"/>
        </w:rPr>
      </w:pPr>
    </w:p>
    <w:p w:rsidR="00036DF7" w:rsidRPr="00D812BD" w:rsidRDefault="00036DF7" w:rsidP="00B8609F">
      <w:pPr>
        <w:spacing w:after="0" w:line="240" w:lineRule="auto"/>
        <w:jc w:val="center"/>
        <w:rPr>
          <w:rFonts w:ascii="Calibri" w:eastAsia="Calibri" w:hAnsi="Calibri" w:cs="Times New Roman"/>
          <w:bCs/>
          <w:sz w:val="20"/>
          <w:szCs w:val="20"/>
        </w:rPr>
      </w:pPr>
    </w:p>
    <w:p w:rsidR="00BA6543" w:rsidRPr="00D812BD" w:rsidRDefault="00B013D6"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BA1417">
        <w:rPr>
          <w:rFonts w:ascii="Calibri" w:eastAsia="Calibri" w:hAnsi="Calibri" w:cs="Times New Roman"/>
          <w:b/>
          <w:sz w:val="24"/>
          <w:szCs w:val="24"/>
        </w:rPr>
        <w:t xml:space="preserve"> 2022</w:t>
      </w:r>
    </w:p>
    <w:p w:rsidR="00D812BD" w:rsidRPr="00D812BD" w:rsidRDefault="00D812BD" w:rsidP="00B8609F">
      <w:pPr>
        <w:spacing w:after="0" w:line="240" w:lineRule="auto"/>
        <w:jc w:val="center"/>
        <w:rPr>
          <w:rFonts w:ascii="Calibri" w:eastAsia="Calibri" w:hAnsi="Calibri" w:cs="Times New Roman"/>
          <w:bCs/>
          <w:sz w:val="20"/>
          <w:szCs w:val="20"/>
        </w:rPr>
      </w:pPr>
    </w:p>
    <w:p w:rsidR="00D812BD" w:rsidRPr="00D812BD" w:rsidRDefault="00D812BD" w:rsidP="00B8609F">
      <w:pPr>
        <w:spacing w:after="0" w:line="240" w:lineRule="auto"/>
        <w:jc w:val="center"/>
        <w:rPr>
          <w:rFonts w:ascii="Calibri" w:eastAsia="Calibri" w:hAnsi="Calibri" w:cs="Times New Roman"/>
          <w:bCs/>
          <w:sz w:val="20"/>
          <w:szCs w:val="20"/>
        </w:rPr>
      </w:pPr>
    </w:p>
    <w:p w:rsidR="00A10087" w:rsidRPr="00D812BD" w:rsidRDefault="00A10087" w:rsidP="00B8609F">
      <w:pPr>
        <w:spacing w:after="0" w:line="240" w:lineRule="auto"/>
        <w:jc w:val="center"/>
        <w:rPr>
          <w:rFonts w:ascii="Calibri" w:eastAsia="Calibri" w:hAnsi="Calibri" w:cs="Times New Roman"/>
          <w:bCs/>
          <w:sz w:val="20"/>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554E8"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554E8" w:rsidRPr="007A7DEB" w:rsidRDefault="00B554E8" w:rsidP="00B554E8">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554E8" w:rsidRDefault="00B554E8" w:rsidP="00B554E8">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B554E8" w:rsidRDefault="007F4153" w:rsidP="00B554E8">
            <w:pPr>
              <w:spacing w:after="0" w:line="240" w:lineRule="auto"/>
              <w:jc w:val="center"/>
              <w:rPr>
                <w:rFonts w:ascii="Calibri" w:eastAsia="Calibri" w:hAnsi="Calibri" w:cs="Calibri"/>
                <w:sz w:val="18"/>
                <w:szCs w:val="18"/>
                <w:lang w:val="es-ES_tradnl"/>
              </w:rPr>
            </w:pPr>
            <w:r>
              <w:rPr>
                <w:rFonts w:cs="Calibri"/>
                <w:sz w:val="16"/>
                <w:szCs w:val="16"/>
              </w:rPr>
              <w:pict w14:anchorId="462C3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B554E8"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554E8" w:rsidRPr="007A7DEB" w:rsidRDefault="00B554E8" w:rsidP="00B554E8">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554E8" w:rsidRDefault="00B554E8" w:rsidP="00B554E8">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B554E8" w:rsidRDefault="007F4153" w:rsidP="00B554E8">
            <w:pPr>
              <w:spacing w:after="0" w:line="240" w:lineRule="auto"/>
              <w:jc w:val="center"/>
              <w:rPr>
                <w:rFonts w:ascii="Calibri" w:eastAsia="Calibri" w:hAnsi="Calibri" w:cs="Calibri"/>
                <w:sz w:val="18"/>
                <w:szCs w:val="18"/>
              </w:rPr>
            </w:pPr>
            <w:r>
              <w:rPr>
                <w:rFonts w:cs="Calibri"/>
                <w:sz w:val="18"/>
                <w:szCs w:val="18"/>
              </w:rPr>
              <w:pict w14:anchorId="2FF23DEB">
                <v:shape id="_x0000_i1026" type="#_x0000_t75" alt="Línea de firma de Microsoft Office..." style="width:114pt;height:55.8pt" wrapcoords="-84 0 -84 21262 21600 21262 21600 0 -84 0" o:allowoverlap="f">
                  <v:imagedata r:id="rId10" o:title=""/>
                  <o:lock v:ext="edit" ungrouping="t" rotation="t" aspectratio="f" cropping="t" verticies="t" grouping="t"/>
                  <o:signatureline v:ext="edit" id="{0F1A3D1F-F7BD-4B17-A2DC-1439CE1878DD}" provid="{00000000-0000-0000-0000-000000000000}" o:suggestedsigner="José Moraga Emhardt" o:suggestedsigner2="Fiscalizador DFZ" o:suggestedsigneremail="jose.moraga@sma.gob.cl" issignatureline="t"/>
                </v:shape>
              </w:pict>
            </w:r>
          </w:p>
        </w:tc>
      </w:tr>
    </w:tbl>
    <w:p w:rsidR="00B8609F" w:rsidRDefault="00B8609F" w:rsidP="00B8609F">
      <w:pPr>
        <w:spacing w:after="0" w:line="240" w:lineRule="auto"/>
        <w:jc w:val="center"/>
        <w:rPr>
          <w:rFonts w:ascii="Calibri" w:eastAsia="Calibri" w:hAnsi="Calibri" w:cs="Times New Roman"/>
          <w:bCs/>
          <w:sz w:val="20"/>
          <w:szCs w:val="20"/>
        </w:rPr>
      </w:pPr>
    </w:p>
    <w:p w:rsidR="00A10087" w:rsidRDefault="00A10087" w:rsidP="00B8609F">
      <w:pPr>
        <w:spacing w:after="0" w:line="240" w:lineRule="auto"/>
        <w:jc w:val="center"/>
        <w:rPr>
          <w:rFonts w:ascii="Calibri" w:eastAsia="Calibri" w:hAnsi="Calibri" w:cs="Times New Roman"/>
          <w:bCs/>
          <w:sz w:val="20"/>
          <w:szCs w:val="20"/>
        </w:rPr>
      </w:pPr>
    </w:p>
    <w:p w:rsidR="00036DF7" w:rsidRPr="00256FBF" w:rsidRDefault="00036DF7" w:rsidP="00B8609F">
      <w:pPr>
        <w:spacing w:after="0" w:line="240" w:lineRule="auto"/>
        <w:jc w:val="center"/>
        <w:rPr>
          <w:rFonts w:ascii="Calibri" w:eastAsia="Calibri" w:hAnsi="Calibri" w:cs="Times New Roman"/>
          <w:bCs/>
          <w:sz w:val="20"/>
          <w:szCs w:val="20"/>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68171069" w:displacedByCustomXml="next"/>
    <w:bookmarkStart w:id="10" w:name="_Toc68173101" w:displacedByCustomXml="next"/>
    <w:sdt>
      <w:sdtPr>
        <w:rPr>
          <w:lang w:val="es-ES"/>
        </w:rPr>
        <w:id w:val="-818871519"/>
        <w:docPartObj>
          <w:docPartGallery w:val="Table of Contents"/>
          <w:docPartUnique/>
        </w:docPartObj>
      </w:sdtPr>
      <w:sdtEndPr>
        <w:rPr>
          <w:sz w:val="20"/>
          <w:szCs w:val="20"/>
        </w:rPr>
      </w:sdtEndPr>
      <w:sdtContent>
        <w:p w:rsidR="00256FBF"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10"/>
          <w:bookmarkEnd w:id="9"/>
          <w:r w:rsidRPr="00A81B45">
            <w:rPr>
              <w:rFonts w:ascii="Calibri" w:eastAsia="Calibri" w:hAnsi="Calibri" w:cs="Calibri"/>
              <w:sz w:val="20"/>
              <w:szCs w:val="20"/>
            </w:rPr>
            <w:fldChar w:fldCharType="begin"/>
          </w:r>
          <w:r w:rsidRPr="00A81B45">
            <w:rPr>
              <w:rFonts w:ascii="Calibri" w:eastAsia="Calibri" w:hAnsi="Calibri" w:cs="Calibri"/>
              <w:sz w:val="20"/>
              <w:szCs w:val="20"/>
            </w:rPr>
            <w:instrText xml:space="preserve"> TOC \o "1-3" \h \z \u </w:instrText>
          </w:r>
          <w:r w:rsidRPr="00A81B45">
            <w:rPr>
              <w:rFonts w:ascii="Calibri" w:eastAsia="Calibri" w:hAnsi="Calibri" w:cs="Calibri"/>
              <w:sz w:val="20"/>
              <w:szCs w:val="20"/>
            </w:rPr>
            <w:fldChar w:fldCharType="separate"/>
          </w:r>
        </w:p>
        <w:p w:rsidR="00256FBF" w:rsidRPr="00256FBF" w:rsidRDefault="00256FBF">
          <w:pPr>
            <w:pStyle w:val="TDC1"/>
            <w:tabs>
              <w:tab w:val="right" w:leader="dot" w:pos="9962"/>
            </w:tabs>
            <w:rPr>
              <w:rFonts w:ascii="Calibri" w:eastAsiaTheme="minorEastAsia" w:hAnsi="Calibri"/>
              <w:noProof/>
              <w:sz w:val="20"/>
              <w:szCs w:val="20"/>
              <w:lang w:eastAsia="es-CL"/>
            </w:rPr>
          </w:pPr>
        </w:p>
        <w:p w:rsidR="00256FBF" w:rsidRPr="00256FBF" w:rsidRDefault="004B0206">
          <w:pPr>
            <w:pStyle w:val="TDC1"/>
            <w:tabs>
              <w:tab w:val="left" w:pos="440"/>
              <w:tab w:val="right" w:leader="dot" w:pos="9962"/>
            </w:tabs>
            <w:rPr>
              <w:rFonts w:ascii="Calibri" w:eastAsiaTheme="minorEastAsia" w:hAnsi="Calibri"/>
              <w:noProof/>
              <w:sz w:val="20"/>
              <w:szCs w:val="20"/>
              <w:lang w:eastAsia="es-CL"/>
            </w:rPr>
          </w:pPr>
          <w:hyperlink w:anchor="_Toc68173102" w:history="1">
            <w:r w:rsidR="00256FBF" w:rsidRPr="00256FBF">
              <w:rPr>
                <w:rStyle w:val="Hipervnculo"/>
                <w:rFonts w:ascii="Calibri" w:hAnsi="Calibri"/>
                <w:noProof/>
                <w:sz w:val="20"/>
                <w:szCs w:val="20"/>
              </w:rPr>
              <w:t>1</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RESUMEN</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_Toc68173102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E943D0">
              <w:rPr>
                <w:rFonts w:ascii="Calibri" w:hAnsi="Calibri"/>
                <w:noProof/>
                <w:webHidden/>
                <w:sz w:val="20"/>
                <w:szCs w:val="20"/>
              </w:rPr>
              <w:t>2</w:t>
            </w:r>
            <w:r w:rsidR="00256FBF" w:rsidRPr="00256FBF">
              <w:rPr>
                <w:rFonts w:ascii="Calibri" w:hAnsi="Calibri"/>
                <w:noProof/>
                <w:webHidden/>
                <w:sz w:val="20"/>
                <w:szCs w:val="20"/>
              </w:rPr>
              <w:fldChar w:fldCharType="end"/>
            </w:r>
          </w:hyperlink>
        </w:p>
        <w:p w:rsidR="00256FBF" w:rsidRPr="00256FBF" w:rsidRDefault="004B0206">
          <w:pPr>
            <w:pStyle w:val="TDC1"/>
            <w:tabs>
              <w:tab w:val="left" w:pos="440"/>
              <w:tab w:val="right" w:leader="dot" w:pos="9962"/>
            </w:tabs>
            <w:rPr>
              <w:rFonts w:ascii="Calibri" w:eastAsiaTheme="minorEastAsia" w:hAnsi="Calibri"/>
              <w:noProof/>
              <w:sz w:val="20"/>
              <w:szCs w:val="20"/>
              <w:lang w:eastAsia="es-CL"/>
            </w:rPr>
          </w:pPr>
          <w:hyperlink w:anchor="_Toc68173103" w:history="1">
            <w:r w:rsidR="00256FBF" w:rsidRPr="00256FBF">
              <w:rPr>
                <w:rStyle w:val="Hipervnculo"/>
                <w:rFonts w:ascii="Calibri" w:hAnsi="Calibri"/>
                <w:noProof/>
                <w:sz w:val="20"/>
                <w:szCs w:val="20"/>
              </w:rPr>
              <w:t>2</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IDENTIFICACIÓN DE LA UNIDAD FISCALIZABLE</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_Toc68173103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E943D0">
              <w:rPr>
                <w:rFonts w:ascii="Calibri" w:hAnsi="Calibri"/>
                <w:noProof/>
                <w:webHidden/>
                <w:sz w:val="20"/>
                <w:szCs w:val="20"/>
              </w:rPr>
              <w:t>3</w:t>
            </w:r>
            <w:r w:rsidR="00256FBF" w:rsidRPr="00256FBF">
              <w:rPr>
                <w:rFonts w:ascii="Calibri" w:hAnsi="Calibri"/>
                <w:noProof/>
                <w:webHidden/>
                <w:sz w:val="20"/>
                <w:szCs w:val="20"/>
              </w:rPr>
              <w:fldChar w:fldCharType="end"/>
            </w:r>
          </w:hyperlink>
        </w:p>
        <w:p w:rsidR="00256FBF" w:rsidRPr="00256FBF" w:rsidRDefault="004B0206">
          <w:pPr>
            <w:pStyle w:val="TDC2"/>
            <w:tabs>
              <w:tab w:val="left" w:pos="880"/>
              <w:tab w:val="right" w:leader="dot" w:pos="9962"/>
            </w:tabs>
            <w:rPr>
              <w:rFonts w:ascii="Calibri" w:eastAsiaTheme="minorEastAsia" w:hAnsi="Calibri"/>
              <w:noProof/>
              <w:sz w:val="20"/>
              <w:szCs w:val="20"/>
              <w:lang w:eastAsia="es-CL"/>
            </w:rPr>
          </w:pPr>
          <w:hyperlink w:anchor="_Toc68173104" w:history="1">
            <w:r w:rsidR="00256FBF" w:rsidRPr="00256FBF">
              <w:rPr>
                <w:rStyle w:val="Hipervnculo"/>
                <w:rFonts w:ascii="Calibri" w:hAnsi="Calibri"/>
                <w:noProof/>
                <w:sz w:val="20"/>
                <w:szCs w:val="20"/>
              </w:rPr>
              <w:t>2.1</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Antecedentes Generales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_Toc68173104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E943D0">
              <w:rPr>
                <w:rFonts w:ascii="Calibri" w:hAnsi="Calibri"/>
                <w:noProof/>
                <w:webHidden/>
                <w:sz w:val="20"/>
                <w:szCs w:val="20"/>
              </w:rPr>
              <w:t>3</w:t>
            </w:r>
            <w:r w:rsidR="00256FBF" w:rsidRPr="00256FBF">
              <w:rPr>
                <w:rFonts w:ascii="Calibri" w:hAnsi="Calibri"/>
                <w:noProof/>
                <w:webHidden/>
                <w:sz w:val="20"/>
                <w:szCs w:val="20"/>
              </w:rPr>
              <w:fldChar w:fldCharType="end"/>
            </w:r>
          </w:hyperlink>
        </w:p>
        <w:p w:rsidR="00256FBF" w:rsidRPr="00256FBF" w:rsidRDefault="004B0206">
          <w:pPr>
            <w:pStyle w:val="TDC1"/>
            <w:tabs>
              <w:tab w:val="left" w:pos="440"/>
              <w:tab w:val="right" w:leader="dot" w:pos="9962"/>
            </w:tabs>
            <w:rPr>
              <w:rFonts w:ascii="Calibri" w:eastAsiaTheme="minorEastAsia" w:hAnsi="Calibri"/>
              <w:noProof/>
              <w:sz w:val="20"/>
              <w:szCs w:val="20"/>
              <w:lang w:eastAsia="es-CL"/>
            </w:rPr>
          </w:pPr>
          <w:hyperlink w:anchor="_Toc68173105" w:history="1">
            <w:r w:rsidR="00256FBF" w:rsidRPr="00256FBF">
              <w:rPr>
                <w:rStyle w:val="Hipervnculo"/>
                <w:rFonts w:ascii="Calibri" w:hAnsi="Calibri"/>
                <w:noProof/>
                <w:sz w:val="20"/>
                <w:szCs w:val="20"/>
              </w:rPr>
              <w:t>3</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INSTRUMENTOS DE CARÁCTER AMBIENTAL FISCALIZADOS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_Toc68173105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E943D0">
              <w:rPr>
                <w:rFonts w:ascii="Calibri" w:hAnsi="Calibri"/>
                <w:noProof/>
                <w:webHidden/>
                <w:sz w:val="20"/>
                <w:szCs w:val="20"/>
              </w:rPr>
              <w:t>4</w:t>
            </w:r>
            <w:r w:rsidR="00256FBF" w:rsidRPr="00256FBF">
              <w:rPr>
                <w:rFonts w:ascii="Calibri" w:hAnsi="Calibri"/>
                <w:noProof/>
                <w:webHidden/>
                <w:sz w:val="20"/>
                <w:szCs w:val="20"/>
              </w:rPr>
              <w:fldChar w:fldCharType="end"/>
            </w:r>
          </w:hyperlink>
        </w:p>
        <w:p w:rsidR="00256FBF" w:rsidRPr="00256FBF" w:rsidRDefault="004B0206">
          <w:pPr>
            <w:pStyle w:val="TDC1"/>
            <w:tabs>
              <w:tab w:val="left" w:pos="440"/>
              <w:tab w:val="right" w:leader="dot" w:pos="9962"/>
            </w:tabs>
            <w:rPr>
              <w:rFonts w:ascii="Calibri" w:eastAsiaTheme="minorEastAsia" w:hAnsi="Calibri"/>
              <w:noProof/>
              <w:sz w:val="20"/>
              <w:szCs w:val="20"/>
              <w:lang w:eastAsia="es-CL"/>
            </w:rPr>
          </w:pPr>
          <w:hyperlink w:anchor="_Toc68173106" w:history="1">
            <w:r w:rsidR="00256FBF" w:rsidRPr="00256FBF">
              <w:rPr>
                <w:rStyle w:val="Hipervnculo"/>
                <w:rFonts w:ascii="Calibri" w:hAnsi="Calibri"/>
                <w:noProof/>
                <w:sz w:val="20"/>
                <w:szCs w:val="20"/>
              </w:rPr>
              <w:t>4</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ANTECEDENTES DE LA ACTIVIDAD DE FISCALIZACIÓN</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_Toc68173106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E943D0">
              <w:rPr>
                <w:rFonts w:ascii="Calibri" w:hAnsi="Calibri"/>
                <w:noProof/>
                <w:webHidden/>
                <w:sz w:val="20"/>
                <w:szCs w:val="20"/>
              </w:rPr>
              <w:t>5</w:t>
            </w:r>
            <w:r w:rsidR="00256FBF" w:rsidRPr="00256FBF">
              <w:rPr>
                <w:rFonts w:ascii="Calibri" w:hAnsi="Calibri"/>
                <w:noProof/>
                <w:webHidden/>
                <w:sz w:val="20"/>
                <w:szCs w:val="20"/>
              </w:rPr>
              <w:fldChar w:fldCharType="end"/>
            </w:r>
          </w:hyperlink>
        </w:p>
        <w:p w:rsidR="00256FBF" w:rsidRPr="00256FBF" w:rsidRDefault="004B0206">
          <w:pPr>
            <w:pStyle w:val="TDC1"/>
            <w:tabs>
              <w:tab w:val="left" w:pos="660"/>
              <w:tab w:val="right" w:leader="dot" w:pos="9962"/>
            </w:tabs>
            <w:rPr>
              <w:rFonts w:ascii="Calibri" w:eastAsiaTheme="minorEastAsia" w:hAnsi="Calibri"/>
              <w:noProof/>
              <w:sz w:val="20"/>
              <w:szCs w:val="20"/>
              <w:lang w:eastAsia="es-CL"/>
            </w:rPr>
          </w:pPr>
          <w:hyperlink w:anchor="_Toc68173107" w:history="1">
            <w:r w:rsidR="00256FBF" w:rsidRPr="00256FBF">
              <w:rPr>
                <w:rStyle w:val="Hipervnculo"/>
                <w:rFonts w:ascii="Calibri" w:eastAsia="Calibri" w:hAnsi="Calibri" w:cs="Calibri"/>
                <w:noProof/>
                <w:sz w:val="20"/>
                <w:szCs w:val="20"/>
              </w:rPr>
              <w:t>4.1</w:t>
            </w:r>
            <w:r w:rsidR="00256FBF" w:rsidRPr="00256FBF">
              <w:rPr>
                <w:rFonts w:ascii="Calibri" w:eastAsiaTheme="minorEastAsia" w:hAnsi="Calibri"/>
                <w:noProof/>
                <w:sz w:val="20"/>
                <w:szCs w:val="20"/>
                <w:lang w:eastAsia="es-CL"/>
              </w:rPr>
              <w:tab/>
            </w:r>
            <w:r w:rsidR="00256FBF" w:rsidRPr="00256FBF">
              <w:rPr>
                <w:rStyle w:val="Hipervnculo"/>
                <w:rFonts w:ascii="Calibri" w:eastAsia="Calibri" w:hAnsi="Calibri" w:cs="Calibri"/>
                <w:noProof/>
                <w:sz w:val="20"/>
                <w:szCs w:val="20"/>
              </w:rPr>
              <w:t>Revisión Documental</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_Toc68173107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E943D0">
              <w:rPr>
                <w:rFonts w:ascii="Calibri" w:hAnsi="Calibri"/>
                <w:noProof/>
                <w:webHidden/>
                <w:sz w:val="20"/>
                <w:szCs w:val="20"/>
              </w:rPr>
              <w:t>5</w:t>
            </w:r>
            <w:r w:rsidR="00256FBF" w:rsidRPr="00256FBF">
              <w:rPr>
                <w:rFonts w:ascii="Calibri" w:hAnsi="Calibri"/>
                <w:noProof/>
                <w:webHidden/>
                <w:sz w:val="20"/>
                <w:szCs w:val="20"/>
              </w:rPr>
              <w:fldChar w:fldCharType="end"/>
            </w:r>
          </w:hyperlink>
        </w:p>
        <w:p w:rsidR="00256FBF" w:rsidRPr="00256FBF" w:rsidRDefault="004B0206">
          <w:pPr>
            <w:pStyle w:val="TDC2"/>
            <w:tabs>
              <w:tab w:val="left" w:pos="1100"/>
              <w:tab w:val="right" w:leader="dot" w:pos="9962"/>
            </w:tabs>
            <w:rPr>
              <w:rFonts w:ascii="Calibri" w:eastAsiaTheme="minorEastAsia" w:hAnsi="Calibri"/>
              <w:noProof/>
              <w:sz w:val="20"/>
              <w:szCs w:val="20"/>
              <w:lang w:eastAsia="es-CL"/>
            </w:rPr>
          </w:pPr>
          <w:hyperlink w:anchor="_Toc68173108" w:history="1">
            <w:r w:rsidR="00256FBF" w:rsidRPr="00256FBF">
              <w:rPr>
                <w:rStyle w:val="Hipervnculo"/>
                <w:rFonts w:ascii="Calibri" w:eastAsia="Calibri" w:hAnsi="Calibri" w:cs="Calibri"/>
                <w:noProof/>
                <w:sz w:val="20"/>
                <w:szCs w:val="20"/>
              </w:rPr>
              <w:t>4.1.1</w:t>
            </w:r>
            <w:r w:rsidR="00256FBF" w:rsidRPr="00256FBF">
              <w:rPr>
                <w:rFonts w:ascii="Calibri" w:eastAsiaTheme="minorEastAsia" w:hAnsi="Calibri"/>
                <w:noProof/>
                <w:sz w:val="20"/>
                <w:szCs w:val="20"/>
                <w:lang w:eastAsia="es-CL"/>
              </w:rPr>
              <w:tab/>
            </w:r>
            <w:r w:rsidR="00256FBF" w:rsidRPr="00256FBF">
              <w:rPr>
                <w:rStyle w:val="Hipervnculo"/>
                <w:rFonts w:ascii="Calibri" w:eastAsia="Calibri" w:hAnsi="Calibri" w:cs="Calibri"/>
                <w:noProof/>
                <w:sz w:val="20"/>
                <w:szCs w:val="20"/>
              </w:rPr>
              <w:t>Documentos Revisados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_Toc68173108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E943D0">
              <w:rPr>
                <w:rFonts w:ascii="Calibri" w:hAnsi="Calibri"/>
                <w:noProof/>
                <w:webHidden/>
                <w:sz w:val="20"/>
                <w:szCs w:val="20"/>
              </w:rPr>
              <w:t>5</w:t>
            </w:r>
            <w:r w:rsidR="00256FBF" w:rsidRPr="00256FBF">
              <w:rPr>
                <w:rFonts w:ascii="Calibri" w:hAnsi="Calibri"/>
                <w:noProof/>
                <w:webHidden/>
                <w:sz w:val="20"/>
                <w:szCs w:val="20"/>
              </w:rPr>
              <w:fldChar w:fldCharType="end"/>
            </w:r>
          </w:hyperlink>
        </w:p>
        <w:p w:rsidR="00256FBF" w:rsidRPr="00256FBF" w:rsidRDefault="004B0206">
          <w:pPr>
            <w:pStyle w:val="TDC1"/>
            <w:tabs>
              <w:tab w:val="left" w:pos="440"/>
              <w:tab w:val="right" w:leader="dot" w:pos="9962"/>
            </w:tabs>
            <w:rPr>
              <w:rFonts w:ascii="Calibri" w:eastAsiaTheme="minorEastAsia" w:hAnsi="Calibri"/>
              <w:noProof/>
              <w:sz w:val="20"/>
              <w:szCs w:val="20"/>
              <w:lang w:eastAsia="es-CL"/>
            </w:rPr>
          </w:pPr>
          <w:hyperlink w:anchor="_Toc68173109" w:history="1">
            <w:r w:rsidR="00256FBF" w:rsidRPr="00256FBF">
              <w:rPr>
                <w:rStyle w:val="Hipervnculo"/>
                <w:rFonts w:ascii="Calibri" w:hAnsi="Calibri"/>
                <w:noProof/>
                <w:sz w:val="20"/>
                <w:szCs w:val="20"/>
              </w:rPr>
              <w:t>5</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EVALUACIÓN DEL PLAN DE ACCIONES Y METAS CONTENIDO EN EL PROGRAMA DE CUMPLIMIENTO.</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_Toc68173109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E943D0">
              <w:rPr>
                <w:rFonts w:ascii="Calibri" w:hAnsi="Calibri"/>
                <w:noProof/>
                <w:webHidden/>
                <w:sz w:val="20"/>
                <w:szCs w:val="20"/>
              </w:rPr>
              <w:t>6</w:t>
            </w:r>
            <w:r w:rsidR="00256FBF" w:rsidRPr="00256FBF">
              <w:rPr>
                <w:rFonts w:ascii="Calibri" w:hAnsi="Calibri"/>
                <w:noProof/>
                <w:webHidden/>
                <w:sz w:val="20"/>
                <w:szCs w:val="20"/>
              </w:rPr>
              <w:fldChar w:fldCharType="end"/>
            </w:r>
          </w:hyperlink>
        </w:p>
        <w:p w:rsidR="00256FBF" w:rsidRPr="00256FBF" w:rsidRDefault="004B0206">
          <w:pPr>
            <w:pStyle w:val="TDC1"/>
            <w:tabs>
              <w:tab w:val="left" w:pos="440"/>
              <w:tab w:val="right" w:leader="dot" w:pos="9962"/>
            </w:tabs>
            <w:rPr>
              <w:rFonts w:ascii="Calibri" w:eastAsiaTheme="minorEastAsia" w:hAnsi="Calibri"/>
              <w:noProof/>
              <w:sz w:val="20"/>
              <w:szCs w:val="20"/>
              <w:lang w:eastAsia="es-CL"/>
            </w:rPr>
          </w:pPr>
          <w:hyperlink w:anchor="_Toc68173111" w:history="1">
            <w:r w:rsidR="00256FBF" w:rsidRPr="00256FBF">
              <w:rPr>
                <w:rStyle w:val="Hipervnculo"/>
                <w:rFonts w:ascii="Calibri" w:hAnsi="Calibri"/>
                <w:noProof/>
                <w:sz w:val="20"/>
                <w:szCs w:val="20"/>
              </w:rPr>
              <w:t>6</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CONCLUSIONES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_Toc68173111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E943D0">
              <w:rPr>
                <w:rFonts w:ascii="Calibri" w:hAnsi="Calibri"/>
                <w:noProof/>
                <w:webHidden/>
                <w:sz w:val="20"/>
                <w:szCs w:val="20"/>
              </w:rPr>
              <w:t>20</w:t>
            </w:r>
            <w:r w:rsidR="00256FBF" w:rsidRPr="00256FBF">
              <w:rPr>
                <w:rFonts w:ascii="Calibri" w:hAnsi="Calibri"/>
                <w:noProof/>
                <w:webHidden/>
                <w:sz w:val="20"/>
                <w:szCs w:val="20"/>
              </w:rPr>
              <w:fldChar w:fldCharType="end"/>
            </w:r>
          </w:hyperlink>
        </w:p>
        <w:p w:rsidR="00256FBF" w:rsidRDefault="004B0206">
          <w:pPr>
            <w:pStyle w:val="TDC1"/>
            <w:tabs>
              <w:tab w:val="left" w:pos="440"/>
              <w:tab w:val="right" w:leader="dot" w:pos="9962"/>
            </w:tabs>
            <w:rPr>
              <w:rFonts w:eastAsiaTheme="minorEastAsia"/>
              <w:noProof/>
              <w:lang w:eastAsia="es-CL"/>
            </w:rPr>
          </w:pPr>
          <w:hyperlink w:anchor="_Toc68173112" w:history="1">
            <w:r w:rsidR="00256FBF" w:rsidRPr="00256FBF">
              <w:rPr>
                <w:rStyle w:val="Hipervnculo"/>
                <w:rFonts w:ascii="Calibri" w:hAnsi="Calibri"/>
                <w:noProof/>
                <w:sz w:val="20"/>
                <w:szCs w:val="20"/>
              </w:rPr>
              <w:t>7</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ANEXOS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_Toc68173112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E943D0">
              <w:rPr>
                <w:rFonts w:ascii="Calibri" w:hAnsi="Calibri"/>
                <w:noProof/>
                <w:webHidden/>
                <w:sz w:val="20"/>
                <w:szCs w:val="20"/>
              </w:rPr>
              <w:t>21</w:t>
            </w:r>
            <w:r w:rsidR="00256FBF" w:rsidRPr="00256FBF">
              <w:rPr>
                <w:rFonts w:ascii="Calibri" w:hAnsi="Calibri"/>
                <w:noProof/>
                <w:webHidden/>
                <w:sz w:val="20"/>
                <w:szCs w:val="20"/>
              </w:rPr>
              <w:fldChar w:fldCharType="end"/>
            </w:r>
          </w:hyperlink>
        </w:p>
        <w:p w:rsidR="00B8609F" w:rsidRPr="00A81B45" w:rsidRDefault="00B8609F" w:rsidP="00B8609F">
          <w:pPr>
            <w:spacing w:line="240" w:lineRule="auto"/>
            <w:rPr>
              <w:sz w:val="20"/>
              <w:szCs w:val="20"/>
            </w:rPr>
          </w:pPr>
          <w:r w:rsidRPr="00A81B45">
            <w:rPr>
              <w:sz w:val="20"/>
              <w:szCs w:val="20"/>
              <w:lang w:val="es-ES"/>
            </w:rPr>
            <w:fldChar w:fldCharType="end"/>
          </w:r>
        </w:p>
      </w:sdtContent>
    </w:sdt>
    <w:p w:rsidR="00B554E8" w:rsidRPr="00A81B45" w:rsidRDefault="00B554E8">
      <w:pPr>
        <w:rPr>
          <w:rFonts w:ascii="Calibri" w:hAnsi="Calibri"/>
          <w:sz w:val="20"/>
          <w:szCs w:val="20"/>
        </w:rPr>
      </w:pPr>
      <w:r>
        <w:rPr>
          <w:sz w:val="28"/>
          <w:szCs w:val="28"/>
        </w:rPr>
        <w:br w:type="page"/>
      </w:r>
    </w:p>
    <w:p w:rsidR="00B8609F" w:rsidRPr="00D42470" w:rsidRDefault="00B8609F" w:rsidP="00B8609F">
      <w:pPr>
        <w:pStyle w:val="Ttulo1"/>
      </w:pPr>
      <w:bookmarkStart w:id="11" w:name="_Toc449085405"/>
      <w:bookmarkStart w:id="12" w:name="_Toc68173102"/>
      <w:r w:rsidRPr="00D42470">
        <w:lastRenderedPageBreak/>
        <w:t>RESUMEN</w:t>
      </w:r>
      <w:bookmarkEnd w:id="11"/>
      <w:bookmarkEnd w:id="12"/>
    </w:p>
    <w:p w:rsidR="00B8609F" w:rsidRPr="000B29B2" w:rsidRDefault="00B8609F" w:rsidP="00B8609F">
      <w:pPr>
        <w:spacing w:after="0" w:line="240" w:lineRule="auto"/>
        <w:contextualSpacing/>
        <w:jc w:val="both"/>
        <w:outlineLvl w:val="0"/>
        <w:rPr>
          <w:rFonts w:ascii="Calibri" w:eastAsia="Calibri" w:hAnsi="Calibri" w:cs="Calibri"/>
          <w:bCs/>
          <w:sz w:val="20"/>
          <w:szCs w:val="20"/>
        </w:rPr>
      </w:pPr>
    </w:p>
    <w:p w:rsidR="00B8609F" w:rsidRPr="000B29B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w:t>
      </w:r>
      <w:r w:rsidR="001E7D01">
        <w:rPr>
          <w:rFonts w:ascii="Calibri" w:eastAsia="Calibri" w:hAnsi="Calibri" w:cs="Calibri"/>
          <w:sz w:val="20"/>
          <w:szCs w:val="20"/>
        </w:rPr>
        <w:t xml:space="preserve"> actividad de fiscalización ambiental </w:t>
      </w:r>
      <w:r w:rsidR="00DE166A">
        <w:rPr>
          <w:rFonts w:ascii="Calibri" w:eastAsia="Calibri" w:hAnsi="Calibri" w:cs="Calibri"/>
          <w:sz w:val="20"/>
          <w:szCs w:val="20"/>
        </w:rPr>
        <w:t>realizada</w:t>
      </w:r>
      <w:r w:rsidRPr="007A7DEB">
        <w:rPr>
          <w:rFonts w:ascii="Calibri" w:eastAsia="Calibri" w:hAnsi="Calibri" w:cs="Calibri"/>
          <w:sz w:val="20"/>
          <w:szCs w:val="20"/>
        </w:rPr>
        <w:t xml:space="preserve"> por la Superintendencia del Medio Ambiente (SMA), a la unidad fiscalizable “</w:t>
      </w:r>
      <w:r w:rsidR="001B6835">
        <w:rPr>
          <w:rFonts w:ascii="Calibri" w:eastAsia="Calibri" w:hAnsi="Calibri" w:cs="Calibri"/>
          <w:sz w:val="20"/>
          <w:szCs w:val="20"/>
        </w:rPr>
        <w:t>Comunidad Edificio L</w:t>
      </w:r>
      <w:r w:rsidR="00BD0433">
        <w:rPr>
          <w:rFonts w:ascii="Calibri" w:eastAsia="Calibri" w:hAnsi="Calibri" w:cs="Calibri"/>
          <w:sz w:val="20"/>
          <w:szCs w:val="20"/>
        </w:rPr>
        <w:t>os Castaños</w:t>
      </w:r>
      <w:r w:rsidR="000B29B2">
        <w:rPr>
          <w:rFonts w:ascii="Calibri" w:eastAsia="Calibri" w:hAnsi="Calibri" w:cs="Calibri"/>
          <w:sz w:val="20"/>
          <w:szCs w:val="20"/>
        </w:rPr>
        <w:t>”</w:t>
      </w:r>
      <w:r>
        <w:rPr>
          <w:rFonts w:ascii="Calibri" w:eastAsia="Calibri" w:hAnsi="Calibri" w:cs="Calibri"/>
          <w:sz w:val="20"/>
          <w:szCs w:val="20"/>
        </w:rPr>
        <w:t xml:space="preserve">, localizada en </w:t>
      </w:r>
      <w:r w:rsidR="000B29B2">
        <w:rPr>
          <w:rFonts w:ascii="Calibri" w:eastAsia="Calibri" w:hAnsi="Calibri" w:cs="Calibri"/>
          <w:sz w:val="20"/>
          <w:szCs w:val="20"/>
        </w:rPr>
        <w:t xml:space="preserve">calle </w:t>
      </w:r>
      <w:r w:rsidR="00D8099B">
        <w:rPr>
          <w:rFonts w:ascii="Calibri" w:eastAsia="Calibri" w:hAnsi="Calibri" w:cs="Calibri"/>
          <w:sz w:val="20"/>
          <w:szCs w:val="20"/>
        </w:rPr>
        <w:t xml:space="preserve">Bernardo O´higgins </w:t>
      </w:r>
      <w:r w:rsidR="000B29B2">
        <w:rPr>
          <w:rFonts w:ascii="Calibri" w:eastAsia="Calibri" w:hAnsi="Calibri" w:cs="Calibri"/>
          <w:sz w:val="20"/>
          <w:szCs w:val="20"/>
        </w:rPr>
        <w:t xml:space="preserve"># </w:t>
      </w:r>
      <w:r w:rsidR="001B6835">
        <w:rPr>
          <w:rFonts w:ascii="Calibri" w:eastAsia="Calibri" w:hAnsi="Calibri" w:cs="Calibri"/>
          <w:sz w:val="20"/>
          <w:szCs w:val="20"/>
        </w:rPr>
        <w:t>1</w:t>
      </w:r>
      <w:r w:rsidR="00D8099B">
        <w:rPr>
          <w:rFonts w:ascii="Calibri" w:eastAsia="Calibri" w:hAnsi="Calibri" w:cs="Calibri"/>
          <w:sz w:val="20"/>
          <w:szCs w:val="20"/>
        </w:rPr>
        <w:t>039</w:t>
      </w:r>
      <w:r w:rsidR="000B29B2">
        <w:rPr>
          <w:rFonts w:ascii="Calibri" w:eastAsia="Calibri" w:hAnsi="Calibri" w:cs="Calibri"/>
          <w:sz w:val="20"/>
          <w:szCs w:val="20"/>
        </w:rPr>
        <w:t>, de la ciudad de Osorno, comuna de Osorno, Región de Los Lagos</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 xml:space="preserve">en el marco del Programa de Cumplimiento aprobado a través de la </w:t>
      </w:r>
      <w:r w:rsidR="006D7484" w:rsidRPr="000B29B2">
        <w:rPr>
          <w:rFonts w:ascii="Calibri" w:eastAsia="Calibri" w:hAnsi="Calibri" w:cs="Calibri"/>
          <w:sz w:val="20"/>
          <w:szCs w:val="20"/>
        </w:rPr>
        <w:t xml:space="preserve">Resolución </w:t>
      </w:r>
      <w:r w:rsidR="000B29B2" w:rsidRPr="000B29B2">
        <w:rPr>
          <w:rFonts w:ascii="Calibri" w:eastAsia="Calibri" w:hAnsi="Calibri" w:cs="Calibri"/>
          <w:sz w:val="20"/>
          <w:szCs w:val="20"/>
        </w:rPr>
        <w:t xml:space="preserve">Exenta N° </w:t>
      </w:r>
      <w:r w:rsidR="001B6835">
        <w:rPr>
          <w:rFonts w:ascii="Calibri" w:eastAsia="Calibri" w:hAnsi="Calibri" w:cs="Calibri"/>
          <w:sz w:val="20"/>
          <w:szCs w:val="20"/>
        </w:rPr>
        <w:t>2</w:t>
      </w:r>
      <w:r w:rsidR="00DE166A" w:rsidRPr="000B29B2">
        <w:rPr>
          <w:rFonts w:ascii="Calibri" w:eastAsia="Calibri" w:hAnsi="Calibri" w:cs="Calibri"/>
          <w:sz w:val="20"/>
          <w:szCs w:val="20"/>
        </w:rPr>
        <w:t>/</w:t>
      </w:r>
      <w:r w:rsidR="000B29B2" w:rsidRPr="000B29B2">
        <w:rPr>
          <w:rFonts w:ascii="Calibri" w:eastAsia="Calibri" w:hAnsi="Calibri" w:cs="Calibri"/>
          <w:sz w:val="20"/>
          <w:szCs w:val="20"/>
        </w:rPr>
        <w:t>ROL F-0</w:t>
      </w:r>
      <w:r w:rsidR="00D8099B">
        <w:rPr>
          <w:rFonts w:ascii="Calibri" w:eastAsia="Calibri" w:hAnsi="Calibri" w:cs="Calibri"/>
          <w:sz w:val="20"/>
          <w:szCs w:val="20"/>
        </w:rPr>
        <w:t>44</w:t>
      </w:r>
      <w:r w:rsidR="000B29B2" w:rsidRPr="000B29B2">
        <w:rPr>
          <w:rFonts w:ascii="Calibri" w:eastAsia="Calibri" w:hAnsi="Calibri" w:cs="Calibri"/>
          <w:sz w:val="20"/>
          <w:szCs w:val="20"/>
        </w:rPr>
        <w:t>-202</w:t>
      </w:r>
      <w:r w:rsidR="001B6835">
        <w:rPr>
          <w:rFonts w:ascii="Calibri" w:eastAsia="Calibri" w:hAnsi="Calibri" w:cs="Calibri"/>
          <w:sz w:val="20"/>
          <w:szCs w:val="20"/>
        </w:rPr>
        <w:t>1</w:t>
      </w:r>
      <w:r w:rsidR="006D7484" w:rsidRPr="000B29B2">
        <w:rPr>
          <w:rFonts w:ascii="Calibri" w:eastAsia="Calibri" w:hAnsi="Calibri" w:cs="Calibri"/>
          <w:sz w:val="20"/>
          <w:szCs w:val="20"/>
        </w:rPr>
        <w:t xml:space="preserve"> de </w:t>
      </w:r>
      <w:r w:rsidR="000B29B2" w:rsidRPr="000B29B2">
        <w:rPr>
          <w:rFonts w:ascii="Calibri" w:eastAsia="Calibri" w:hAnsi="Calibri" w:cs="Calibri"/>
          <w:sz w:val="20"/>
          <w:szCs w:val="20"/>
        </w:rPr>
        <w:t>esta</w:t>
      </w:r>
      <w:r w:rsidR="006D7484" w:rsidRPr="000B29B2">
        <w:rPr>
          <w:rFonts w:ascii="Calibri" w:eastAsia="Calibri" w:hAnsi="Calibri" w:cs="Calibri"/>
          <w:sz w:val="20"/>
          <w:szCs w:val="20"/>
        </w:rPr>
        <w:t xml:space="preserve"> Superintendencia</w:t>
      </w:r>
      <w:r w:rsidR="00A61EEC">
        <w:rPr>
          <w:rFonts w:ascii="Calibri" w:eastAsia="Calibri" w:hAnsi="Calibri" w:cs="Calibri"/>
          <w:sz w:val="20"/>
          <w:szCs w:val="20"/>
        </w:rPr>
        <w:t xml:space="preserve"> (Ver anexo 1)</w:t>
      </w:r>
      <w:r w:rsidR="006D7484" w:rsidRPr="000B29B2">
        <w:rPr>
          <w:rFonts w:ascii="Calibri" w:eastAsia="Calibri" w:hAnsi="Calibri" w:cs="Calibri"/>
          <w:sz w:val="20"/>
          <w:szCs w:val="20"/>
        </w:rPr>
        <w:t>.</w:t>
      </w:r>
    </w:p>
    <w:p w:rsidR="00B8609F" w:rsidRPr="00D42470" w:rsidRDefault="00B8609F" w:rsidP="00B8609F">
      <w:pPr>
        <w:spacing w:after="0" w:line="240" w:lineRule="auto"/>
        <w:jc w:val="both"/>
        <w:rPr>
          <w:rFonts w:ascii="Calibri" w:eastAsia="Calibri" w:hAnsi="Calibri" w:cs="Calibri"/>
          <w:sz w:val="20"/>
          <w:szCs w:val="20"/>
        </w:rPr>
      </w:pPr>
    </w:p>
    <w:p w:rsidR="00B8609F" w:rsidRPr="006534F7" w:rsidRDefault="007E381D" w:rsidP="00B8609F">
      <w:pPr>
        <w:autoSpaceDE w:val="0"/>
        <w:autoSpaceDN w:val="0"/>
        <w:adjustRightInd w:val="0"/>
        <w:spacing w:line="240" w:lineRule="auto"/>
        <w:jc w:val="both"/>
        <w:rPr>
          <w:rFonts w:cstheme="minorHAnsi"/>
          <w:sz w:val="20"/>
          <w:szCs w:val="20"/>
        </w:rPr>
      </w:pPr>
      <w:r>
        <w:rPr>
          <w:rFonts w:cstheme="minorHAnsi"/>
          <w:sz w:val="20"/>
          <w:szCs w:val="20"/>
        </w:rPr>
        <w:t>El</w:t>
      </w:r>
      <w:r w:rsidR="00B8609F" w:rsidRPr="00EF4FB4">
        <w:rPr>
          <w:rFonts w:cstheme="minorHAnsi"/>
          <w:sz w:val="20"/>
          <w:szCs w:val="20"/>
        </w:rPr>
        <w:t xml:space="preserve"> </w:t>
      </w:r>
      <w:r w:rsidR="00AC23BD" w:rsidRPr="00AC23BD">
        <w:rPr>
          <w:rFonts w:cstheme="minorHAnsi"/>
          <w:sz w:val="20"/>
          <w:szCs w:val="20"/>
        </w:rPr>
        <w:t>principal hallazgo de la formulación de cargos consisti</w:t>
      </w:r>
      <w:r>
        <w:rPr>
          <w:rFonts w:cstheme="minorHAnsi"/>
          <w:sz w:val="20"/>
          <w:szCs w:val="20"/>
        </w:rPr>
        <w:t>ó</w:t>
      </w:r>
      <w:r w:rsidR="00AC23BD" w:rsidRPr="00AC23BD">
        <w:rPr>
          <w:rFonts w:cstheme="minorHAnsi"/>
          <w:sz w:val="20"/>
          <w:szCs w:val="20"/>
        </w:rPr>
        <w:t xml:space="preserve"> en:</w:t>
      </w:r>
    </w:p>
    <w:p w:rsidR="007F0AFB" w:rsidRPr="006534F7" w:rsidRDefault="00EE4A13" w:rsidP="00832BC1">
      <w:pPr>
        <w:pStyle w:val="Prrafodelista"/>
        <w:numPr>
          <w:ilvl w:val="0"/>
          <w:numId w:val="20"/>
        </w:numPr>
        <w:autoSpaceDE w:val="0"/>
        <w:autoSpaceDN w:val="0"/>
        <w:adjustRightInd w:val="0"/>
        <w:ind w:left="426" w:hanging="426"/>
        <w:rPr>
          <w:rFonts w:ascii="Calibri" w:hAnsi="Calibri" w:cstheme="minorHAnsi"/>
          <w:sz w:val="20"/>
          <w:szCs w:val="20"/>
        </w:rPr>
      </w:pPr>
      <w:r>
        <w:rPr>
          <w:rFonts w:ascii="Calibri" w:hAnsi="Calibri" w:cstheme="minorHAnsi"/>
          <w:sz w:val="20"/>
          <w:szCs w:val="20"/>
        </w:rPr>
        <w:t>H</w:t>
      </w:r>
      <w:r w:rsidR="007F0AFB" w:rsidRPr="006534F7">
        <w:rPr>
          <w:rFonts w:ascii="Calibri" w:hAnsi="Calibri" w:cstheme="minorHAnsi"/>
          <w:sz w:val="20"/>
          <w:szCs w:val="20"/>
        </w:rPr>
        <w:t xml:space="preserve">aber </w:t>
      </w:r>
      <w:r>
        <w:rPr>
          <w:rFonts w:ascii="Calibri" w:hAnsi="Calibri" w:cstheme="minorHAnsi"/>
          <w:sz w:val="20"/>
          <w:szCs w:val="20"/>
        </w:rPr>
        <w:t xml:space="preserve">superado el límite máximo de emisión de material particulado respecto de la caldera con registro n° </w:t>
      </w:r>
      <w:r w:rsidR="007F0AFB" w:rsidRPr="006534F7">
        <w:rPr>
          <w:rFonts w:ascii="Calibri" w:hAnsi="Calibri" w:cstheme="minorHAnsi"/>
          <w:sz w:val="20"/>
          <w:szCs w:val="20"/>
        </w:rPr>
        <w:t xml:space="preserve">OSO </w:t>
      </w:r>
      <w:r w:rsidR="003C0062">
        <w:rPr>
          <w:rFonts w:ascii="Calibri" w:hAnsi="Calibri" w:cstheme="minorHAnsi"/>
          <w:sz w:val="20"/>
          <w:szCs w:val="20"/>
        </w:rPr>
        <w:t>3</w:t>
      </w:r>
      <w:r>
        <w:rPr>
          <w:rFonts w:ascii="Calibri" w:hAnsi="Calibri" w:cstheme="minorHAnsi"/>
          <w:sz w:val="20"/>
          <w:szCs w:val="20"/>
        </w:rPr>
        <w:t>48</w:t>
      </w:r>
    </w:p>
    <w:p w:rsidR="007F0AFB" w:rsidRPr="006534F7" w:rsidRDefault="007F0AFB" w:rsidP="0076476F">
      <w:pPr>
        <w:autoSpaceDE w:val="0"/>
        <w:autoSpaceDN w:val="0"/>
        <w:adjustRightInd w:val="0"/>
        <w:spacing w:after="0" w:line="240" w:lineRule="auto"/>
        <w:jc w:val="both"/>
        <w:rPr>
          <w:rFonts w:ascii="Calibri" w:hAnsi="Calibri" w:cstheme="minorHAnsi"/>
          <w:sz w:val="20"/>
          <w:szCs w:val="20"/>
        </w:rPr>
      </w:pPr>
    </w:p>
    <w:p w:rsidR="00E1050F" w:rsidRDefault="00594FD9" w:rsidP="00766BAA">
      <w:pPr>
        <w:spacing w:after="0" w:line="240" w:lineRule="auto"/>
        <w:jc w:val="both"/>
        <w:rPr>
          <w:rFonts w:ascii="Calibri" w:hAnsi="Calibri"/>
          <w:sz w:val="20"/>
          <w:szCs w:val="20"/>
        </w:rPr>
      </w:pPr>
      <w:r w:rsidRPr="00594FD9">
        <w:rPr>
          <w:rFonts w:ascii="Calibri" w:hAnsi="Calibri"/>
          <w:sz w:val="20"/>
          <w:szCs w:val="20"/>
        </w:rPr>
        <w:t>Como resultado de la actividad de fiscalización ambiental m</w:t>
      </w:r>
      <w:r>
        <w:rPr>
          <w:rFonts w:ascii="Calibri" w:hAnsi="Calibri"/>
          <w:sz w:val="20"/>
          <w:szCs w:val="20"/>
        </w:rPr>
        <w:t>á</w:t>
      </w:r>
      <w:r w:rsidRPr="00594FD9">
        <w:rPr>
          <w:rFonts w:ascii="Calibri" w:hAnsi="Calibri"/>
          <w:sz w:val="20"/>
          <w:szCs w:val="20"/>
        </w:rPr>
        <w:t xml:space="preserve">s el examen de información, específicamente la revisión de la plataforma </w:t>
      </w:r>
      <w:r w:rsidR="00236FB0">
        <w:rPr>
          <w:rFonts w:ascii="Calibri" w:hAnsi="Calibri"/>
          <w:sz w:val="20"/>
          <w:szCs w:val="20"/>
        </w:rPr>
        <w:t xml:space="preserve">de </w:t>
      </w:r>
      <w:r w:rsidR="00C96371">
        <w:rPr>
          <w:rFonts w:ascii="Calibri" w:hAnsi="Calibri"/>
          <w:sz w:val="20"/>
          <w:szCs w:val="20"/>
        </w:rPr>
        <w:t xml:space="preserve">Sistema de </w:t>
      </w:r>
      <w:r w:rsidR="008F1F6B">
        <w:rPr>
          <w:rFonts w:ascii="Calibri" w:hAnsi="Calibri"/>
          <w:sz w:val="20"/>
          <w:szCs w:val="20"/>
        </w:rPr>
        <w:t xml:space="preserve">Seguimiento de </w:t>
      </w:r>
      <w:r w:rsidR="00C96371">
        <w:rPr>
          <w:rFonts w:ascii="Calibri" w:hAnsi="Calibri"/>
          <w:sz w:val="20"/>
          <w:szCs w:val="20"/>
        </w:rPr>
        <w:t>Programa</w:t>
      </w:r>
      <w:r w:rsidR="008F1F6B">
        <w:rPr>
          <w:rFonts w:ascii="Calibri" w:hAnsi="Calibri"/>
          <w:sz w:val="20"/>
          <w:szCs w:val="20"/>
        </w:rPr>
        <w:t>s</w:t>
      </w:r>
      <w:r w:rsidR="00C96371">
        <w:rPr>
          <w:rFonts w:ascii="Calibri" w:hAnsi="Calibri"/>
          <w:sz w:val="20"/>
          <w:szCs w:val="20"/>
        </w:rPr>
        <w:t xml:space="preserve"> de Cumplimiento (</w:t>
      </w:r>
      <w:r w:rsidRPr="00594FD9">
        <w:rPr>
          <w:rFonts w:ascii="Calibri" w:hAnsi="Calibri"/>
          <w:sz w:val="20"/>
          <w:szCs w:val="20"/>
        </w:rPr>
        <w:t>SPDC</w:t>
      </w:r>
      <w:r w:rsidR="00C96371">
        <w:rPr>
          <w:rFonts w:ascii="Calibri" w:hAnsi="Calibri"/>
          <w:sz w:val="20"/>
          <w:szCs w:val="20"/>
        </w:rPr>
        <w:t>)</w:t>
      </w:r>
      <w:r>
        <w:rPr>
          <w:rFonts w:ascii="Calibri" w:hAnsi="Calibri"/>
          <w:sz w:val="20"/>
          <w:szCs w:val="20"/>
        </w:rPr>
        <w:t xml:space="preserve">, se establece </w:t>
      </w:r>
      <w:r w:rsidR="00F8294E">
        <w:rPr>
          <w:rFonts w:ascii="Calibri" w:hAnsi="Calibri"/>
          <w:sz w:val="20"/>
          <w:szCs w:val="20"/>
        </w:rPr>
        <w:t xml:space="preserve">que la </w:t>
      </w:r>
      <w:r w:rsidR="00F8294E" w:rsidRPr="00F8294E">
        <w:rPr>
          <w:rFonts w:ascii="Calibri" w:hAnsi="Calibri"/>
          <w:sz w:val="20"/>
          <w:szCs w:val="20"/>
        </w:rPr>
        <w:t>Comunidad de Edificio L</w:t>
      </w:r>
      <w:r w:rsidR="00B23AC6">
        <w:rPr>
          <w:rFonts w:ascii="Calibri" w:hAnsi="Calibri"/>
          <w:sz w:val="20"/>
          <w:szCs w:val="20"/>
        </w:rPr>
        <w:t>os Castaños</w:t>
      </w:r>
      <w:r w:rsidR="00F8294E">
        <w:rPr>
          <w:rFonts w:ascii="Calibri" w:hAnsi="Calibri"/>
          <w:sz w:val="20"/>
          <w:szCs w:val="20"/>
        </w:rPr>
        <w:t xml:space="preserve"> titular de la unidad fiscalizable </w:t>
      </w:r>
      <w:r w:rsidR="00BB3E3B">
        <w:rPr>
          <w:rFonts w:ascii="Calibri" w:hAnsi="Calibri"/>
          <w:sz w:val="20"/>
          <w:szCs w:val="20"/>
        </w:rPr>
        <w:t>se establece que</w:t>
      </w:r>
      <w:r w:rsidR="006434C8" w:rsidRPr="00376A7A">
        <w:rPr>
          <w:rFonts w:ascii="Calibri" w:hAnsi="Calibri"/>
          <w:sz w:val="20"/>
          <w:szCs w:val="20"/>
        </w:rPr>
        <w:t xml:space="preserve"> </w:t>
      </w:r>
      <w:r w:rsidR="004465D8" w:rsidRPr="00376A7A">
        <w:rPr>
          <w:rFonts w:ascii="Calibri" w:hAnsi="Calibri"/>
          <w:sz w:val="20"/>
          <w:szCs w:val="20"/>
        </w:rPr>
        <w:t xml:space="preserve">si bien </w:t>
      </w:r>
      <w:r w:rsidR="00395D8F" w:rsidRPr="00376A7A">
        <w:rPr>
          <w:rFonts w:ascii="Calibri" w:hAnsi="Calibri"/>
          <w:sz w:val="20"/>
          <w:szCs w:val="20"/>
        </w:rPr>
        <w:t xml:space="preserve">se ejecutó </w:t>
      </w:r>
      <w:r w:rsidR="006434C8" w:rsidRPr="00376A7A">
        <w:rPr>
          <w:rFonts w:ascii="Calibri" w:hAnsi="Calibri"/>
          <w:sz w:val="20"/>
          <w:szCs w:val="20"/>
        </w:rPr>
        <w:t xml:space="preserve">la </w:t>
      </w:r>
      <w:r w:rsidR="006434C8" w:rsidRPr="00E1050F">
        <w:rPr>
          <w:rFonts w:ascii="Calibri" w:hAnsi="Calibri"/>
          <w:sz w:val="20"/>
          <w:szCs w:val="20"/>
        </w:rPr>
        <w:t xml:space="preserve">acción n° 1 </w:t>
      </w:r>
      <w:r w:rsidR="00E1050F" w:rsidRPr="00E1050F">
        <w:rPr>
          <w:rFonts w:ascii="Calibri" w:hAnsi="Calibri"/>
          <w:sz w:val="20"/>
          <w:szCs w:val="20"/>
        </w:rPr>
        <w:t xml:space="preserve">mediante el cambio de combustible con la instalación de </w:t>
      </w:r>
      <w:r w:rsidR="00E1050F">
        <w:rPr>
          <w:rFonts w:ascii="Calibri" w:hAnsi="Calibri"/>
          <w:sz w:val="20"/>
          <w:szCs w:val="20"/>
        </w:rPr>
        <w:t xml:space="preserve">un </w:t>
      </w:r>
      <w:r w:rsidR="00E1050F" w:rsidRPr="00E1050F">
        <w:rPr>
          <w:rFonts w:ascii="Calibri" w:hAnsi="Calibri"/>
          <w:sz w:val="20"/>
          <w:szCs w:val="20"/>
        </w:rPr>
        <w:t xml:space="preserve">quemador de pellets en la caldera OSO 348, y </w:t>
      </w:r>
      <w:r w:rsidR="00766BAA">
        <w:rPr>
          <w:rFonts w:ascii="Calibri" w:hAnsi="Calibri"/>
          <w:sz w:val="20"/>
          <w:szCs w:val="20"/>
        </w:rPr>
        <w:t xml:space="preserve">con </w:t>
      </w:r>
      <w:r w:rsidR="00E1050F" w:rsidRPr="00E1050F">
        <w:rPr>
          <w:rFonts w:ascii="Calibri" w:hAnsi="Calibri"/>
          <w:sz w:val="20"/>
          <w:szCs w:val="20"/>
        </w:rPr>
        <w:t xml:space="preserve">respecto </w:t>
      </w:r>
      <w:r w:rsidR="00766BAA">
        <w:rPr>
          <w:rFonts w:ascii="Calibri" w:hAnsi="Calibri"/>
          <w:sz w:val="20"/>
          <w:szCs w:val="20"/>
        </w:rPr>
        <w:t>a</w:t>
      </w:r>
      <w:r w:rsidR="00E1050F" w:rsidRPr="00E1050F">
        <w:rPr>
          <w:rFonts w:ascii="Calibri" w:hAnsi="Calibri"/>
          <w:sz w:val="20"/>
          <w:szCs w:val="20"/>
        </w:rPr>
        <w:t xml:space="preserve"> la acción n° 2 se realizó el muestreo isocinético con posterioridad al cambio de combustible, cuyo resultado arrojó cumplimiento del límite de emisiones de MP establecido en el Plan de Descontaminación Ambiental de </w:t>
      </w:r>
      <w:r w:rsidR="00E1050F">
        <w:rPr>
          <w:rFonts w:ascii="Calibri" w:hAnsi="Calibri"/>
          <w:sz w:val="20"/>
          <w:szCs w:val="20"/>
        </w:rPr>
        <w:t xml:space="preserve">la comuna de </w:t>
      </w:r>
      <w:r w:rsidR="00E1050F" w:rsidRPr="00E1050F">
        <w:rPr>
          <w:rFonts w:ascii="Calibri" w:hAnsi="Calibri"/>
          <w:sz w:val="20"/>
          <w:szCs w:val="20"/>
        </w:rPr>
        <w:t>Osorno</w:t>
      </w:r>
      <w:r w:rsidR="00E1050F">
        <w:rPr>
          <w:rFonts w:ascii="Calibri" w:hAnsi="Calibri"/>
          <w:sz w:val="20"/>
          <w:szCs w:val="20"/>
        </w:rPr>
        <w:t xml:space="preserve"> (PDA Osorno)</w:t>
      </w:r>
      <w:r w:rsidR="00E1050F" w:rsidRPr="00E1050F">
        <w:rPr>
          <w:rFonts w:ascii="Calibri" w:hAnsi="Calibri"/>
          <w:sz w:val="20"/>
          <w:szCs w:val="20"/>
        </w:rPr>
        <w:t>.</w:t>
      </w:r>
    </w:p>
    <w:p w:rsidR="00766BAA" w:rsidRPr="00E1050F" w:rsidRDefault="00766BAA" w:rsidP="00766BAA">
      <w:pPr>
        <w:spacing w:after="0" w:line="240" w:lineRule="auto"/>
        <w:jc w:val="both"/>
        <w:rPr>
          <w:rFonts w:ascii="Calibri" w:hAnsi="Calibri"/>
          <w:sz w:val="20"/>
          <w:szCs w:val="20"/>
        </w:rPr>
      </w:pPr>
    </w:p>
    <w:p w:rsidR="006434C8" w:rsidRDefault="00E1050F" w:rsidP="00766BAA">
      <w:pPr>
        <w:tabs>
          <w:tab w:val="left" w:pos="567"/>
        </w:tabs>
        <w:spacing w:after="0" w:line="240" w:lineRule="auto"/>
        <w:jc w:val="both"/>
        <w:rPr>
          <w:rFonts w:ascii="Calibri" w:hAnsi="Calibri"/>
          <w:sz w:val="20"/>
          <w:szCs w:val="20"/>
        </w:rPr>
      </w:pPr>
      <w:r w:rsidRPr="00766BAA">
        <w:rPr>
          <w:rFonts w:ascii="Calibri" w:hAnsi="Calibri"/>
          <w:sz w:val="20"/>
          <w:szCs w:val="20"/>
        </w:rPr>
        <w:t>Sin embargo, en cuanto a la acci</w:t>
      </w:r>
      <w:r w:rsidR="00BB3E3B">
        <w:rPr>
          <w:rFonts w:ascii="Calibri" w:hAnsi="Calibri"/>
          <w:sz w:val="20"/>
          <w:szCs w:val="20"/>
        </w:rPr>
        <w:t>o</w:t>
      </w:r>
      <w:r w:rsidRPr="00766BAA">
        <w:rPr>
          <w:rFonts w:ascii="Calibri" w:hAnsi="Calibri"/>
          <w:sz w:val="20"/>
          <w:szCs w:val="20"/>
        </w:rPr>
        <w:t>n</w:t>
      </w:r>
      <w:r w:rsidR="00C36CF9">
        <w:rPr>
          <w:rFonts w:ascii="Calibri" w:hAnsi="Calibri"/>
          <w:sz w:val="20"/>
          <w:szCs w:val="20"/>
        </w:rPr>
        <w:t>es</w:t>
      </w:r>
      <w:r w:rsidRPr="00766BAA">
        <w:rPr>
          <w:rFonts w:ascii="Calibri" w:hAnsi="Calibri"/>
          <w:sz w:val="20"/>
          <w:szCs w:val="20"/>
        </w:rPr>
        <w:t xml:space="preserve"> n° </w:t>
      </w:r>
      <w:r w:rsidR="00C36CF9">
        <w:rPr>
          <w:rFonts w:ascii="Calibri" w:hAnsi="Calibri"/>
          <w:sz w:val="20"/>
          <w:szCs w:val="20"/>
        </w:rPr>
        <w:t xml:space="preserve">1, 2 y </w:t>
      </w:r>
      <w:r w:rsidRPr="00766BAA">
        <w:rPr>
          <w:rFonts w:ascii="Calibri" w:hAnsi="Calibri"/>
          <w:sz w:val="20"/>
          <w:szCs w:val="20"/>
        </w:rPr>
        <w:t xml:space="preserve">3 que </w:t>
      </w:r>
      <w:r w:rsidR="006434C8" w:rsidRPr="00766BAA">
        <w:rPr>
          <w:rFonts w:ascii="Calibri" w:hAnsi="Calibri"/>
          <w:sz w:val="20"/>
          <w:szCs w:val="20"/>
        </w:rPr>
        <w:t xml:space="preserve">decía relación con cargar </w:t>
      </w:r>
      <w:r w:rsidR="00EC54DF">
        <w:rPr>
          <w:rFonts w:ascii="Calibri" w:hAnsi="Calibri"/>
          <w:sz w:val="20"/>
          <w:szCs w:val="20"/>
        </w:rPr>
        <w:t>los re</w:t>
      </w:r>
      <w:r w:rsidR="006434C8" w:rsidRPr="00766BAA">
        <w:rPr>
          <w:rFonts w:ascii="Calibri" w:hAnsi="Calibri"/>
          <w:sz w:val="20"/>
          <w:szCs w:val="20"/>
        </w:rPr>
        <w:t>portes y medios de verificación que acrediten la ejecución de las acciones comprendidas en el PdC, a través de los sistemas digitales que la SMA dispone para tales efectos (SPDC)</w:t>
      </w:r>
      <w:r w:rsidRPr="00766BAA">
        <w:rPr>
          <w:rFonts w:ascii="Calibri" w:hAnsi="Calibri"/>
          <w:sz w:val="20"/>
          <w:szCs w:val="20"/>
        </w:rPr>
        <w:t xml:space="preserve"> </w:t>
      </w:r>
      <w:r w:rsidR="00766BAA" w:rsidRPr="00766BAA">
        <w:rPr>
          <w:rFonts w:ascii="Calibri" w:hAnsi="Calibri"/>
          <w:sz w:val="20"/>
          <w:szCs w:val="20"/>
        </w:rPr>
        <w:t>se tiene lo siguiente:</w:t>
      </w:r>
    </w:p>
    <w:p w:rsidR="00993378" w:rsidRPr="00993378" w:rsidRDefault="00993378" w:rsidP="00993378">
      <w:pPr>
        <w:pStyle w:val="Prrafodelista"/>
        <w:rPr>
          <w:rFonts w:ascii="Calibri" w:hAnsi="Calibri"/>
          <w:sz w:val="20"/>
          <w:szCs w:val="20"/>
        </w:rPr>
      </w:pPr>
    </w:p>
    <w:p w:rsidR="00993378" w:rsidRPr="00993378" w:rsidRDefault="00993378" w:rsidP="0052488B">
      <w:pPr>
        <w:ind w:left="567" w:hanging="567"/>
        <w:jc w:val="both"/>
        <w:rPr>
          <w:rFonts w:ascii="Calibri" w:hAnsi="Calibri"/>
          <w:sz w:val="20"/>
          <w:szCs w:val="20"/>
        </w:rPr>
      </w:pPr>
      <w:r w:rsidRPr="00993378">
        <w:rPr>
          <w:rFonts w:ascii="Calibri" w:hAnsi="Calibri"/>
          <w:sz w:val="20"/>
          <w:szCs w:val="20"/>
        </w:rPr>
        <w:t>-</w:t>
      </w:r>
      <w:r w:rsidRPr="00993378">
        <w:rPr>
          <w:rFonts w:ascii="Calibri" w:hAnsi="Calibri"/>
          <w:sz w:val="20"/>
          <w:szCs w:val="20"/>
        </w:rPr>
        <w:tab/>
        <w:t>Que respecto de la acción</w:t>
      </w:r>
      <w:r w:rsidR="00200B84">
        <w:rPr>
          <w:rFonts w:ascii="Calibri" w:hAnsi="Calibri"/>
          <w:sz w:val="20"/>
          <w:szCs w:val="20"/>
        </w:rPr>
        <w:t xml:space="preserve"> </w:t>
      </w:r>
      <w:r w:rsidRPr="00993378">
        <w:rPr>
          <w:rFonts w:ascii="Calibri" w:hAnsi="Calibri"/>
          <w:sz w:val="20"/>
          <w:szCs w:val="20"/>
        </w:rPr>
        <w:t>n° 1</w:t>
      </w:r>
      <w:r w:rsidR="00200B84">
        <w:rPr>
          <w:rFonts w:ascii="Calibri" w:hAnsi="Calibri"/>
          <w:sz w:val="20"/>
          <w:szCs w:val="20"/>
        </w:rPr>
        <w:t xml:space="preserve"> </w:t>
      </w:r>
      <w:r w:rsidRPr="00993378">
        <w:rPr>
          <w:rFonts w:ascii="Calibri" w:hAnsi="Calibri"/>
          <w:sz w:val="20"/>
          <w:szCs w:val="20"/>
        </w:rPr>
        <w:t xml:space="preserve">no se acompañó </w:t>
      </w:r>
      <w:r w:rsidR="0002327A">
        <w:rPr>
          <w:rFonts w:ascii="Calibri" w:hAnsi="Calibri"/>
          <w:sz w:val="20"/>
          <w:szCs w:val="20"/>
        </w:rPr>
        <w:t xml:space="preserve">el reporte final tal como se indicó </w:t>
      </w:r>
      <w:r w:rsidR="0002327A" w:rsidRPr="0002327A">
        <w:rPr>
          <w:rFonts w:ascii="Calibri" w:hAnsi="Calibri"/>
          <w:sz w:val="20"/>
          <w:szCs w:val="20"/>
        </w:rPr>
        <w:t>en la Resolución Exenta N° 2/ ROL F-044-2021</w:t>
      </w:r>
      <w:r w:rsidR="00467619">
        <w:rPr>
          <w:rFonts w:ascii="Calibri" w:hAnsi="Calibri"/>
          <w:sz w:val="20"/>
          <w:szCs w:val="20"/>
        </w:rPr>
        <w:t xml:space="preserve"> en la plataforma SPDC</w:t>
      </w:r>
      <w:r w:rsidR="0002327A" w:rsidRPr="0002327A">
        <w:rPr>
          <w:rFonts w:ascii="Calibri" w:hAnsi="Calibri"/>
          <w:sz w:val="20"/>
          <w:szCs w:val="20"/>
        </w:rPr>
        <w:t>.</w:t>
      </w:r>
    </w:p>
    <w:p w:rsidR="00993378" w:rsidRPr="00F87E53" w:rsidRDefault="00993378" w:rsidP="0052488B">
      <w:pPr>
        <w:ind w:left="567" w:hanging="567"/>
        <w:jc w:val="both"/>
        <w:rPr>
          <w:rFonts w:ascii="Calibri" w:hAnsi="Calibri"/>
          <w:sz w:val="20"/>
          <w:szCs w:val="20"/>
        </w:rPr>
      </w:pPr>
      <w:r w:rsidRPr="00993378">
        <w:rPr>
          <w:rFonts w:ascii="Calibri" w:hAnsi="Calibri"/>
          <w:sz w:val="20"/>
          <w:szCs w:val="20"/>
        </w:rPr>
        <w:t>-</w:t>
      </w:r>
      <w:r w:rsidRPr="00993378">
        <w:rPr>
          <w:rFonts w:ascii="Calibri" w:hAnsi="Calibri"/>
          <w:sz w:val="20"/>
          <w:szCs w:val="20"/>
        </w:rPr>
        <w:tab/>
      </w:r>
      <w:r w:rsidRPr="00F87E53">
        <w:rPr>
          <w:rFonts w:ascii="Calibri" w:hAnsi="Calibri"/>
          <w:sz w:val="20"/>
          <w:szCs w:val="20"/>
        </w:rPr>
        <w:t xml:space="preserve">Que respecto de la acción n° 2 </w:t>
      </w:r>
      <w:r w:rsidR="00F87E53" w:rsidRPr="00F87E53">
        <w:rPr>
          <w:rFonts w:ascii="Calibri" w:hAnsi="Calibri"/>
          <w:sz w:val="20"/>
          <w:szCs w:val="20"/>
        </w:rPr>
        <w:t xml:space="preserve">no se </w:t>
      </w:r>
      <w:r w:rsidRPr="00F87E53">
        <w:rPr>
          <w:rFonts w:ascii="Calibri" w:hAnsi="Calibri"/>
          <w:sz w:val="20"/>
          <w:szCs w:val="20"/>
        </w:rPr>
        <w:t>acompañ</w:t>
      </w:r>
      <w:r w:rsidR="00F87E53" w:rsidRPr="00F87E53">
        <w:rPr>
          <w:rFonts w:ascii="Calibri" w:hAnsi="Calibri"/>
          <w:sz w:val="20"/>
          <w:szCs w:val="20"/>
        </w:rPr>
        <w:t>ó el reporte final tal como lo señaló la Resolución Exenta N° 2/ ROL F-044-2021</w:t>
      </w:r>
      <w:r w:rsidR="00467619">
        <w:rPr>
          <w:rFonts w:ascii="Calibri" w:hAnsi="Calibri"/>
          <w:sz w:val="20"/>
          <w:szCs w:val="20"/>
        </w:rPr>
        <w:t xml:space="preserve"> en la plataforma SPDC</w:t>
      </w:r>
      <w:r w:rsidR="00F87E53" w:rsidRPr="00F87E53">
        <w:rPr>
          <w:rFonts w:ascii="Calibri" w:hAnsi="Calibri"/>
          <w:sz w:val="20"/>
          <w:szCs w:val="20"/>
        </w:rPr>
        <w:t>.</w:t>
      </w:r>
    </w:p>
    <w:p w:rsidR="00376A7A" w:rsidRPr="00993378" w:rsidRDefault="00993378" w:rsidP="0052488B">
      <w:pPr>
        <w:tabs>
          <w:tab w:val="left" w:pos="567"/>
        </w:tabs>
        <w:ind w:left="567" w:hanging="567"/>
        <w:jc w:val="both"/>
        <w:rPr>
          <w:rFonts w:ascii="Calibri" w:hAnsi="Calibri"/>
          <w:sz w:val="20"/>
          <w:szCs w:val="20"/>
        </w:rPr>
      </w:pPr>
      <w:r w:rsidRPr="00993378">
        <w:rPr>
          <w:rFonts w:ascii="Calibri" w:hAnsi="Calibri"/>
          <w:sz w:val="20"/>
          <w:szCs w:val="20"/>
        </w:rPr>
        <w:t>-</w:t>
      </w:r>
      <w:r w:rsidRPr="00993378">
        <w:rPr>
          <w:rFonts w:ascii="Calibri" w:hAnsi="Calibri"/>
          <w:sz w:val="20"/>
          <w:szCs w:val="20"/>
        </w:rPr>
        <w:tab/>
      </w:r>
      <w:r w:rsidR="00376A7A" w:rsidRPr="00376A7A">
        <w:rPr>
          <w:rFonts w:ascii="Calibri" w:hAnsi="Calibri"/>
          <w:sz w:val="20"/>
          <w:szCs w:val="20"/>
        </w:rPr>
        <w:t xml:space="preserve">No cargar </w:t>
      </w:r>
      <w:r w:rsidR="000F3EA1" w:rsidRPr="00376A7A">
        <w:rPr>
          <w:rFonts w:ascii="Calibri" w:hAnsi="Calibri"/>
          <w:sz w:val="20"/>
          <w:szCs w:val="20"/>
        </w:rPr>
        <w:t xml:space="preserve">en la plataforma SPDC </w:t>
      </w:r>
      <w:r w:rsidR="00200B84">
        <w:rPr>
          <w:rFonts w:ascii="Calibri" w:hAnsi="Calibri"/>
          <w:sz w:val="20"/>
          <w:szCs w:val="20"/>
        </w:rPr>
        <w:t xml:space="preserve">en el marco de la acción n° 3 </w:t>
      </w:r>
      <w:r w:rsidR="00376A7A" w:rsidRPr="00376A7A">
        <w:rPr>
          <w:rFonts w:ascii="Calibri" w:hAnsi="Calibri"/>
          <w:sz w:val="20"/>
          <w:szCs w:val="20"/>
        </w:rPr>
        <w:t>el reporte final establecido en la Resolución Exenta N° 2/ ROL F-044-2021.</w:t>
      </w:r>
    </w:p>
    <w:p w:rsidR="00993378" w:rsidRPr="00993378" w:rsidRDefault="00993378" w:rsidP="0052488B">
      <w:pPr>
        <w:ind w:left="567" w:hanging="567"/>
        <w:jc w:val="both"/>
        <w:rPr>
          <w:rFonts w:ascii="Calibri" w:hAnsi="Calibri"/>
          <w:sz w:val="20"/>
          <w:szCs w:val="20"/>
        </w:rPr>
      </w:pPr>
      <w:r w:rsidRPr="00993378">
        <w:rPr>
          <w:rFonts w:ascii="Calibri" w:hAnsi="Calibri"/>
          <w:sz w:val="20"/>
          <w:szCs w:val="20"/>
        </w:rPr>
        <w:t>-</w:t>
      </w:r>
      <w:r w:rsidRPr="00993378">
        <w:rPr>
          <w:rFonts w:ascii="Calibri" w:hAnsi="Calibri"/>
          <w:sz w:val="20"/>
          <w:szCs w:val="20"/>
        </w:rPr>
        <w:tab/>
        <w:t xml:space="preserve">Los costos efectivamente incurridos en el programa de cumplimiento no pueden ser determinados al no contar con </w:t>
      </w:r>
      <w:r w:rsidR="00376A7A">
        <w:rPr>
          <w:rFonts w:ascii="Calibri" w:hAnsi="Calibri"/>
          <w:sz w:val="20"/>
          <w:szCs w:val="20"/>
        </w:rPr>
        <w:t xml:space="preserve">todos </w:t>
      </w:r>
      <w:r w:rsidRPr="00993378">
        <w:rPr>
          <w:rFonts w:ascii="Calibri" w:hAnsi="Calibri"/>
          <w:sz w:val="20"/>
          <w:szCs w:val="20"/>
        </w:rPr>
        <w:t>los medios de verificación indicados en las acciones precedentemente descritas</w:t>
      </w:r>
      <w:r w:rsidR="00376A7A">
        <w:rPr>
          <w:rFonts w:ascii="Calibri" w:hAnsi="Calibri"/>
          <w:sz w:val="20"/>
          <w:szCs w:val="20"/>
        </w:rPr>
        <w:t>.</w:t>
      </w:r>
    </w:p>
    <w:p w:rsidR="004A3FDC" w:rsidRPr="00D53418" w:rsidRDefault="004A3FDC">
      <w:pPr>
        <w:rPr>
          <w:rFonts w:ascii="Calibri" w:hAnsi="Calibri"/>
          <w:sz w:val="20"/>
          <w:szCs w:val="20"/>
        </w:rPr>
      </w:pPr>
      <w:r>
        <w:rPr>
          <w:sz w:val="28"/>
          <w:szCs w:val="28"/>
        </w:rPr>
        <w:br w:type="page"/>
      </w:r>
    </w:p>
    <w:p w:rsidR="008D7BE2" w:rsidRPr="00D42470" w:rsidRDefault="008D7BE2" w:rsidP="008D7BE2">
      <w:pPr>
        <w:pStyle w:val="Ttulo1"/>
      </w:pPr>
      <w:bookmarkStart w:id="13" w:name="_Toc390777017"/>
      <w:bookmarkStart w:id="14" w:name="_Toc449085406"/>
      <w:bookmarkStart w:id="15" w:name="_Toc68173103"/>
      <w:r w:rsidRPr="00D42470">
        <w:lastRenderedPageBreak/>
        <w:t xml:space="preserve">IDENTIFICACIÓN </w:t>
      </w:r>
      <w:bookmarkEnd w:id="13"/>
      <w:r w:rsidRPr="00D42470">
        <w:t>DE LA UNIDAD FISCALIZABLE</w:t>
      </w:r>
      <w:bookmarkEnd w:id="14"/>
      <w:bookmarkEnd w:id="15"/>
    </w:p>
    <w:p w:rsidR="008D7BE2" w:rsidRPr="00EB7D21" w:rsidRDefault="008D7BE2" w:rsidP="00EB7D21">
      <w:pPr>
        <w:spacing w:after="0" w:line="240" w:lineRule="auto"/>
        <w:contextualSpacing/>
        <w:outlineLvl w:val="0"/>
        <w:rPr>
          <w:rFonts w:ascii="Calibri" w:eastAsia="Calibri" w:hAnsi="Calibri" w:cs="Calibri"/>
          <w:bCs/>
          <w:sz w:val="20"/>
          <w:szCs w:val="20"/>
        </w:rPr>
      </w:pPr>
    </w:p>
    <w:p w:rsidR="008D7BE2" w:rsidRPr="00D42470" w:rsidRDefault="008D7BE2" w:rsidP="008D7BE2">
      <w:pPr>
        <w:pStyle w:val="Ttulo2"/>
      </w:pPr>
      <w:bookmarkStart w:id="16" w:name="_Toc449085407"/>
      <w:bookmarkStart w:id="17" w:name="_Toc68173104"/>
      <w:r w:rsidRPr="00D42470">
        <w:t>Antecedentes Generales</w:t>
      </w:r>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C127A9" w:rsidRDefault="000E3F40" w:rsidP="009944D2">
            <w:pPr>
              <w:spacing w:after="0" w:line="240" w:lineRule="auto"/>
              <w:jc w:val="both"/>
              <w:rPr>
                <w:rFonts w:ascii="Calibri" w:eastAsia="Calibri" w:hAnsi="Calibri" w:cs="Calibri"/>
                <w:bCs/>
                <w:sz w:val="20"/>
                <w:szCs w:val="20"/>
              </w:rPr>
            </w:pPr>
          </w:p>
          <w:p w:rsidR="00C127A9" w:rsidRPr="00C127A9" w:rsidRDefault="00071BC6" w:rsidP="009944D2">
            <w:pPr>
              <w:spacing w:after="0" w:line="240" w:lineRule="auto"/>
              <w:jc w:val="both"/>
              <w:rPr>
                <w:rFonts w:ascii="Calibri" w:eastAsia="Calibri" w:hAnsi="Calibri" w:cs="Calibri"/>
                <w:bCs/>
                <w:sz w:val="20"/>
                <w:szCs w:val="20"/>
              </w:rPr>
            </w:pPr>
            <w:r>
              <w:rPr>
                <w:rFonts w:ascii="Calibri" w:eastAsia="Calibri" w:hAnsi="Calibri" w:cs="Calibri"/>
                <w:bCs/>
                <w:sz w:val="20"/>
                <w:szCs w:val="20"/>
              </w:rPr>
              <w:t>Comunidad Edificio L</w:t>
            </w:r>
            <w:r w:rsidR="00B23AC6">
              <w:rPr>
                <w:rFonts w:ascii="Calibri" w:eastAsia="Calibri" w:hAnsi="Calibri" w:cs="Calibri"/>
                <w:bCs/>
                <w:sz w:val="20"/>
                <w:szCs w:val="20"/>
              </w:rPr>
              <w:t>os Castaños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C127A9" w:rsidRPr="00C127A9" w:rsidRDefault="00C127A9" w:rsidP="009944D2">
            <w:pPr>
              <w:spacing w:after="0" w:line="240" w:lineRule="auto"/>
              <w:jc w:val="both"/>
              <w:rPr>
                <w:rFonts w:ascii="Calibri" w:eastAsia="Calibri" w:hAnsi="Calibri" w:cs="Calibri"/>
                <w:bCs/>
                <w:sz w:val="20"/>
                <w:szCs w:val="20"/>
                <w:lang w:eastAsia="es-ES"/>
              </w:rPr>
            </w:pPr>
          </w:p>
          <w:p w:rsidR="00C127A9" w:rsidRPr="00C127A9" w:rsidRDefault="00C127A9" w:rsidP="009944D2">
            <w:pPr>
              <w:spacing w:after="0" w:line="240" w:lineRule="auto"/>
              <w:jc w:val="both"/>
              <w:rPr>
                <w:rFonts w:ascii="Calibri" w:eastAsia="Calibri" w:hAnsi="Calibri" w:cs="Calibri"/>
                <w:bCs/>
                <w:sz w:val="20"/>
                <w:szCs w:val="20"/>
                <w:lang w:eastAsia="es-ES"/>
              </w:rPr>
            </w:pPr>
            <w:r w:rsidRPr="00C127A9">
              <w:rPr>
                <w:rFonts w:ascii="Calibri" w:eastAsia="Calibri" w:hAnsi="Calibri" w:cs="Calibri"/>
                <w:bCs/>
                <w:sz w:val="20"/>
                <w:szCs w:val="20"/>
                <w:lang w:eastAsia="es-ES"/>
              </w:rPr>
              <w:t>Operación</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054C47"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ED76F7">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C127A9" w:rsidRPr="00D42470" w:rsidRDefault="00B23AC6"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Bernardo O´higgins </w:t>
            </w:r>
            <w:r w:rsidR="00071BC6">
              <w:rPr>
                <w:rFonts w:ascii="Calibri" w:eastAsia="Calibri" w:hAnsi="Calibri" w:cs="Calibri"/>
                <w:sz w:val="20"/>
                <w:szCs w:val="20"/>
              </w:rPr>
              <w:t xml:space="preserve"># </w:t>
            </w:r>
            <w:r>
              <w:rPr>
                <w:rFonts w:ascii="Calibri" w:eastAsia="Calibri" w:hAnsi="Calibri" w:cs="Calibri"/>
                <w:sz w:val="20"/>
                <w:szCs w:val="20"/>
              </w:rPr>
              <w:t>1039</w:t>
            </w:r>
            <w:r w:rsidR="00C127A9">
              <w:rPr>
                <w:rFonts w:ascii="Calibri" w:eastAsia="Calibri" w:hAnsi="Calibri" w:cs="Calibri"/>
                <w:sz w:val="20"/>
                <w:szCs w:val="20"/>
              </w:rPr>
              <w:t>, Osorno</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ED76F7">
              <w:rPr>
                <w:rFonts w:ascii="Calibri" w:eastAsia="Calibri" w:hAnsi="Calibri" w:cs="Calibri"/>
                <w:sz w:val="20"/>
                <w:szCs w:val="20"/>
              </w:rPr>
              <w:t>Osorno</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ED76F7">
              <w:rPr>
                <w:rFonts w:ascii="Calibri" w:eastAsia="Calibri" w:hAnsi="Calibri" w:cs="Calibri"/>
                <w:sz w:val="20"/>
                <w:szCs w:val="20"/>
              </w:rPr>
              <w:t>Osorno</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D812BD" w:rsidRPr="00D42470" w:rsidRDefault="00D812BD" w:rsidP="006B481F">
            <w:pPr>
              <w:spacing w:after="100" w:line="240" w:lineRule="auto"/>
              <w:jc w:val="both"/>
              <w:rPr>
                <w:rFonts w:ascii="Calibri" w:eastAsia="Calibri" w:hAnsi="Calibri" w:cs="Calibri"/>
                <w:sz w:val="20"/>
                <w:szCs w:val="20"/>
                <w:lang w:eastAsia="es-ES"/>
              </w:rPr>
            </w:pPr>
            <w:r w:rsidRPr="00D812BD">
              <w:rPr>
                <w:rFonts w:ascii="Calibri" w:eastAsia="Calibri" w:hAnsi="Calibri" w:cs="Calibri"/>
                <w:sz w:val="20"/>
                <w:szCs w:val="20"/>
                <w:lang w:eastAsia="es-ES"/>
              </w:rPr>
              <w:t>C</w:t>
            </w:r>
            <w:r w:rsidR="008D0617">
              <w:rPr>
                <w:rFonts w:ascii="Calibri" w:eastAsia="Calibri" w:hAnsi="Calibri" w:cs="Calibri"/>
                <w:sz w:val="20"/>
                <w:szCs w:val="20"/>
                <w:lang w:eastAsia="es-ES"/>
              </w:rPr>
              <w:t xml:space="preserve">omunidad </w:t>
            </w:r>
            <w:r w:rsidR="00BD0433">
              <w:rPr>
                <w:rFonts w:ascii="Calibri" w:eastAsia="Calibri" w:hAnsi="Calibri" w:cs="Calibri"/>
                <w:sz w:val="20"/>
                <w:szCs w:val="20"/>
                <w:lang w:eastAsia="es-ES"/>
              </w:rPr>
              <w:t xml:space="preserve">de </w:t>
            </w:r>
            <w:r w:rsidR="008D0617">
              <w:rPr>
                <w:rFonts w:ascii="Calibri" w:eastAsia="Calibri" w:hAnsi="Calibri" w:cs="Calibri"/>
                <w:sz w:val="20"/>
                <w:szCs w:val="20"/>
                <w:lang w:eastAsia="es-ES"/>
              </w:rPr>
              <w:t>Edificio L</w:t>
            </w:r>
            <w:r w:rsidR="00B23AC6">
              <w:rPr>
                <w:rFonts w:ascii="Calibri" w:eastAsia="Calibri" w:hAnsi="Calibri" w:cs="Calibri"/>
                <w:sz w:val="20"/>
                <w:szCs w:val="20"/>
                <w:lang w:eastAsia="es-ES"/>
              </w:rPr>
              <w:t>os Castaños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D812BD" w:rsidRPr="00D42470" w:rsidRDefault="008D0617"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56.0</w:t>
            </w:r>
            <w:r w:rsidR="00B23AC6">
              <w:rPr>
                <w:rFonts w:ascii="Calibri" w:eastAsia="Calibri" w:hAnsi="Calibri" w:cs="Calibri"/>
                <w:sz w:val="20"/>
                <w:szCs w:val="20"/>
                <w:lang w:val="es-ES" w:eastAsia="es-ES"/>
              </w:rPr>
              <w:t>53.700-K</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B23AC6" w:rsidRDefault="00B23AC6" w:rsidP="006B481F">
            <w:pPr>
              <w:spacing w:after="100" w:line="240" w:lineRule="auto"/>
              <w:jc w:val="both"/>
              <w:rPr>
                <w:rFonts w:ascii="Calibri" w:eastAsia="Calibri" w:hAnsi="Calibri" w:cs="Calibri"/>
                <w:sz w:val="20"/>
                <w:szCs w:val="20"/>
              </w:rPr>
            </w:pPr>
            <w:r w:rsidRPr="00B23AC6">
              <w:rPr>
                <w:rFonts w:ascii="Calibri" w:eastAsia="Calibri" w:hAnsi="Calibri" w:cs="Calibri"/>
                <w:sz w:val="20"/>
                <w:szCs w:val="20"/>
              </w:rPr>
              <w:t>Bernardo O´higgins # 1039</w:t>
            </w:r>
          </w:p>
          <w:p w:rsidR="00D812BD" w:rsidRPr="00D42470" w:rsidRDefault="00B23AC6" w:rsidP="006B481F">
            <w:pPr>
              <w:spacing w:after="100" w:line="240" w:lineRule="auto"/>
              <w:jc w:val="both"/>
              <w:rPr>
                <w:rFonts w:ascii="Calibri" w:eastAsia="Calibri" w:hAnsi="Calibri" w:cs="Calibri"/>
                <w:sz w:val="20"/>
                <w:szCs w:val="20"/>
              </w:rPr>
            </w:pPr>
            <w:r w:rsidRPr="00B23AC6">
              <w:rPr>
                <w:rFonts w:ascii="Calibri" w:eastAsia="Calibri" w:hAnsi="Calibri" w:cs="Calibri"/>
                <w:sz w:val="20"/>
                <w:szCs w:val="20"/>
              </w:rPr>
              <w:t>Osorno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23AC6"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B23AC6" w:rsidRPr="00D42470" w:rsidRDefault="004B0206" w:rsidP="00B23AC6">
            <w:pPr>
              <w:spacing w:after="100" w:line="240" w:lineRule="auto"/>
              <w:jc w:val="both"/>
              <w:rPr>
                <w:rFonts w:ascii="Calibri" w:eastAsia="Calibri" w:hAnsi="Calibri" w:cs="Calibri"/>
                <w:sz w:val="20"/>
                <w:szCs w:val="20"/>
              </w:rPr>
            </w:pPr>
            <w:hyperlink r:id="rId13" w:history="1">
              <w:r w:rsidR="00B23AC6" w:rsidRPr="006A1EFD">
                <w:rPr>
                  <w:rStyle w:val="Hipervnculo"/>
                  <w:rFonts w:ascii="Calibri" w:eastAsia="Calibri" w:hAnsi="Calibri" w:cs="Calibri"/>
                  <w:sz w:val="20"/>
                  <w:szCs w:val="20"/>
                </w:rPr>
                <w:t>jemunsch@gmail.com</w:t>
              </w:r>
            </w:hyperlink>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23AC6"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8D7BE2" w:rsidRPr="00D42470" w:rsidRDefault="00B23AC6"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+ 56 9) 97030171</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ED76F7" w:rsidRPr="00D42470" w:rsidRDefault="00B23AC6"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Jorge Münzenmayer Schumacher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C127A9" w:rsidRPr="00D42470" w:rsidRDefault="00B23AC6"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6.583.317-4</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B23AC6" w:rsidRDefault="00B23AC6" w:rsidP="006B481F">
            <w:pPr>
              <w:spacing w:after="100" w:line="240" w:lineRule="auto"/>
              <w:jc w:val="both"/>
              <w:rPr>
                <w:rFonts w:ascii="Calibri" w:eastAsia="Calibri" w:hAnsi="Calibri" w:cs="Calibri"/>
                <w:sz w:val="20"/>
                <w:szCs w:val="20"/>
                <w:lang w:val="es-ES" w:eastAsia="es-ES"/>
              </w:rPr>
            </w:pPr>
            <w:r w:rsidRPr="00B23AC6">
              <w:rPr>
                <w:rFonts w:ascii="Calibri" w:eastAsia="Calibri" w:hAnsi="Calibri" w:cs="Calibri"/>
                <w:sz w:val="20"/>
                <w:szCs w:val="20"/>
                <w:lang w:val="es-ES" w:eastAsia="es-ES"/>
              </w:rPr>
              <w:t>Bernardo O´higgins # 1039</w:t>
            </w:r>
          </w:p>
          <w:p w:rsidR="00D812BD" w:rsidRPr="00D42470" w:rsidRDefault="00B23AC6" w:rsidP="006B481F">
            <w:pPr>
              <w:spacing w:after="100" w:line="240" w:lineRule="auto"/>
              <w:jc w:val="both"/>
              <w:rPr>
                <w:rFonts w:ascii="Calibri" w:eastAsia="Calibri" w:hAnsi="Calibri" w:cs="Calibri"/>
                <w:sz w:val="20"/>
                <w:szCs w:val="20"/>
                <w:lang w:val="es-ES" w:eastAsia="es-ES"/>
              </w:rPr>
            </w:pPr>
            <w:r w:rsidRPr="00B23AC6">
              <w:rPr>
                <w:rFonts w:ascii="Calibri" w:eastAsia="Calibri" w:hAnsi="Calibri" w:cs="Calibri"/>
                <w:sz w:val="20"/>
                <w:szCs w:val="20"/>
                <w:lang w:val="es-ES" w:eastAsia="es-ES"/>
              </w:rPr>
              <w:t>Osorno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B23AC6" w:rsidRPr="00D42470" w:rsidRDefault="004B0206" w:rsidP="00B23AC6">
            <w:pPr>
              <w:spacing w:after="100" w:line="240" w:lineRule="auto"/>
              <w:jc w:val="both"/>
              <w:rPr>
                <w:rFonts w:ascii="Calibri" w:eastAsia="Calibri" w:hAnsi="Calibri" w:cs="Calibri"/>
                <w:sz w:val="20"/>
                <w:szCs w:val="20"/>
                <w:lang w:val="es-ES" w:eastAsia="es-ES"/>
              </w:rPr>
            </w:pPr>
            <w:hyperlink r:id="rId14" w:history="1">
              <w:r w:rsidR="00B23AC6" w:rsidRPr="006A1EFD">
                <w:rPr>
                  <w:rStyle w:val="Hipervnculo"/>
                  <w:rFonts w:ascii="Calibri" w:eastAsia="Calibri" w:hAnsi="Calibri" w:cs="Calibri"/>
                  <w:sz w:val="20"/>
                  <w:szCs w:val="20"/>
                  <w:lang w:val="es-ES" w:eastAsia="es-ES"/>
                </w:rPr>
                <w:t>jemunsch@gmail.com</w:t>
              </w:r>
            </w:hyperlink>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23AC6" w:rsidRDefault="008D7BE2" w:rsidP="008D0617">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C127A9" w:rsidRPr="00D42470" w:rsidRDefault="00B23AC6" w:rsidP="008D0617">
            <w:pPr>
              <w:spacing w:after="100" w:line="240" w:lineRule="auto"/>
              <w:jc w:val="both"/>
              <w:rPr>
                <w:rFonts w:ascii="Calibri" w:eastAsia="Calibri" w:hAnsi="Calibri" w:cs="Calibri"/>
                <w:sz w:val="20"/>
                <w:szCs w:val="20"/>
                <w:lang w:val="es-ES" w:eastAsia="es-ES"/>
              </w:rPr>
            </w:pPr>
            <w:r w:rsidRPr="00B23AC6">
              <w:rPr>
                <w:rFonts w:ascii="Calibri" w:eastAsia="Calibri" w:hAnsi="Calibri" w:cs="Calibri"/>
                <w:sz w:val="20"/>
                <w:szCs w:val="20"/>
              </w:rPr>
              <w:t>+ 56 9) 97030171</w:t>
            </w:r>
          </w:p>
        </w:tc>
      </w:tr>
    </w:tbl>
    <w:p w:rsidR="008D7BE2" w:rsidRPr="00D53418" w:rsidRDefault="008D7BE2" w:rsidP="008D7BE2">
      <w:pPr>
        <w:spacing w:line="240" w:lineRule="auto"/>
        <w:jc w:val="center"/>
        <w:rPr>
          <w:rFonts w:ascii="Calibri" w:eastAsia="Calibri" w:hAnsi="Calibri" w:cs="Calibri"/>
          <w:sz w:val="20"/>
          <w:szCs w:val="20"/>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8D7BE2" w:rsidRPr="008D7BE2" w:rsidRDefault="008D7BE2" w:rsidP="008D7BE2">
      <w:pPr>
        <w:pStyle w:val="Ttulo1"/>
      </w:pPr>
      <w:bookmarkStart w:id="27" w:name="_Toc390777020"/>
      <w:bookmarkStart w:id="28" w:name="_Toc449085409"/>
      <w:bookmarkStart w:id="29" w:name="_Toc68173105"/>
      <w:bookmarkEnd w:id="18"/>
      <w:bookmarkEnd w:id="19"/>
      <w:bookmarkEnd w:id="20"/>
      <w:bookmarkEnd w:id="21"/>
      <w:bookmarkEnd w:id="22"/>
      <w:bookmarkEnd w:id="23"/>
      <w:bookmarkEnd w:id="24"/>
      <w:bookmarkEnd w:id="25"/>
      <w:bookmarkEnd w:id="26"/>
      <w:r w:rsidRPr="008D7BE2">
        <w:lastRenderedPageBreak/>
        <w:t>INSTRUMENTOS DE CARÁCTER AMBIENTAL FISCALIZADOS</w:t>
      </w:r>
      <w:bookmarkEnd w:id="27"/>
      <w:bookmarkEnd w:id="28"/>
      <w:bookmarkEnd w:id="29"/>
    </w:p>
    <w:p w:rsidR="008D7BE2" w:rsidRPr="00D812BD" w:rsidRDefault="008D7BE2" w:rsidP="008D7BE2">
      <w:pPr>
        <w:spacing w:after="0" w:line="240" w:lineRule="auto"/>
        <w:contextualSpacing/>
        <w:outlineLvl w:val="0"/>
        <w:rPr>
          <w:rFonts w:ascii="Calibri" w:eastAsia="Calibri" w:hAnsi="Calibri" w:cs="Calibri"/>
          <w:bCs/>
          <w:sz w:val="20"/>
          <w:szCs w:val="20"/>
        </w:rPr>
      </w:pP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5"/>
        <w:gridCol w:w="1981"/>
        <w:gridCol w:w="1417"/>
        <w:gridCol w:w="1277"/>
        <w:gridCol w:w="1984"/>
        <w:gridCol w:w="4543"/>
        <w:gridCol w:w="1478"/>
      </w:tblGrid>
      <w:tr w:rsidR="000E3F40" w:rsidRPr="00D42470" w:rsidTr="00D812BD">
        <w:trPr>
          <w:trHeight w:val="498"/>
        </w:trPr>
        <w:tc>
          <w:tcPr>
            <w:tcW w:w="5000" w:type="pct"/>
            <w:gridSpan w:val="7"/>
            <w:shd w:val="clear" w:color="000000" w:fill="D9D9D9"/>
            <w:noWrap/>
          </w:tcPr>
          <w:p w:rsidR="000E3F40" w:rsidRPr="00D42470" w:rsidRDefault="000E3F40" w:rsidP="00D812BD">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D812BD" w:rsidRPr="00D42470" w:rsidTr="00D812BD">
        <w:trPr>
          <w:trHeight w:val="498"/>
        </w:trPr>
        <w:tc>
          <w:tcPr>
            <w:tcW w:w="213" w:type="pct"/>
            <w:shd w:val="clear" w:color="auto" w:fill="auto"/>
            <w:vAlign w:val="center"/>
            <w:hideMark/>
          </w:tcPr>
          <w:p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48" w:type="pct"/>
            <w:shd w:val="clear" w:color="auto" w:fill="auto"/>
            <w:vAlign w:val="center"/>
            <w:hideMark/>
          </w:tcPr>
          <w:p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35" w:type="pct"/>
            <w:shd w:val="clear" w:color="auto" w:fill="auto"/>
            <w:vAlign w:val="center"/>
            <w:hideMark/>
          </w:tcPr>
          <w:p w:rsidR="000E3F40" w:rsidRPr="00D42470" w:rsidRDefault="000E3F40" w:rsidP="00D812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N°/Descripción</w:t>
            </w:r>
          </w:p>
        </w:tc>
        <w:tc>
          <w:tcPr>
            <w:tcW w:w="482" w:type="pct"/>
            <w:vAlign w:val="center"/>
          </w:tcPr>
          <w:p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49" w:type="pct"/>
            <w:shd w:val="clear" w:color="auto" w:fill="auto"/>
            <w:vAlign w:val="center"/>
            <w:hideMark/>
          </w:tcPr>
          <w:p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715" w:type="pct"/>
            <w:shd w:val="clear" w:color="auto" w:fill="auto"/>
            <w:vAlign w:val="center"/>
            <w:hideMark/>
          </w:tcPr>
          <w:p w:rsidR="000E3F40" w:rsidRPr="00D42470" w:rsidRDefault="000E3F40" w:rsidP="009944D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558" w:type="pct"/>
          </w:tcPr>
          <w:p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D812BD" w:rsidTr="00D812BD">
        <w:trPr>
          <w:trHeight w:val="498"/>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54E8" w:rsidRPr="00B554E8" w:rsidRDefault="00B554E8">
            <w:pPr>
              <w:spacing w:after="0" w:line="0" w:lineRule="atLeast"/>
              <w:jc w:val="center"/>
              <w:rPr>
                <w:rFonts w:ascii="Calibri" w:eastAsia="Calibri" w:hAnsi="Calibri" w:cs="Times New Roman"/>
                <w:color w:val="000000"/>
                <w:sz w:val="20"/>
              </w:rPr>
            </w:pPr>
            <w:r w:rsidRPr="00B554E8">
              <w:rPr>
                <w:rFonts w:ascii="Calibri" w:eastAsia="Calibri" w:hAnsi="Calibri" w:cs="Times New Roman"/>
                <w:color w:val="000000"/>
                <w:sz w:val="20"/>
              </w:rPr>
              <w:t>1</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54E8" w:rsidRPr="00224BA9" w:rsidRDefault="00B554E8">
            <w:pPr>
              <w:spacing w:after="0" w:line="0" w:lineRule="atLeast"/>
              <w:jc w:val="center"/>
              <w:rPr>
                <w:rFonts w:ascii="Calibri" w:eastAsia="Calibri" w:hAnsi="Calibri" w:cs="Times New Roman"/>
                <w:sz w:val="20"/>
              </w:rPr>
            </w:pPr>
            <w:r w:rsidRPr="00224BA9">
              <w:rPr>
                <w:rFonts w:ascii="Calibri" w:eastAsia="Calibri" w:hAnsi="Calibri" w:cs="Times New Roman"/>
                <w:sz w:val="20"/>
              </w:rPr>
              <w:t>PdC</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54E8" w:rsidRPr="00224BA9" w:rsidRDefault="009B09E7">
            <w:pPr>
              <w:spacing w:after="0" w:line="0" w:lineRule="atLeast"/>
              <w:jc w:val="center"/>
              <w:rPr>
                <w:rFonts w:ascii="Calibri" w:eastAsia="Calibri" w:hAnsi="Calibri" w:cs="Times New Roman"/>
                <w:sz w:val="20"/>
              </w:rPr>
            </w:pPr>
            <w:r>
              <w:rPr>
                <w:rFonts w:ascii="Calibri" w:eastAsia="Calibri" w:hAnsi="Calibri" w:cs="Times New Roman"/>
                <w:sz w:val="20"/>
              </w:rPr>
              <w:t>2</w:t>
            </w:r>
          </w:p>
        </w:tc>
        <w:tc>
          <w:tcPr>
            <w:tcW w:w="482" w:type="pct"/>
            <w:tcBorders>
              <w:top w:val="single" w:sz="4" w:space="0" w:color="auto"/>
              <w:left w:val="single" w:sz="4" w:space="0" w:color="auto"/>
              <w:bottom w:val="single" w:sz="4" w:space="0" w:color="auto"/>
              <w:right w:val="single" w:sz="4" w:space="0" w:color="auto"/>
            </w:tcBorders>
          </w:tcPr>
          <w:p w:rsidR="00D812BD" w:rsidRDefault="00D812BD">
            <w:pPr>
              <w:spacing w:after="0" w:line="0" w:lineRule="atLeast"/>
              <w:jc w:val="center"/>
              <w:rPr>
                <w:rFonts w:ascii="Calibri" w:eastAsia="Calibri" w:hAnsi="Calibri" w:cs="Times New Roman"/>
                <w:sz w:val="20"/>
              </w:rPr>
            </w:pPr>
          </w:p>
          <w:p w:rsidR="00224BA9" w:rsidRPr="00224BA9" w:rsidRDefault="00224BA9">
            <w:pPr>
              <w:spacing w:after="0" w:line="0" w:lineRule="atLeast"/>
              <w:jc w:val="center"/>
              <w:rPr>
                <w:rFonts w:ascii="Calibri" w:eastAsia="Calibri" w:hAnsi="Calibri" w:cs="Times New Roman"/>
                <w:sz w:val="10"/>
                <w:szCs w:val="10"/>
              </w:rPr>
            </w:pPr>
          </w:p>
          <w:p w:rsidR="00B554E8" w:rsidRPr="00224BA9" w:rsidRDefault="00BD0433">
            <w:pPr>
              <w:spacing w:after="0" w:line="0" w:lineRule="atLeast"/>
              <w:jc w:val="center"/>
              <w:rPr>
                <w:rFonts w:ascii="Calibri" w:eastAsia="Calibri" w:hAnsi="Calibri" w:cs="Times New Roman"/>
                <w:sz w:val="20"/>
              </w:rPr>
            </w:pPr>
            <w:r>
              <w:rPr>
                <w:rFonts w:ascii="Calibri" w:eastAsia="Calibri" w:hAnsi="Calibri" w:cs="Times New Roman"/>
                <w:sz w:val="20"/>
              </w:rPr>
              <w:t>06</w:t>
            </w:r>
            <w:r w:rsidR="00B554E8" w:rsidRPr="00224BA9">
              <w:rPr>
                <w:rFonts w:ascii="Calibri" w:eastAsia="Calibri" w:hAnsi="Calibri" w:cs="Times New Roman"/>
                <w:sz w:val="20"/>
              </w:rPr>
              <w:t>.0</w:t>
            </w:r>
            <w:r>
              <w:rPr>
                <w:rFonts w:ascii="Calibri" w:eastAsia="Calibri" w:hAnsi="Calibri" w:cs="Times New Roman"/>
                <w:sz w:val="20"/>
              </w:rPr>
              <w:t>8</w:t>
            </w:r>
            <w:r w:rsidR="00B554E8" w:rsidRPr="00224BA9">
              <w:rPr>
                <w:rFonts w:ascii="Calibri" w:eastAsia="Calibri" w:hAnsi="Calibri" w:cs="Times New Roman"/>
                <w:sz w:val="20"/>
              </w:rPr>
              <w:t>.202</w:t>
            </w:r>
            <w:r w:rsidR="009B09E7">
              <w:rPr>
                <w:rFonts w:ascii="Calibri" w:eastAsia="Calibri" w:hAnsi="Calibri" w:cs="Times New Roman"/>
                <w:sz w:val="20"/>
              </w:rPr>
              <w:t>1</w:t>
            </w:r>
          </w:p>
        </w:tc>
        <w:tc>
          <w:tcPr>
            <w:tcW w:w="7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54E8" w:rsidRPr="00224BA9" w:rsidRDefault="00B554E8">
            <w:pPr>
              <w:spacing w:after="0" w:line="0" w:lineRule="atLeast"/>
              <w:jc w:val="center"/>
              <w:rPr>
                <w:rFonts w:ascii="Calibri" w:eastAsia="Calibri" w:hAnsi="Calibri" w:cs="Times New Roman"/>
                <w:sz w:val="20"/>
              </w:rPr>
            </w:pPr>
            <w:r w:rsidRPr="00224BA9">
              <w:rPr>
                <w:rFonts w:ascii="Calibri" w:eastAsia="Calibri" w:hAnsi="Calibri" w:cs="Times New Roman"/>
                <w:sz w:val="20"/>
              </w:rPr>
              <w:t>SMA</w:t>
            </w:r>
          </w:p>
        </w:tc>
        <w:tc>
          <w:tcPr>
            <w:tcW w:w="1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54E8" w:rsidRPr="00224BA9" w:rsidRDefault="00B554E8" w:rsidP="00B554E8">
            <w:pPr>
              <w:spacing w:after="0" w:line="0" w:lineRule="atLeast"/>
              <w:jc w:val="both"/>
              <w:rPr>
                <w:rFonts w:ascii="Calibri" w:eastAsia="Calibri" w:hAnsi="Calibri" w:cs="Times New Roman"/>
                <w:sz w:val="20"/>
              </w:rPr>
            </w:pPr>
            <w:r w:rsidRPr="00224BA9">
              <w:rPr>
                <w:rFonts w:ascii="Calibri" w:eastAsia="Calibri" w:hAnsi="Calibri" w:cs="Times New Roman"/>
                <w:sz w:val="20"/>
              </w:rPr>
              <w:t xml:space="preserve">Aprueba Programa de Cumplimiento y suspende procedimiento </w:t>
            </w:r>
            <w:r w:rsidR="00224BA9" w:rsidRPr="00224BA9">
              <w:rPr>
                <w:rFonts w:ascii="Calibri" w:eastAsia="Calibri" w:hAnsi="Calibri" w:cs="Times New Roman"/>
                <w:sz w:val="20"/>
              </w:rPr>
              <w:t xml:space="preserve">administrativo </w:t>
            </w:r>
            <w:r w:rsidRPr="00224BA9">
              <w:rPr>
                <w:rFonts w:ascii="Calibri" w:eastAsia="Calibri" w:hAnsi="Calibri" w:cs="Times New Roman"/>
                <w:sz w:val="20"/>
              </w:rPr>
              <w:t xml:space="preserve">sancionatorio </w:t>
            </w:r>
            <w:r w:rsidR="00224BA9" w:rsidRPr="00224BA9">
              <w:rPr>
                <w:rFonts w:ascii="Calibri" w:eastAsia="Calibri" w:hAnsi="Calibri" w:cs="Times New Roman"/>
                <w:sz w:val="20"/>
              </w:rPr>
              <w:t xml:space="preserve">en contra de la </w:t>
            </w:r>
            <w:r w:rsidR="007D48DE">
              <w:rPr>
                <w:rFonts w:ascii="Calibri" w:eastAsia="Calibri" w:hAnsi="Calibri" w:cs="Times New Roman"/>
                <w:sz w:val="20"/>
              </w:rPr>
              <w:t>C</w:t>
            </w:r>
            <w:r w:rsidR="007D48DE" w:rsidRPr="007D48DE">
              <w:rPr>
                <w:rFonts w:ascii="Calibri" w:eastAsia="Calibri" w:hAnsi="Calibri" w:cs="Times New Roman"/>
                <w:sz w:val="20"/>
              </w:rPr>
              <w:t>omunidad de Edificio L</w:t>
            </w:r>
            <w:r w:rsidR="00BD0433">
              <w:rPr>
                <w:rFonts w:ascii="Calibri" w:eastAsia="Calibri" w:hAnsi="Calibri" w:cs="Times New Roman"/>
                <w:sz w:val="20"/>
              </w:rPr>
              <w:t>os Castaños</w:t>
            </w:r>
            <w:r w:rsidR="00224BA9" w:rsidRPr="00224BA9">
              <w:rPr>
                <w:rFonts w:ascii="Calibri" w:eastAsia="Calibri" w:hAnsi="Calibri" w:cs="Times New Roman"/>
                <w:sz w:val="20"/>
              </w:rPr>
              <w:t xml:space="preserve"> </w:t>
            </w:r>
            <w:r w:rsidRPr="00224BA9">
              <w:rPr>
                <w:rFonts w:ascii="Calibri" w:eastAsia="Calibri" w:hAnsi="Calibri" w:cs="Times New Roman"/>
                <w:sz w:val="20"/>
              </w:rPr>
              <w:t xml:space="preserve">ROL N° </w:t>
            </w:r>
            <w:r w:rsidR="006534F7" w:rsidRPr="00224BA9">
              <w:rPr>
                <w:rFonts w:ascii="Calibri" w:eastAsia="Calibri" w:hAnsi="Calibri" w:cs="Times New Roman"/>
                <w:sz w:val="20"/>
              </w:rPr>
              <w:t>F</w:t>
            </w:r>
            <w:r w:rsidRPr="00224BA9">
              <w:rPr>
                <w:rFonts w:ascii="Calibri" w:eastAsia="Calibri" w:hAnsi="Calibri" w:cs="Times New Roman"/>
                <w:sz w:val="20"/>
              </w:rPr>
              <w:t>-</w:t>
            </w:r>
            <w:r w:rsidR="006534F7" w:rsidRPr="00224BA9">
              <w:rPr>
                <w:rFonts w:ascii="Calibri" w:eastAsia="Calibri" w:hAnsi="Calibri" w:cs="Times New Roman"/>
                <w:sz w:val="20"/>
              </w:rPr>
              <w:t>0</w:t>
            </w:r>
            <w:r w:rsidR="00BD0433">
              <w:rPr>
                <w:rFonts w:ascii="Calibri" w:eastAsia="Calibri" w:hAnsi="Calibri" w:cs="Times New Roman"/>
                <w:sz w:val="20"/>
              </w:rPr>
              <w:t>44</w:t>
            </w:r>
            <w:r w:rsidRPr="00224BA9">
              <w:rPr>
                <w:rFonts w:ascii="Calibri" w:eastAsia="Calibri" w:hAnsi="Calibri" w:cs="Times New Roman"/>
                <w:sz w:val="20"/>
              </w:rPr>
              <w:t>-20</w:t>
            </w:r>
            <w:r w:rsidR="006534F7" w:rsidRPr="00224BA9">
              <w:rPr>
                <w:rFonts w:ascii="Calibri" w:eastAsia="Calibri" w:hAnsi="Calibri" w:cs="Times New Roman"/>
                <w:sz w:val="20"/>
              </w:rPr>
              <w:t>2</w:t>
            </w:r>
            <w:r w:rsidR="00BD0433">
              <w:rPr>
                <w:rFonts w:ascii="Calibri" w:eastAsia="Calibri" w:hAnsi="Calibri" w:cs="Times New Roman"/>
                <w:sz w:val="20"/>
              </w:rPr>
              <w:t>1</w:t>
            </w:r>
            <w:r w:rsidR="002513D1">
              <w:rPr>
                <w:rFonts w:ascii="Calibri" w:eastAsia="Calibri" w:hAnsi="Calibri" w:cs="Times New Roman"/>
                <w:sz w:val="20"/>
              </w:rPr>
              <w:t xml:space="preserve"> (Ver anexo 1)</w:t>
            </w:r>
            <w:r w:rsidR="007D48DE">
              <w:rPr>
                <w:rFonts w:ascii="Calibri" w:eastAsia="Calibri" w:hAnsi="Calibri" w:cs="Times New Roman"/>
                <w:sz w:val="20"/>
              </w:rPr>
              <w:t>.</w:t>
            </w:r>
          </w:p>
        </w:tc>
        <w:tc>
          <w:tcPr>
            <w:tcW w:w="558" w:type="pct"/>
            <w:tcBorders>
              <w:top w:val="single" w:sz="4" w:space="0" w:color="auto"/>
              <w:left w:val="single" w:sz="4" w:space="0" w:color="auto"/>
              <w:bottom w:val="single" w:sz="4" w:space="0" w:color="auto"/>
              <w:right w:val="single" w:sz="4" w:space="0" w:color="auto"/>
            </w:tcBorders>
          </w:tcPr>
          <w:p w:rsidR="00B554E8" w:rsidRPr="00B554E8" w:rsidRDefault="00B554E8" w:rsidP="00B554E8">
            <w:pPr>
              <w:spacing w:after="0" w:line="0" w:lineRule="atLeast"/>
              <w:jc w:val="both"/>
              <w:rPr>
                <w:rFonts w:ascii="Calibri" w:eastAsia="Times New Roman" w:hAnsi="Calibri" w:cs="Calibri"/>
                <w:color w:val="000000"/>
                <w:sz w:val="20"/>
                <w:szCs w:val="20"/>
                <w:lang w:eastAsia="es-CL"/>
              </w:rPr>
            </w:pPr>
          </w:p>
          <w:p w:rsidR="00B554E8" w:rsidRPr="00B554E8" w:rsidRDefault="00B554E8" w:rsidP="0033551E">
            <w:pPr>
              <w:spacing w:after="0" w:line="0" w:lineRule="atLeast"/>
              <w:jc w:val="center"/>
              <w:rPr>
                <w:rFonts w:ascii="Calibri" w:eastAsia="Times New Roman" w:hAnsi="Calibri" w:cs="Calibri"/>
                <w:color w:val="000000"/>
                <w:sz w:val="20"/>
                <w:szCs w:val="20"/>
                <w:lang w:eastAsia="es-CL"/>
              </w:rPr>
            </w:pPr>
            <w:r w:rsidRPr="00B554E8">
              <w:rPr>
                <w:rFonts w:ascii="Calibri" w:eastAsia="Times New Roman" w:hAnsi="Calibri" w:cs="Calibri"/>
                <w:color w:val="000000"/>
                <w:sz w:val="20"/>
                <w:szCs w:val="20"/>
                <w:lang w:eastAsia="es-CL"/>
              </w:rPr>
              <w:t>-----</w:t>
            </w:r>
          </w:p>
        </w:tc>
      </w:tr>
    </w:tbl>
    <w:p w:rsidR="00B554E8" w:rsidRDefault="00B554E8">
      <w:pPr>
        <w:rPr>
          <w:sz w:val="24"/>
          <w:szCs w:val="24"/>
        </w:rPr>
      </w:pPr>
      <w:r>
        <w:rPr>
          <w:sz w:val="24"/>
          <w:szCs w:val="24"/>
        </w:rPr>
        <w:br w:type="page"/>
      </w:r>
    </w:p>
    <w:p w:rsidR="008D7BE2" w:rsidRPr="008D7BE2" w:rsidRDefault="008D7BE2" w:rsidP="008D7BE2">
      <w:pPr>
        <w:pStyle w:val="Ttulo1"/>
      </w:pPr>
      <w:bookmarkStart w:id="30" w:name="_Toc352840385"/>
      <w:bookmarkStart w:id="31" w:name="_Toc352841445"/>
      <w:bookmarkStart w:id="32" w:name="_Toc447875232"/>
      <w:bookmarkStart w:id="33" w:name="_Toc449085410"/>
      <w:bookmarkStart w:id="34" w:name="_Toc68173106"/>
      <w:r w:rsidRPr="008D7BE2">
        <w:rPr>
          <w:rStyle w:val="Ttulo1Car"/>
          <w:b/>
        </w:rPr>
        <w:lastRenderedPageBreak/>
        <w:t>ANTECEDENTES DE LA ACTIVIDAD DE FISCALIZACIÓN</w:t>
      </w:r>
      <w:bookmarkEnd w:id="30"/>
      <w:bookmarkEnd w:id="31"/>
      <w:bookmarkEnd w:id="32"/>
      <w:bookmarkEnd w:id="33"/>
      <w:bookmarkEnd w:id="34"/>
    </w:p>
    <w:p w:rsidR="008D7BE2" w:rsidRPr="00D53418" w:rsidRDefault="008D7BE2" w:rsidP="000F3151">
      <w:pPr>
        <w:spacing w:after="0" w:line="240" w:lineRule="auto"/>
        <w:contextualSpacing/>
        <w:outlineLvl w:val="0"/>
        <w:rPr>
          <w:rFonts w:ascii="Calibri" w:eastAsia="Calibri" w:hAnsi="Calibri" w:cs="Calibri"/>
          <w:bCs/>
          <w:sz w:val="20"/>
          <w:szCs w:val="20"/>
        </w:rPr>
      </w:pPr>
    </w:p>
    <w:p w:rsidR="008D7BE2" w:rsidRPr="00BB091E" w:rsidRDefault="008D7BE2" w:rsidP="008D7BE2">
      <w:pPr>
        <w:numPr>
          <w:ilvl w:val="1"/>
          <w:numId w:val="12"/>
        </w:numPr>
        <w:spacing w:after="0" w:line="240" w:lineRule="auto"/>
        <w:contextualSpacing/>
        <w:outlineLvl w:val="0"/>
        <w:rPr>
          <w:rStyle w:val="Ttulo2Car"/>
        </w:rPr>
      </w:pPr>
      <w:bookmarkStart w:id="35" w:name="_Toc449085417"/>
      <w:bookmarkStart w:id="36" w:name="_Toc68173107"/>
      <w:r w:rsidRPr="00BB091E">
        <w:rPr>
          <w:rStyle w:val="Ttulo2Car"/>
        </w:rPr>
        <w:t>Revisión Documental</w:t>
      </w:r>
      <w:bookmarkEnd w:id="35"/>
      <w:bookmarkEnd w:id="36"/>
    </w:p>
    <w:p w:rsidR="008D7BE2" w:rsidRPr="00D53418" w:rsidRDefault="008D7BE2" w:rsidP="000F3151">
      <w:pPr>
        <w:spacing w:after="0" w:line="240" w:lineRule="auto"/>
        <w:contextualSpacing/>
        <w:outlineLvl w:val="0"/>
        <w:rPr>
          <w:rFonts w:ascii="Calibri" w:eastAsia="Calibri" w:hAnsi="Calibri" w:cs="Calibri"/>
          <w:bCs/>
          <w:sz w:val="20"/>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7" w:name="_Toc382383545"/>
      <w:bookmarkStart w:id="38" w:name="_Toc382472367"/>
      <w:bookmarkStart w:id="39" w:name="_Toc390184277"/>
      <w:bookmarkStart w:id="40" w:name="_Toc390360008"/>
      <w:bookmarkStart w:id="41" w:name="_Toc390777029"/>
      <w:bookmarkStart w:id="42" w:name="_Toc449085418"/>
      <w:bookmarkStart w:id="43" w:name="_Toc454880336"/>
      <w:bookmarkStart w:id="44" w:name="_Toc68173108"/>
      <w:r w:rsidRPr="008D7BE2">
        <w:rPr>
          <w:rFonts w:ascii="Calibri" w:eastAsia="Calibri" w:hAnsi="Calibri" w:cs="Calibri"/>
          <w:b/>
        </w:rPr>
        <w:t>Documentos Revisados</w:t>
      </w:r>
      <w:bookmarkEnd w:id="37"/>
      <w:bookmarkEnd w:id="38"/>
      <w:bookmarkEnd w:id="39"/>
      <w:bookmarkEnd w:id="40"/>
      <w:bookmarkEnd w:id="41"/>
      <w:bookmarkEnd w:id="42"/>
      <w:bookmarkEnd w:id="43"/>
      <w:bookmarkEnd w:id="44"/>
    </w:p>
    <w:p w:rsidR="008D7BE2" w:rsidRPr="00D53418" w:rsidRDefault="008D7BE2" w:rsidP="008D7BE2">
      <w:pPr>
        <w:spacing w:after="0" w:line="240" w:lineRule="auto"/>
        <w:contextualSpacing/>
        <w:jc w:val="both"/>
        <w:outlineLvl w:val="1"/>
        <w:rPr>
          <w:rFonts w:ascii="Calibri" w:eastAsia="Calibri" w:hAnsi="Calibri" w:cs="Calibri"/>
          <w:bCs/>
          <w:sz w:val="20"/>
          <w:szCs w:val="20"/>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5036"/>
        <w:gridCol w:w="5247"/>
        <w:gridCol w:w="2410"/>
      </w:tblGrid>
      <w:tr w:rsidR="00D836AE" w:rsidRPr="008D7BE2" w:rsidTr="00890BAC">
        <w:trPr>
          <w:trHeight w:val="457"/>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891"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970" w:type="pct"/>
            <w:shd w:val="clear" w:color="auto" w:fill="D9D9D9"/>
            <w:vAlign w:val="center"/>
          </w:tcPr>
          <w:p w:rsidR="00D836AE" w:rsidRPr="008D7BE2" w:rsidRDefault="00273ABC" w:rsidP="00845FE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905"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D836AE" w:rsidRPr="008D7BE2" w:rsidTr="00890BAC">
        <w:trPr>
          <w:trHeight w:val="409"/>
        </w:trPr>
        <w:tc>
          <w:tcPr>
            <w:tcW w:w="234" w:type="pct"/>
          </w:tcPr>
          <w:p w:rsidR="008D0617" w:rsidRDefault="008D0617" w:rsidP="008D0617">
            <w:pPr>
              <w:spacing w:after="0" w:line="240" w:lineRule="auto"/>
              <w:jc w:val="center"/>
              <w:rPr>
                <w:rFonts w:ascii="Calibri" w:eastAsia="Calibri" w:hAnsi="Calibri" w:cs="Times New Roman"/>
                <w:sz w:val="20"/>
                <w:szCs w:val="20"/>
                <w:lang w:val="es-ES"/>
              </w:rPr>
            </w:pPr>
          </w:p>
          <w:p w:rsidR="00BD4BD5" w:rsidRPr="008D7BE2" w:rsidRDefault="002E4436" w:rsidP="008D061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891" w:type="pct"/>
            <w:tcMar>
              <w:top w:w="0" w:type="dxa"/>
              <w:left w:w="108" w:type="dxa"/>
              <w:bottom w:w="0" w:type="dxa"/>
              <w:right w:w="108" w:type="dxa"/>
            </w:tcMar>
            <w:vAlign w:val="center"/>
          </w:tcPr>
          <w:p w:rsidR="00CB3378" w:rsidRPr="00016871" w:rsidRDefault="00CB3378" w:rsidP="0052300D">
            <w:pPr>
              <w:spacing w:after="0" w:line="240" w:lineRule="auto"/>
              <w:ind w:left="111"/>
              <w:rPr>
                <w:rFonts w:ascii="Calibri" w:hAnsi="Calibri"/>
                <w:sz w:val="20"/>
                <w:szCs w:val="20"/>
                <w:lang w:val="es-ES"/>
              </w:rPr>
            </w:pPr>
          </w:p>
          <w:p w:rsidR="00FA588A" w:rsidRPr="00016871" w:rsidRDefault="0052300D" w:rsidP="0052300D">
            <w:pPr>
              <w:spacing w:after="0" w:line="240" w:lineRule="auto"/>
              <w:ind w:left="111"/>
              <w:rPr>
                <w:rFonts w:ascii="Calibri" w:hAnsi="Calibri"/>
                <w:sz w:val="20"/>
                <w:szCs w:val="20"/>
                <w:lang w:val="es-ES"/>
              </w:rPr>
            </w:pPr>
            <w:r w:rsidRPr="00016871">
              <w:rPr>
                <w:rFonts w:ascii="Calibri" w:hAnsi="Calibri"/>
                <w:sz w:val="20"/>
                <w:szCs w:val="20"/>
                <w:lang w:val="es-ES"/>
              </w:rPr>
              <w:t>Programa de Cumplimiento</w:t>
            </w:r>
            <w:r w:rsidR="00890BAC" w:rsidRPr="00016871">
              <w:t xml:space="preserve"> </w:t>
            </w:r>
            <w:r w:rsidR="00890BAC" w:rsidRPr="00016871">
              <w:rPr>
                <w:rFonts w:ascii="Calibri" w:hAnsi="Calibri"/>
                <w:sz w:val="20"/>
                <w:szCs w:val="20"/>
                <w:lang w:val="es-ES"/>
              </w:rPr>
              <w:t>ID C</w:t>
            </w:r>
            <w:r w:rsidR="009076CA" w:rsidRPr="00016871">
              <w:rPr>
                <w:rFonts w:ascii="Calibri" w:hAnsi="Calibri"/>
                <w:sz w:val="20"/>
                <w:szCs w:val="20"/>
                <w:lang w:val="es-ES"/>
              </w:rPr>
              <w:t>C</w:t>
            </w:r>
            <w:r w:rsidR="00890BAC" w:rsidRPr="00016871">
              <w:rPr>
                <w:rFonts w:ascii="Calibri" w:hAnsi="Calibri"/>
                <w:sz w:val="20"/>
                <w:szCs w:val="20"/>
                <w:lang w:val="es-ES"/>
              </w:rPr>
              <w:t>PDC-</w:t>
            </w:r>
            <w:r w:rsidR="00426FAA" w:rsidRPr="00016871">
              <w:rPr>
                <w:rFonts w:ascii="Calibri" w:hAnsi="Calibri"/>
                <w:sz w:val="20"/>
                <w:szCs w:val="20"/>
                <w:lang w:val="es-ES"/>
              </w:rPr>
              <w:t>1070</w:t>
            </w:r>
            <w:r w:rsidR="00890BAC" w:rsidRPr="00016871">
              <w:rPr>
                <w:rFonts w:ascii="Calibri" w:hAnsi="Calibri"/>
                <w:sz w:val="20"/>
                <w:szCs w:val="20"/>
                <w:lang w:val="es-ES"/>
              </w:rPr>
              <w:t xml:space="preserve"> / 0</w:t>
            </w:r>
            <w:r w:rsidR="009076CA" w:rsidRPr="00016871">
              <w:rPr>
                <w:rFonts w:ascii="Calibri" w:hAnsi="Calibri"/>
                <w:sz w:val="20"/>
                <w:szCs w:val="20"/>
                <w:lang w:val="es-ES"/>
              </w:rPr>
              <w:t>7</w:t>
            </w:r>
            <w:r w:rsidR="00890BAC" w:rsidRPr="00016871">
              <w:rPr>
                <w:rFonts w:ascii="Calibri" w:hAnsi="Calibri"/>
                <w:sz w:val="20"/>
                <w:szCs w:val="20"/>
                <w:lang w:val="es-ES"/>
              </w:rPr>
              <w:t>.09.2021</w:t>
            </w:r>
          </w:p>
        </w:tc>
        <w:tc>
          <w:tcPr>
            <w:tcW w:w="1970" w:type="pct"/>
            <w:vAlign w:val="center"/>
          </w:tcPr>
          <w:p w:rsidR="008D0617" w:rsidRPr="00016871" w:rsidRDefault="008D0617" w:rsidP="008D0617">
            <w:pPr>
              <w:spacing w:after="0" w:line="240" w:lineRule="auto"/>
              <w:jc w:val="center"/>
              <w:rPr>
                <w:rFonts w:ascii="Calibri" w:eastAsia="Calibri" w:hAnsi="Calibri" w:cs="Times New Roman"/>
                <w:sz w:val="20"/>
                <w:szCs w:val="20"/>
                <w:lang w:val="es-ES"/>
              </w:rPr>
            </w:pPr>
          </w:p>
          <w:p w:rsidR="00BD4BD5" w:rsidRPr="00016871" w:rsidRDefault="00766FF0" w:rsidP="008D0617">
            <w:pPr>
              <w:spacing w:after="0" w:line="240" w:lineRule="auto"/>
              <w:jc w:val="center"/>
              <w:rPr>
                <w:rFonts w:ascii="Calibri" w:eastAsia="Calibri" w:hAnsi="Calibri" w:cs="Times New Roman"/>
                <w:sz w:val="20"/>
                <w:szCs w:val="20"/>
                <w:lang w:val="es-ES"/>
              </w:rPr>
            </w:pPr>
            <w:r w:rsidRPr="00016871">
              <w:rPr>
                <w:rFonts w:ascii="Calibri" w:eastAsia="Calibri" w:hAnsi="Calibri" w:cs="Times New Roman"/>
                <w:sz w:val="20"/>
                <w:szCs w:val="20"/>
                <w:lang w:val="es-ES"/>
              </w:rPr>
              <w:t>Comunidad de Edificio L</w:t>
            </w:r>
            <w:r w:rsidR="00A03970" w:rsidRPr="00016871">
              <w:rPr>
                <w:rFonts w:ascii="Calibri" w:eastAsia="Calibri" w:hAnsi="Calibri" w:cs="Times New Roman"/>
                <w:sz w:val="20"/>
                <w:szCs w:val="20"/>
                <w:lang w:val="es-ES"/>
              </w:rPr>
              <w:t>os Castaño</w:t>
            </w:r>
          </w:p>
        </w:tc>
        <w:tc>
          <w:tcPr>
            <w:tcW w:w="905" w:type="pct"/>
          </w:tcPr>
          <w:p w:rsidR="00D836AE" w:rsidRPr="00016871" w:rsidRDefault="00D836AE" w:rsidP="008D0617">
            <w:pPr>
              <w:spacing w:after="0" w:line="240" w:lineRule="auto"/>
              <w:jc w:val="center"/>
              <w:rPr>
                <w:rFonts w:ascii="Calibri" w:eastAsia="Calibri" w:hAnsi="Calibri" w:cs="Times New Roman"/>
                <w:sz w:val="20"/>
                <w:szCs w:val="20"/>
                <w:lang w:val="es-ES" w:eastAsia="es-ES"/>
              </w:rPr>
            </w:pPr>
          </w:p>
          <w:p w:rsidR="00BD4BD5" w:rsidRPr="00016871" w:rsidRDefault="00A61EEC" w:rsidP="008D0617">
            <w:pPr>
              <w:spacing w:after="0" w:line="240" w:lineRule="auto"/>
              <w:jc w:val="center"/>
              <w:rPr>
                <w:rFonts w:ascii="Calibri" w:eastAsia="Calibri" w:hAnsi="Calibri" w:cs="Times New Roman"/>
                <w:sz w:val="20"/>
                <w:szCs w:val="20"/>
                <w:lang w:val="es-ES" w:eastAsia="es-ES"/>
              </w:rPr>
            </w:pPr>
            <w:r w:rsidRPr="00016871">
              <w:rPr>
                <w:rFonts w:ascii="Calibri" w:eastAsia="Calibri" w:hAnsi="Calibri" w:cs="Times New Roman"/>
                <w:sz w:val="20"/>
                <w:szCs w:val="20"/>
                <w:lang w:val="es-ES" w:eastAsia="es-ES"/>
              </w:rPr>
              <w:t>Ver anexo 2</w:t>
            </w:r>
          </w:p>
        </w:tc>
      </w:tr>
      <w:tr w:rsidR="00BC5B11" w:rsidRPr="008D7BE2" w:rsidTr="00890BAC">
        <w:trPr>
          <w:trHeight w:val="409"/>
        </w:trPr>
        <w:tc>
          <w:tcPr>
            <w:tcW w:w="234" w:type="pct"/>
          </w:tcPr>
          <w:p w:rsidR="00BC5B11" w:rsidRDefault="00BC5B11" w:rsidP="008D0617">
            <w:pPr>
              <w:spacing w:after="0" w:line="240" w:lineRule="auto"/>
              <w:jc w:val="center"/>
              <w:rPr>
                <w:rFonts w:ascii="Calibri" w:eastAsia="Calibri" w:hAnsi="Calibri" w:cs="Times New Roman"/>
                <w:sz w:val="20"/>
                <w:szCs w:val="20"/>
                <w:lang w:val="es-ES"/>
              </w:rPr>
            </w:pPr>
          </w:p>
          <w:p w:rsidR="00BC5B11" w:rsidRDefault="00BC5B11" w:rsidP="008D061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891" w:type="pct"/>
            <w:tcMar>
              <w:top w:w="0" w:type="dxa"/>
              <w:left w:w="108" w:type="dxa"/>
              <w:bottom w:w="0" w:type="dxa"/>
              <w:right w:w="108" w:type="dxa"/>
            </w:tcMar>
            <w:vAlign w:val="center"/>
          </w:tcPr>
          <w:p w:rsidR="00BC5B11" w:rsidRPr="00016871" w:rsidRDefault="00BC5B11" w:rsidP="0052300D">
            <w:pPr>
              <w:spacing w:after="0" w:line="240" w:lineRule="auto"/>
              <w:ind w:left="111"/>
              <w:rPr>
                <w:rFonts w:ascii="Calibri" w:hAnsi="Calibri"/>
                <w:sz w:val="20"/>
                <w:szCs w:val="20"/>
                <w:lang w:val="es-ES"/>
              </w:rPr>
            </w:pPr>
          </w:p>
          <w:p w:rsidR="00BC5B11" w:rsidRPr="00016871" w:rsidRDefault="00426FAA" w:rsidP="0052300D">
            <w:pPr>
              <w:spacing w:after="0" w:line="240" w:lineRule="auto"/>
              <w:ind w:left="111"/>
              <w:rPr>
                <w:rFonts w:ascii="Calibri" w:hAnsi="Calibri"/>
                <w:sz w:val="20"/>
                <w:szCs w:val="20"/>
                <w:lang w:val="es-ES"/>
              </w:rPr>
            </w:pPr>
            <w:r w:rsidRPr="00016871">
              <w:rPr>
                <w:rFonts w:ascii="Calibri" w:hAnsi="Calibri"/>
                <w:sz w:val="20"/>
                <w:szCs w:val="20"/>
                <w:lang w:val="es-ES"/>
              </w:rPr>
              <w:t>Programa de Cumplimiento ID CVPDC-1</w:t>
            </w:r>
            <w:r w:rsidR="00853FF8" w:rsidRPr="00016871">
              <w:rPr>
                <w:rFonts w:ascii="Calibri" w:hAnsi="Calibri"/>
                <w:sz w:val="20"/>
                <w:szCs w:val="20"/>
                <w:lang w:val="es-ES"/>
              </w:rPr>
              <w:t>279</w:t>
            </w:r>
            <w:r w:rsidRPr="00016871">
              <w:rPr>
                <w:rFonts w:ascii="Calibri" w:hAnsi="Calibri"/>
                <w:sz w:val="20"/>
                <w:szCs w:val="20"/>
                <w:lang w:val="es-ES"/>
              </w:rPr>
              <w:t xml:space="preserve"> / </w:t>
            </w:r>
            <w:r w:rsidR="00853FF8" w:rsidRPr="00016871">
              <w:rPr>
                <w:rFonts w:ascii="Calibri" w:hAnsi="Calibri"/>
                <w:sz w:val="20"/>
                <w:szCs w:val="20"/>
                <w:lang w:val="es-ES"/>
              </w:rPr>
              <w:t>23</w:t>
            </w:r>
            <w:r w:rsidRPr="00016871">
              <w:rPr>
                <w:rFonts w:ascii="Calibri" w:hAnsi="Calibri"/>
                <w:sz w:val="20"/>
                <w:szCs w:val="20"/>
                <w:lang w:val="es-ES"/>
              </w:rPr>
              <w:t>.0</w:t>
            </w:r>
            <w:r w:rsidR="00853FF8" w:rsidRPr="00016871">
              <w:rPr>
                <w:rFonts w:ascii="Calibri" w:hAnsi="Calibri"/>
                <w:sz w:val="20"/>
                <w:szCs w:val="20"/>
                <w:lang w:val="es-ES"/>
              </w:rPr>
              <w:t>2</w:t>
            </w:r>
            <w:r w:rsidRPr="00016871">
              <w:rPr>
                <w:rFonts w:ascii="Calibri" w:hAnsi="Calibri"/>
                <w:sz w:val="20"/>
                <w:szCs w:val="20"/>
                <w:lang w:val="es-ES"/>
              </w:rPr>
              <w:t>.202</w:t>
            </w:r>
            <w:r w:rsidR="00853FF8" w:rsidRPr="00016871">
              <w:rPr>
                <w:rFonts w:ascii="Calibri" w:hAnsi="Calibri"/>
                <w:sz w:val="20"/>
                <w:szCs w:val="20"/>
                <w:lang w:val="es-ES"/>
              </w:rPr>
              <w:t>2</w:t>
            </w:r>
          </w:p>
        </w:tc>
        <w:tc>
          <w:tcPr>
            <w:tcW w:w="1970" w:type="pct"/>
            <w:vAlign w:val="center"/>
          </w:tcPr>
          <w:p w:rsidR="000C455F" w:rsidRPr="00016871" w:rsidRDefault="000C455F" w:rsidP="008D0617">
            <w:pPr>
              <w:spacing w:after="0" w:line="240" w:lineRule="auto"/>
              <w:jc w:val="center"/>
              <w:rPr>
                <w:rFonts w:ascii="Calibri" w:eastAsia="Calibri" w:hAnsi="Calibri" w:cs="Times New Roman"/>
                <w:sz w:val="20"/>
                <w:szCs w:val="20"/>
                <w:lang w:val="es-ES"/>
              </w:rPr>
            </w:pPr>
          </w:p>
          <w:p w:rsidR="00BC5B11" w:rsidRPr="00016871" w:rsidRDefault="000C455F" w:rsidP="008D0617">
            <w:pPr>
              <w:spacing w:after="0" w:line="240" w:lineRule="auto"/>
              <w:jc w:val="center"/>
              <w:rPr>
                <w:rFonts w:ascii="Calibri" w:eastAsia="Calibri" w:hAnsi="Calibri" w:cs="Times New Roman"/>
                <w:sz w:val="20"/>
                <w:szCs w:val="20"/>
                <w:lang w:val="es-ES"/>
              </w:rPr>
            </w:pPr>
            <w:r w:rsidRPr="00016871">
              <w:rPr>
                <w:rFonts w:ascii="Calibri" w:eastAsia="Calibri" w:hAnsi="Calibri" w:cs="Times New Roman"/>
                <w:sz w:val="20"/>
                <w:szCs w:val="20"/>
                <w:lang w:val="es-ES"/>
              </w:rPr>
              <w:t>SMA</w:t>
            </w:r>
          </w:p>
        </w:tc>
        <w:tc>
          <w:tcPr>
            <w:tcW w:w="905" w:type="pct"/>
          </w:tcPr>
          <w:p w:rsidR="00BC5B11" w:rsidRPr="00016871" w:rsidRDefault="00BC5B11" w:rsidP="008D0617">
            <w:pPr>
              <w:spacing w:after="0" w:line="240" w:lineRule="auto"/>
              <w:jc w:val="center"/>
              <w:rPr>
                <w:rFonts w:ascii="Calibri" w:eastAsia="Calibri" w:hAnsi="Calibri" w:cs="Times New Roman"/>
                <w:sz w:val="20"/>
                <w:szCs w:val="20"/>
                <w:lang w:val="es-ES" w:eastAsia="es-ES"/>
              </w:rPr>
            </w:pPr>
          </w:p>
          <w:p w:rsidR="000C455F" w:rsidRPr="00016871" w:rsidRDefault="00A61EEC" w:rsidP="008D0617">
            <w:pPr>
              <w:spacing w:after="0" w:line="240" w:lineRule="auto"/>
              <w:jc w:val="center"/>
              <w:rPr>
                <w:rFonts w:ascii="Calibri" w:eastAsia="Calibri" w:hAnsi="Calibri" w:cs="Times New Roman"/>
                <w:sz w:val="20"/>
                <w:szCs w:val="20"/>
                <w:lang w:val="es-ES" w:eastAsia="es-ES"/>
              </w:rPr>
            </w:pPr>
            <w:r w:rsidRPr="00016871">
              <w:rPr>
                <w:rFonts w:ascii="Calibri" w:eastAsia="Calibri" w:hAnsi="Calibri" w:cs="Times New Roman"/>
                <w:sz w:val="20"/>
                <w:szCs w:val="20"/>
                <w:lang w:val="es-ES" w:eastAsia="es-ES"/>
              </w:rPr>
              <w:t>Ver anexo 3</w:t>
            </w:r>
          </w:p>
        </w:tc>
      </w:tr>
    </w:tbl>
    <w:p w:rsidR="00CB3378" w:rsidRPr="00CB3378" w:rsidRDefault="00CB3378" w:rsidP="00CB3378">
      <w:pPr>
        <w:spacing w:after="0" w:line="240" w:lineRule="auto"/>
        <w:rPr>
          <w:rFonts w:ascii="Calibri" w:eastAsia="Calibri" w:hAnsi="Calibri" w:cs="Calibri"/>
          <w:sz w:val="20"/>
          <w:szCs w:val="20"/>
        </w:rPr>
      </w:pPr>
    </w:p>
    <w:p w:rsidR="00613EF9" w:rsidRPr="00845FE3" w:rsidRDefault="00613EF9" w:rsidP="00CB3378">
      <w:pPr>
        <w:spacing w:after="0" w:line="240" w:lineRule="auto"/>
        <w:rPr>
          <w:rFonts w:ascii="Calibri" w:eastAsia="Calibri" w:hAnsi="Calibri" w:cs="Calibri"/>
          <w:sz w:val="20"/>
          <w:szCs w:val="20"/>
        </w:rPr>
      </w:pPr>
      <w:r>
        <w:rPr>
          <w:rFonts w:ascii="Calibri" w:eastAsia="Calibri" w:hAnsi="Calibri" w:cs="Calibri"/>
          <w:sz w:val="28"/>
          <w:szCs w:val="32"/>
        </w:rPr>
        <w:br w:type="page"/>
      </w:r>
    </w:p>
    <w:p w:rsidR="008D7BE2" w:rsidRPr="00BD4BD5" w:rsidRDefault="008D7BE2" w:rsidP="00D812BD">
      <w:pPr>
        <w:pStyle w:val="Ttulo1"/>
        <w:spacing w:line="360" w:lineRule="auto"/>
        <w:rPr>
          <w:b w:val="0"/>
          <w:bCs/>
        </w:rPr>
      </w:pPr>
      <w:bookmarkStart w:id="45" w:name="_Toc382381121"/>
      <w:bookmarkStart w:id="46" w:name="_Toc391299717"/>
      <w:bookmarkStart w:id="47" w:name="_Toc68173109"/>
      <w:bookmarkStart w:id="48" w:name="_Toc390777030"/>
      <w:bookmarkStart w:id="49" w:name="_Toc449085419"/>
      <w:r w:rsidRPr="008D7BE2">
        <w:lastRenderedPageBreak/>
        <w:t>EVALUACIÓN DEL PLAN DE ACCIONES Y METAS CONTENIDO EN EL PROGRAMA DE CUMPLIMIENTO</w:t>
      </w:r>
      <w:bookmarkEnd w:id="45"/>
      <w:bookmarkEnd w:id="46"/>
      <w:r w:rsidRPr="008D7BE2">
        <w:t>.</w:t>
      </w:r>
      <w:bookmarkEnd w:id="47"/>
    </w:p>
    <w:tbl>
      <w:tblPr>
        <w:tblStyle w:val="Tablaconcuadrcula1"/>
        <w:tblW w:w="5000" w:type="pct"/>
        <w:tblLook w:val="04A0" w:firstRow="1" w:lastRow="0" w:firstColumn="1" w:lastColumn="0" w:noHBand="0" w:noVBand="1"/>
      </w:tblPr>
      <w:tblGrid>
        <w:gridCol w:w="669"/>
        <w:gridCol w:w="3122"/>
        <w:gridCol w:w="1579"/>
        <w:gridCol w:w="1297"/>
        <w:gridCol w:w="1663"/>
        <w:gridCol w:w="2015"/>
        <w:gridCol w:w="3217"/>
      </w:tblGrid>
      <w:tr w:rsidR="008D7BE2" w:rsidRPr="008D7BE2" w:rsidTr="006B481F">
        <w:trPr>
          <w:trHeight w:val="687"/>
        </w:trPr>
        <w:tc>
          <w:tcPr>
            <w:tcW w:w="5000" w:type="pct"/>
            <w:gridSpan w:val="7"/>
            <w:shd w:val="clear" w:color="auto" w:fill="D9D9D9" w:themeFill="background1" w:themeFillShade="D9"/>
            <w:vAlign w:val="center"/>
          </w:tcPr>
          <w:bookmarkEnd w:id="48"/>
          <w:bookmarkEnd w:id="49"/>
          <w:p w:rsidR="00812A4B" w:rsidRDefault="000E6608" w:rsidP="00812A4B">
            <w:pPr>
              <w:spacing w:line="360" w:lineRule="auto"/>
              <w:rPr>
                <w:bCs/>
              </w:rPr>
            </w:pPr>
            <w:r>
              <w:rPr>
                <w:b/>
              </w:rPr>
              <w:t>Hechos, actos y omisiones que constituyen la infracción</w:t>
            </w:r>
            <w:r w:rsidR="008D7BE2" w:rsidRPr="008D7BE2">
              <w:rPr>
                <w:b/>
              </w:rPr>
              <w:t>:</w:t>
            </w:r>
            <w:r w:rsidR="00A41364" w:rsidRPr="00A41364">
              <w:rPr>
                <w:bCs/>
              </w:rPr>
              <w:t xml:space="preserve"> </w:t>
            </w:r>
          </w:p>
          <w:p w:rsidR="008D7BE2" w:rsidRPr="00E032F2" w:rsidRDefault="00812A4B" w:rsidP="00812A4B">
            <w:pPr>
              <w:spacing w:line="360" w:lineRule="auto"/>
              <w:rPr>
                <w:bCs/>
                <w:highlight w:val="yellow"/>
              </w:rPr>
            </w:pPr>
            <w:r w:rsidRPr="00812A4B">
              <w:rPr>
                <w:bCs/>
              </w:rPr>
              <w:t>Haber superado el límite máximo de emisión de material particulado respecto de la caldera con registro n° OSO 348</w:t>
            </w:r>
          </w:p>
        </w:tc>
      </w:tr>
      <w:tr w:rsidR="000E6608" w:rsidRPr="008D7BE2" w:rsidTr="006B481F">
        <w:trPr>
          <w:trHeight w:val="687"/>
        </w:trPr>
        <w:tc>
          <w:tcPr>
            <w:tcW w:w="5000" w:type="pct"/>
            <w:gridSpan w:val="7"/>
            <w:shd w:val="clear" w:color="auto" w:fill="D9D9D9" w:themeFill="background1" w:themeFillShade="D9"/>
            <w:vAlign w:val="center"/>
          </w:tcPr>
          <w:p w:rsidR="000E6608" w:rsidRPr="00224BA9" w:rsidRDefault="000E6608" w:rsidP="008D7BE2">
            <w:pPr>
              <w:rPr>
                <w:bCs/>
              </w:rPr>
            </w:pPr>
            <w:r>
              <w:rPr>
                <w:b/>
              </w:rPr>
              <w:t>Normativa pertinente:</w:t>
            </w:r>
            <w:r w:rsidR="00721EA6">
              <w:rPr>
                <w:b/>
              </w:rPr>
              <w:t xml:space="preserve"> </w:t>
            </w:r>
            <w:r w:rsidR="00812A4B" w:rsidRPr="00812A4B">
              <w:rPr>
                <w:bCs/>
              </w:rPr>
              <w:t xml:space="preserve">Artículo 45 del </w:t>
            </w:r>
            <w:r w:rsidR="00224BA9" w:rsidRPr="00812A4B">
              <w:rPr>
                <w:bCs/>
              </w:rPr>
              <w:t>D.S. N°47/2015 MMA</w:t>
            </w:r>
            <w:r w:rsidR="00224BA9" w:rsidRPr="00A41364">
              <w:rPr>
                <w:bCs/>
              </w:rPr>
              <w:t>. Plan de Descontaminación Atmosférica para la comuna de Osorno.</w:t>
            </w:r>
          </w:p>
        </w:tc>
      </w:tr>
      <w:tr w:rsidR="008D7BE2" w:rsidRPr="008D7BE2" w:rsidTr="006B481F">
        <w:trPr>
          <w:trHeight w:val="687"/>
        </w:trPr>
        <w:tc>
          <w:tcPr>
            <w:tcW w:w="5000" w:type="pct"/>
            <w:gridSpan w:val="7"/>
            <w:shd w:val="clear" w:color="auto" w:fill="D9D9D9" w:themeFill="background1" w:themeFillShade="D9"/>
            <w:vAlign w:val="center"/>
          </w:tcPr>
          <w:p w:rsidR="00DE4DE5" w:rsidRPr="002D399B" w:rsidRDefault="00721EA6" w:rsidP="004D644B">
            <w:pPr>
              <w:spacing w:line="360" w:lineRule="auto"/>
              <w:jc w:val="both"/>
              <w:rPr>
                <w:bCs/>
                <w:lang w:val="es-CL"/>
              </w:rPr>
            </w:pPr>
            <w:r>
              <w:rPr>
                <w:b/>
                <w:lang w:val="es-CL"/>
              </w:rPr>
              <w:t xml:space="preserve">Descripción de los efectos producidos por la infracción: </w:t>
            </w:r>
            <w:r w:rsidR="002D399B" w:rsidRPr="002D399B">
              <w:rPr>
                <w:bCs/>
                <w:lang w:val="es-CL"/>
              </w:rPr>
              <w:t xml:space="preserve">Se identifica un aumento de la contribución a la totalidad de emisiones previstas y permitidas en el PDA Osorno, atendido que la fuente supera el límite </w:t>
            </w:r>
            <w:r w:rsidR="00DB5839">
              <w:rPr>
                <w:bCs/>
                <w:lang w:val="es-CL"/>
              </w:rPr>
              <w:t>de emisión establecido en dicho Plan. Los efectos negativos generados no son posible de determinar a nivel unitario, dado que los contaminantes por los cuales la zona se declara zona saturada son determinados a nivel agregado. No obstante, lo anterior, dadas las características de la fuente (potencia total de 180.000 Kcal/h y empleo de leña como combustible) dicha contribución es marginal en relación a la totalidad de emisiones arrojadas a la atmósfera, de conformidad al inventario de fuentes del PDA Osorno, en consideración que la fuente que sobrepasa el límite de emisión lo hace por 209,1 mg/m</w:t>
            </w:r>
            <w:r w:rsidR="00DB5839" w:rsidRPr="00DB5839">
              <w:rPr>
                <w:bCs/>
                <w:vertAlign w:val="superscript"/>
                <w:lang w:val="es-CL"/>
              </w:rPr>
              <w:t>3</w:t>
            </w:r>
            <w:r w:rsidR="00DB5839">
              <w:rPr>
                <w:bCs/>
                <w:lang w:val="es-CL"/>
              </w:rPr>
              <w:t xml:space="preserve">N. </w:t>
            </w:r>
          </w:p>
          <w:p w:rsidR="004D644B" w:rsidRPr="00845FE3" w:rsidRDefault="004D644B" w:rsidP="004D644B">
            <w:pPr>
              <w:jc w:val="both"/>
              <w:rPr>
                <w:bCs/>
                <w:lang w:val="es-CL"/>
              </w:rPr>
            </w:pPr>
          </w:p>
        </w:tc>
      </w:tr>
      <w:tr w:rsidR="00664EB0" w:rsidRPr="008D7BE2" w:rsidTr="007C5647">
        <w:tc>
          <w:tcPr>
            <w:tcW w:w="247" w:type="pct"/>
            <w:shd w:val="clear" w:color="auto" w:fill="D9D9D9" w:themeFill="background1" w:themeFillShade="D9"/>
          </w:tcPr>
          <w:p w:rsidR="00342DF2" w:rsidRPr="008D7BE2" w:rsidRDefault="00342DF2" w:rsidP="008D7BE2">
            <w:pPr>
              <w:jc w:val="center"/>
              <w:rPr>
                <w:b/>
              </w:rPr>
            </w:pPr>
            <w:r>
              <w:rPr>
                <w:b/>
              </w:rPr>
              <w:t xml:space="preserve">N° </w:t>
            </w:r>
          </w:p>
        </w:tc>
        <w:tc>
          <w:tcPr>
            <w:tcW w:w="1151"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582" w:type="pct"/>
            <w:shd w:val="clear" w:color="auto" w:fill="D9D9D9" w:themeFill="background1" w:themeFillShade="D9"/>
            <w:vAlign w:val="center"/>
          </w:tcPr>
          <w:p w:rsidR="00342DF2" w:rsidRPr="008D7BE2" w:rsidRDefault="00342DF2" w:rsidP="00377A05">
            <w:pPr>
              <w:jc w:val="center"/>
              <w:rPr>
                <w:b/>
              </w:rPr>
            </w:pPr>
            <w:r>
              <w:rPr>
                <w:b/>
              </w:rPr>
              <w:t>Tipo de Acción</w:t>
            </w:r>
          </w:p>
        </w:tc>
        <w:tc>
          <w:tcPr>
            <w:tcW w:w="478"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613"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743"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1186"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664EB0" w:rsidRPr="008D7BE2" w:rsidTr="007C5647">
        <w:trPr>
          <w:trHeight w:val="556"/>
        </w:trPr>
        <w:tc>
          <w:tcPr>
            <w:tcW w:w="247" w:type="pct"/>
          </w:tcPr>
          <w:p w:rsidR="00342DF2" w:rsidRPr="008D7BE2" w:rsidRDefault="00845FE3" w:rsidP="00845FE3">
            <w:pPr>
              <w:jc w:val="center"/>
            </w:pPr>
            <w:r>
              <w:t>1</w:t>
            </w:r>
          </w:p>
        </w:tc>
        <w:tc>
          <w:tcPr>
            <w:tcW w:w="1151" w:type="pct"/>
          </w:tcPr>
          <w:p w:rsidR="00342DF2" w:rsidRPr="008D7BE2" w:rsidRDefault="00664EB0" w:rsidP="00845FE3">
            <w:pPr>
              <w:jc w:val="both"/>
            </w:pPr>
            <w:r>
              <w:t>Se realiza cambio de combustible con instalación quemador de pellets.</w:t>
            </w:r>
          </w:p>
        </w:tc>
        <w:tc>
          <w:tcPr>
            <w:tcW w:w="582" w:type="pct"/>
          </w:tcPr>
          <w:p w:rsidR="00342DF2" w:rsidRPr="008D7BE2" w:rsidRDefault="000B507D" w:rsidP="000B507D">
            <w:pPr>
              <w:jc w:val="center"/>
            </w:pPr>
            <w:r>
              <w:t>Por ejecutar</w:t>
            </w:r>
          </w:p>
        </w:tc>
        <w:tc>
          <w:tcPr>
            <w:tcW w:w="478" w:type="pct"/>
          </w:tcPr>
          <w:p w:rsidR="00342DF2" w:rsidRDefault="00664EB0" w:rsidP="00F2292A">
            <w:pPr>
              <w:jc w:val="center"/>
            </w:pPr>
            <w:r>
              <w:t>03</w:t>
            </w:r>
            <w:r w:rsidR="00130D96">
              <w:t>-0</w:t>
            </w:r>
            <w:r>
              <w:t>9</w:t>
            </w:r>
            <w:r w:rsidR="00130D96">
              <w:t>-202</w:t>
            </w:r>
            <w:r w:rsidR="00A521ED">
              <w:t>1</w:t>
            </w:r>
          </w:p>
          <w:p w:rsidR="00A521ED" w:rsidRDefault="00A521ED" w:rsidP="00F2292A">
            <w:pPr>
              <w:jc w:val="center"/>
            </w:pPr>
            <w:r>
              <w:t>al</w:t>
            </w:r>
          </w:p>
          <w:p w:rsidR="00130D96" w:rsidRPr="008D7BE2" w:rsidRDefault="00664EB0" w:rsidP="00F2292A">
            <w:pPr>
              <w:jc w:val="center"/>
            </w:pPr>
            <w:r>
              <w:t>0</w:t>
            </w:r>
            <w:r w:rsidR="00A521ED">
              <w:t>4</w:t>
            </w:r>
            <w:r w:rsidR="00130D96">
              <w:t>-0</w:t>
            </w:r>
            <w:r>
              <w:t>7</w:t>
            </w:r>
            <w:r w:rsidR="00130D96">
              <w:t>-202</w:t>
            </w:r>
            <w:r w:rsidR="00A521ED">
              <w:t>2</w:t>
            </w:r>
          </w:p>
        </w:tc>
        <w:tc>
          <w:tcPr>
            <w:tcW w:w="613" w:type="pct"/>
          </w:tcPr>
          <w:p w:rsidR="00342DF2" w:rsidRPr="008D7BE2" w:rsidRDefault="006B08B5" w:rsidP="002E400A">
            <w:pPr>
              <w:jc w:val="center"/>
            </w:pPr>
            <w:r>
              <w:t>No aplica</w:t>
            </w:r>
          </w:p>
        </w:tc>
        <w:tc>
          <w:tcPr>
            <w:tcW w:w="743" w:type="pct"/>
          </w:tcPr>
          <w:p w:rsidR="007D1E89" w:rsidRDefault="007D1E89" w:rsidP="008D7BE2">
            <w:pPr>
              <w:rPr>
                <w:u w:val="single"/>
              </w:rPr>
            </w:pPr>
            <w:r>
              <w:rPr>
                <w:u w:val="single"/>
              </w:rPr>
              <w:t>Reporte inicial</w:t>
            </w:r>
          </w:p>
          <w:p w:rsidR="007D1E89" w:rsidRPr="007D1E89" w:rsidRDefault="007D1E89" w:rsidP="007D1E89">
            <w:pPr>
              <w:pStyle w:val="Prrafodelista"/>
              <w:numPr>
                <w:ilvl w:val="0"/>
                <w:numId w:val="20"/>
              </w:numPr>
              <w:tabs>
                <w:tab w:val="left" w:pos="350"/>
              </w:tabs>
              <w:ind w:left="349" w:hanging="349"/>
            </w:pPr>
            <w:r w:rsidRPr="007D1E89">
              <w:t>Cotización del equipo quemador de pellets</w:t>
            </w:r>
          </w:p>
          <w:p w:rsidR="007D1E89" w:rsidRDefault="007D1E89" w:rsidP="008D7BE2">
            <w:pPr>
              <w:rPr>
                <w:u w:val="single"/>
              </w:rPr>
            </w:pPr>
          </w:p>
          <w:p w:rsidR="007D1E89" w:rsidRDefault="00381579" w:rsidP="008D7BE2">
            <w:pPr>
              <w:rPr>
                <w:u w:val="single"/>
              </w:rPr>
            </w:pPr>
            <w:r>
              <w:rPr>
                <w:u w:val="single"/>
              </w:rPr>
              <w:t>Reporte de avance</w:t>
            </w:r>
          </w:p>
          <w:p w:rsidR="00381579" w:rsidRDefault="007E2804" w:rsidP="00381579">
            <w:pPr>
              <w:pStyle w:val="Prrafodelista"/>
              <w:numPr>
                <w:ilvl w:val="0"/>
                <w:numId w:val="20"/>
              </w:numPr>
              <w:ind w:left="349" w:hanging="349"/>
            </w:pPr>
            <w:r w:rsidRPr="007E2804">
              <w:t>Fotografías de la instalación</w:t>
            </w:r>
          </w:p>
          <w:p w:rsidR="007E2804" w:rsidRPr="007E2804" w:rsidRDefault="007E2804" w:rsidP="00381579">
            <w:pPr>
              <w:pStyle w:val="Prrafodelista"/>
              <w:numPr>
                <w:ilvl w:val="0"/>
                <w:numId w:val="20"/>
              </w:numPr>
              <w:ind w:left="349" w:hanging="349"/>
            </w:pPr>
            <w:r>
              <w:t>Como primera acción medio de pago del equipo quemador de pellets</w:t>
            </w:r>
          </w:p>
          <w:p w:rsidR="007D1E89" w:rsidRDefault="007D1E89" w:rsidP="008D7BE2">
            <w:pPr>
              <w:rPr>
                <w:u w:val="single"/>
              </w:rPr>
            </w:pPr>
          </w:p>
          <w:p w:rsidR="00342DF2" w:rsidRDefault="00964B81" w:rsidP="008D7BE2">
            <w:pPr>
              <w:rPr>
                <w:u w:val="single"/>
              </w:rPr>
            </w:pPr>
            <w:r w:rsidRPr="00964B81">
              <w:rPr>
                <w:u w:val="single"/>
              </w:rPr>
              <w:t>Reporte final</w:t>
            </w:r>
          </w:p>
          <w:p w:rsidR="00964B81" w:rsidRDefault="00664EB0" w:rsidP="007D1E89">
            <w:pPr>
              <w:pStyle w:val="Prrafodelista"/>
              <w:numPr>
                <w:ilvl w:val="0"/>
                <w:numId w:val="20"/>
              </w:numPr>
              <w:tabs>
                <w:tab w:val="left" w:pos="300"/>
              </w:tabs>
              <w:ind w:left="329" w:right="120" w:hanging="329"/>
            </w:pPr>
            <w:r>
              <w:t>Fotografías de la instalación</w:t>
            </w:r>
          </w:p>
          <w:p w:rsidR="006246FF" w:rsidRDefault="00664EB0" w:rsidP="00C11287">
            <w:pPr>
              <w:pStyle w:val="Prrafodelista"/>
              <w:numPr>
                <w:ilvl w:val="0"/>
                <w:numId w:val="20"/>
              </w:numPr>
              <w:tabs>
                <w:tab w:val="left" w:pos="330"/>
              </w:tabs>
              <w:ind w:left="321" w:hanging="321"/>
            </w:pPr>
            <w:r>
              <w:t>Medios de pagos (facturas) del equipo quemador de pellets</w:t>
            </w:r>
          </w:p>
          <w:p w:rsidR="00664EB0" w:rsidRDefault="00664EB0" w:rsidP="00C11287">
            <w:pPr>
              <w:pStyle w:val="Prrafodelista"/>
              <w:numPr>
                <w:ilvl w:val="0"/>
                <w:numId w:val="20"/>
              </w:numPr>
              <w:tabs>
                <w:tab w:val="left" w:pos="330"/>
              </w:tabs>
              <w:ind w:left="321" w:hanging="321"/>
            </w:pPr>
            <w:r>
              <w:lastRenderedPageBreak/>
              <w:t>Factura adquisición de pellets</w:t>
            </w:r>
          </w:p>
          <w:p w:rsidR="00664EB0" w:rsidRPr="006246FF" w:rsidRDefault="00664EB0" w:rsidP="00C11287">
            <w:pPr>
              <w:pStyle w:val="Prrafodelista"/>
              <w:numPr>
                <w:ilvl w:val="0"/>
                <w:numId w:val="20"/>
              </w:numPr>
              <w:tabs>
                <w:tab w:val="left" w:pos="330"/>
              </w:tabs>
              <w:ind w:left="321" w:hanging="321"/>
            </w:pPr>
            <w:r>
              <w:t xml:space="preserve">Factura de medición </w:t>
            </w:r>
            <w:r w:rsidR="00C86214">
              <w:t>isocinética</w:t>
            </w:r>
          </w:p>
        </w:tc>
        <w:tc>
          <w:tcPr>
            <w:tcW w:w="1186" w:type="pct"/>
          </w:tcPr>
          <w:p w:rsidR="00BD4E5F" w:rsidRPr="00100677" w:rsidRDefault="00BD4E5F" w:rsidP="00BD4E5F">
            <w:pPr>
              <w:jc w:val="both"/>
            </w:pPr>
            <w:r w:rsidRPr="00100677">
              <w:lastRenderedPageBreak/>
              <w:t>Con fecha 1</w:t>
            </w:r>
            <w:r w:rsidR="00306CFF" w:rsidRPr="00100677">
              <w:t>1</w:t>
            </w:r>
            <w:r w:rsidRPr="00100677">
              <w:t xml:space="preserve"> de </w:t>
            </w:r>
            <w:r w:rsidR="00306CFF" w:rsidRPr="00100677">
              <w:t>abril</w:t>
            </w:r>
            <w:r w:rsidRPr="00100677">
              <w:t xml:space="preserve"> de 202</w:t>
            </w:r>
            <w:r w:rsidR="00306CFF" w:rsidRPr="00100677">
              <w:t>2</w:t>
            </w:r>
            <w:r w:rsidRPr="00100677">
              <w:t xml:space="preserve"> el titular ingresó reporte </w:t>
            </w:r>
            <w:r w:rsidR="00306CFF" w:rsidRPr="00100677">
              <w:t>de avance y sus an</w:t>
            </w:r>
            <w:r w:rsidRPr="00100677">
              <w:t>exos, específicamente en el Sistema SPDC.</w:t>
            </w:r>
          </w:p>
          <w:p w:rsidR="00BD4E5F" w:rsidRPr="00100677" w:rsidRDefault="00BD4E5F" w:rsidP="00BD4E5F">
            <w:pPr>
              <w:jc w:val="both"/>
            </w:pPr>
          </w:p>
          <w:p w:rsidR="00BD4E5F" w:rsidRPr="00100677" w:rsidRDefault="00BD4E5F" w:rsidP="00BD4E5F">
            <w:pPr>
              <w:jc w:val="both"/>
            </w:pPr>
            <w:r w:rsidRPr="00100677">
              <w:t xml:space="preserve">Para acreditar el cumplimiento de la acción se acompañó (Ver anexo </w:t>
            </w:r>
            <w:r w:rsidR="00884C49" w:rsidRPr="00100677">
              <w:t>4</w:t>
            </w:r>
            <w:r w:rsidRPr="00100677">
              <w:t>):</w:t>
            </w:r>
          </w:p>
          <w:p w:rsidR="00BD4E5F" w:rsidRDefault="00100677" w:rsidP="00BD4E5F">
            <w:pPr>
              <w:pStyle w:val="Prrafodelista"/>
              <w:numPr>
                <w:ilvl w:val="0"/>
                <w:numId w:val="20"/>
              </w:numPr>
              <w:tabs>
                <w:tab w:val="left" w:pos="350"/>
              </w:tabs>
              <w:ind w:left="356" w:hanging="356"/>
            </w:pPr>
            <w:r w:rsidRPr="00100677">
              <w:t xml:space="preserve">Correo electrónico del 03 de mayo de 2021 de la empresa Serfral SpA </w:t>
            </w:r>
            <w:r>
              <w:t>con cotizaciones de quemadores de pellets</w:t>
            </w:r>
          </w:p>
          <w:p w:rsidR="00100677" w:rsidRDefault="00100677" w:rsidP="00BD4E5F">
            <w:pPr>
              <w:pStyle w:val="Prrafodelista"/>
              <w:numPr>
                <w:ilvl w:val="0"/>
                <w:numId w:val="20"/>
              </w:numPr>
              <w:tabs>
                <w:tab w:val="left" w:pos="350"/>
              </w:tabs>
              <w:ind w:left="356" w:hanging="356"/>
            </w:pPr>
            <w:r>
              <w:t>Cotización CT-143-2021</w:t>
            </w:r>
          </w:p>
          <w:p w:rsidR="00100677" w:rsidRDefault="00100677" w:rsidP="00BD4E5F">
            <w:pPr>
              <w:pStyle w:val="Prrafodelista"/>
              <w:numPr>
                <w:ilvl w:val="0"/>
                <w:numId w:val="20"/>
              </w:numPr>
              <w:tabs>
                <w:tab w:val="left" w:pos="350"/>
              </w:tabs>
              <w:ind w:left="356" w:hanging="356"/>
            </w:pPr>
            <w:r>
              <w:t>Cotización CT-144-2021</w:t>
            </w:r>
          </w:p>
          <w:p w:rsidR="00100677" w:rsidRDefault="00817A8F" w:rsidP="00BD4E5F">
            <w:pPr>
              <w:pStyle w:val="Prrafodelista"/>
              <w:numPr>
                <w:ilvl w:val="0"/>
                <w:numId w:val="20"/>
              </w:numPr>
              <w:tabs>
                <w:tab w:val="left" w:pos="350"/>
              </w:tabs>
              <w:ind w:left="356" w:hanging="356"/>
            </w:pPr>
            <w:r>
              <w:t>Contrato de compraventa de quemador a pellets entre Comunidad Edificio Los Castaños a Serfral SpA de fecha 29 de mayo de 2021</w:t>
            </w:r>
          </w:p>
          <w:p w:rsidR="00817A8F" w:rsidRDefault="003A2E6B" w:rsidP="00BD4E5F">
            <w:pPr>
              <w:pStyle w:val="Prrafodelista"/>
              <w:numPr>
                <w:ilvl w:val="0"/>
                <w:numId w:val="20"/>
              </w:numPr>
              <w:tabs>
                <w:tab w:val="left" w:pos="350"/>
              </w:tabs>
              <w:ind w:left="356" w:hanging="356"/>
            </w:pPr>
            <w:r>
              <w:t>Manual quemador a pellets SF-150</w:t>
            </w:r>
          </w:p>
          <w:p w:rsidR="003A2E6B" w:rsidRDefault="009913E9" w:rsidP="00BD4E5F">
            <w:pPr>
              <w:pStyle w:val="Prrafodelista"/>
              <w:numPr>
                <w:ilvl w:val="0"/>
                <w:numId w:val="20"/>
              </w:numPr>
              <w:tabs>
                <w:tab w:val="left" w:pos="350"/>
              </w:tabs>
              <w:ind w:left="356" w:hanging="356"/>
            </w:pPr>
            <w:r>
              <w:lastRenderedPageBreak/>
              <w:t>Comprobantes de abono del 50% del quemador a pellets SF-150</w:t>
            </w:r>
          </w:p>
          <w:p w:rsidR="00723F5E" w:rsidRDefault="00723F5E" w:rsidP="00723F5E">
            <w:pPr>
              <w:pStyle w:val="Prrafodelista"/>
              <w:numPr>
                <w:ilvl w:val="0"/>
                <w:numId w:val="20"/>
              </w:numPr>
              <w:tabs>
                <w:tab w:val="left" w:pos="350"/>
              </w:tabs>
              <w:ind w:left="356" w:hanging="356"/>
            </w:pPr>
            <w:r>
              <w:t>Factura electrónica Ecomas n° 24873 del 26 de julio de 2021</w:t>
            </w:r>
          </w:p>
          <w:p w:rsidR="00723F5E" w:rsidRDefault="00723F5E" w:rsidP="00723F5E">
            <w:pPr>
              <w:pStyle w:val="Prrafodelista"/>
              <w:numPr>
                <w:ilvl w:val="0"/>
                <w:numId w:val="20"/>
              </w:numPr>
              <w:tabs>
                <w:tab w:val="left" w:pos="350"/>
              </w:tabs>
              <w:ind w:left="356" w:hanging="356"/>
            </w:pPr>
            <w:r>
              <w:t>Factura electrónica Ecomas n° 26002 del 18 de agosto de 2021</w:t>
            </w:r>
          </w:p>
          <w:p w:rsidR="00723F5E" w:rsidRDefault="00723F5E" w:rsidP="00723F5E">
            <w:pPr>
              <w:pStyle w:val="Prrafodelista"/>
              <w:numPr>
                <w:ilvl w:val="0"/>
                <w:numId w:val="20"/>
              </w:numPr>
              <w:tabs>
                <w:tab w:val="left" w:pos="350"/>
              </w:tabs>
              <w:ind w:left="356" w:hanging="356"/>
            </w:pPr>
            <w:r>
              <w:t>Factura el</w:t>
            </w:r>
            <w:r w:rsidR="00AC47D9">
              <w:t>e</w:t>
            </w:r>
            <w:r>
              <w:t>ctr</w:t>
            </w:r>
            <w:r w:rsidR="00AC47D9">
              <w:t>ón</w:t>
            </w:r>
            <w:r>
              <w:t>ica Ecomas n° 26352 del 26 de agosto de 2021</w:t>
            </w:r>
          </w:p>
          <w:p w:rsidR="00723F5E" w:rsidRDefault="00551C3C" w:rsidP="00723F5E">
            <w:pPr>
              <w:pStyle w:val="Prrafodelista"/>
              <w:numPr>
                <w:ilvl w:val="0"/>
                <w:numId w:val="20"/>
              </w:numPr>
              <w:tabs>
                <w:tab w:val="left" w:pos="350"/>
              </w:tabs>
              <w:ind w:left="356" w:hanging="356"/>
            </w:pPr>
            <w:r>
              <w:t>Factura electrónica Ecomas n° 26868 del 08 de septiembre de 2021</w:t>
            </w:r>
          </w:p>
          <w:p w:rsidR="00551C3C" w:rsidRDefault="001F2399" w:rsidP="00723F5E">
            <w:pPr>
              <w:pStyle w:val="Prrafodelista"/>
              <w:numPr>
                <w:ilvl w:val="0"/>
                <w:numId w:val="20"/>
              </w:numPr>
              <w:tabs>
                <w:tab w:val="left" w:pos="350"/>
              </w:tabs>
              <w:ind w:left="356" w:hanging="356"/>
            </w:pPr>
            <w:r>
              <w:t>Factura electrónica Ecomas n° 27810 del 14 de octubre de 2021</w:t>
            </w:r>
          </w:p>
          <w:p w:rsidR="001F2399" w:rsidRDefault="001F2399" w:rsidP="00723F5E">
            <w:pPr>
              <w:pStyle w:val="Prrafodelista"/>
              <w:numPr>
                <w:ilvl w:val="0"/>
                <w:numId w:val="20"/>
              </w:numPr>
              <w:tabs>
                <w:tab w:val="left" w:pos="350"/>
              </w:tabs>
              <w:ind w:left="356" w:hanging="356"/>
            </w:pPr>
            <w:r>
              <w:t>Factura electrónica Ecomas n° 28073 del 26 de octubre de 2021</w:t>
            </w:r>
          </w:p>
          <w:p w:rsidR="001F2399" w:rsidRDefault="00684068" w:rsidP="00723F5E">
            <w:pPr>
              <w:pStyle w:val="Prrafodelista"/>
              <w:numPr>
                <w:ilvl w:val="0"/>
                <w:numId w:val="20"/>
              </w:numPr>
              <w:tabs>
                <w:tab w:val="left" w:pos="350"/>
              </w:tabs>
              <w:ind w:left="356" w:hanging="356"/>
            </w:pPr>
            <w:r>
              <w:t>Factura electrónica Ecomas n° 28410 del 18 de noviembre de 2021</w:t>
            </w:r>
          </w:p>
          <w:p w:rsidR="00684068" w:rsidRDefault="00684068" w:rsidP="00723F5E">
            <w:pPr>
              <w:pStyle w:val="Prrafodelista"/>
              <w:numPr>
                <w:ilvl w:val="0"/>
                <w:numId w:val="20"/>
              </w:numPr>
              <w:tabs>
                <w:tab w:val="left" w:pos="350"/>
              </w:tabs>
              <w:ind w:left="356" w:hanging="356"/>
            </w:pPr>
            <w:r>
              <w:t>Factura electrónica Ecomas n° 28412 del 18 de noviembre de 2021</w:t>
            </w:r>
          </w:p>
          <w:p w:rsidR="00684068" w:rsidRDefault="00256D76" w:rsidP="00723F5E">
            <w:pPr>
              <w:pStyle w:val="Prrafodelista"/>
              <w:numPr>
                <w:ilvl w:val="0"/>
                <w:numId w:val="20"/>
              </w:numPr>
              <w:tabs>
                <w:tab w:val="left" w:pos="350"/>
              </w:tabs>
              <w:ind w:left="356" w:hanging="356"/>
            </w:pPr>
            <w:r>
              <w:t>Comprobante saldo 50% del quemador de pellets SF-150</w:t>
            </w:r>
          </w:p>
          <w:p w:rsidR="009913E9" w:rsidRDefault="00E6105F" w:rsidP="00BD4E5F">
            <w:pPr>
              <w:pStyle w:val="Prrafodelista"/>
              <w:numPr>
                <w:ilvl w:val="0"/>
                <w:numId w:val="20"/>
              </w:numPr>
              <w:tabs>
                <w:tab w:val="left" w:pos="350"/>
              </w:tabs>
              <w:ind w:left="356" w:hanging="356"/>
            </w:pPr>
            <w:r>
              <w:t>Factura electrónica Serfral SpA n° 65 del 29 de noviembre de 2021</w:t>
            </w:r>
          </w:p>
          <w:p w:rsidR="00E6105F" w:rsidRPr="00100677" w:rsidRDefault="000B0EF3" w:rsidP="00BD4E5F">
            <w:pPr>
              <w:pStyle w:val="Prrafodelista"/>
              <w:numPr>
                <w:ilvl w:val="0"/>
                <w:numId w:val="20"/>
              </w:numPr>
              <w:tabs>
                <w:tab w:val="left" w:pos="350"/>
              </w:tabs>
              <w:ind w:left="356" w:hanging="356"/>
            </w:pPr>
            <w:r>
              <w:t>Informe técnico individual Caldera OSO 348</w:t>
            </w:r>
          </w:p>
          <w:p w:rsidR="00BD4E5F" w:rsidRPr="00100677" w:rsidRDefault="00BD4E5F" w:rsidP="00BD4E5F">
            <w:pPr>
              <w:jc w:val="both"/>
            </w:pPr>
          </w:p>
          <w:p w:rsidR="00420BCF" w:rsidRDefault="00420BCF" w:rsidP="00420BCF">
            <w:pPr>
              <w:jc w:val="both"/>
            </w:pPr>
            <w:r w:rsidRPr="00420BCF">
              <w:rPr>
                <w:u w:val="single"/>
              </w:rPr>
              <w:t>Actividad de fiscalización ambiental</w:t>
            </w:r>
            <w:r w:rsidRPr="00420BCF">
              <w:t xml:space="preserve"> </w:t>
            </w:r>
            <w:r w:rsidRPr="00E74A20">
              <w:t>(Ver anexo 5</w:t>
            </w:r>
            <w:r>
              <w:t>)</w:t>
            </w:r>
          </w:p>
          <w:p w:rsidR="00420BCF" w:rsidRDefault="00420BCF" w:rsidP="00420BCF">
            <w:pPr>
              <w:jc w:val="both"/>
            </w:pPr>
            <w:r>
              <w:t xml:space="preserve">En compañía del Orlando Villarroel, conserje del Edificio Los Castaños, se observó en la sala de calderas que existe un stock de aproximadamente 100 bolsas de </w:t>
            </w:r>
            <w:r w:rsidR="009E3E12">
              <w:t>pellets</w:t>
            </w:r>
            <w:r>
              <w:t xml:space="preserve"> marca Ecomas de 15 kilos cada una.</w:t>
            </w:r>
          </w:p>
          <w:p w:rsidR="00420BCF" w:rsidRDefault="00420BCF" w:rsidP="00420BCF">
            <w:pPr>
              <w:jc w:val="both"/>
            </w:pPr>
          </w:p>
          <w:p w:rsidR="00420BCF" w:rsidRDefault="00420BCF" w:rsidP="00420BCF">
            <w:pPr>
              <w:jc w:val="both"/>
            </w:pPr>
            <w:r>
              <w:lastRenderedPageBreak/>
              <w:t>También se constató que la caldera no estaba en funcionamiento</w:t>
            </w:r>
            <w:r w:rsidR="009E3E12">
              <w:t xml:space="preserve"> por problemas originados durante el día 01 de septiembre de 2022</w:t>
            </w:r>
            <w:r w:rsidR="00AD71BE">
              <w:t xml:space="preserve"> en el sistema eléctrico.</w:t>
            </w:r>
          </w:p>
          <w:p w:rsidR="00AD71BE" w:rsidRDefault="00AD71BE" w:rsidP="00420BCF">
            <w:pPr>
              <w:jc w:val="both"/>
            </w:pPr>
          </w:p>
          <w:p w:rsidR="00AD71BE" w:rsidRDefault="00AD71BE" w:rsidP="00420BCF">
            <w:pPr>
              <w:jc w:val="both"/>
            </w:pPr>
            <w:r>
              <w:t xml:space="preserve">Revisada la bitácora de </w:t>
            </w:r>
            <w:r w:rsidR="00C07B69">
              <w:t>l</w:t>
            </w:r>
            <w:r>
              <w:t>a caldera en esta se indica que a partir del 11 de agosto de 2021 la caldera es alimentada con pellets</w:t>
            </w:r>
            <w:r w:rsidR="00C07B69">
              <w:t xml:space="preserve">, en este mismo orden de ideas el Sr. Villarroel </w:t>
            </w:r>
            <w:r w:rsidR="00260C01">
              <w:t xml:space="preserve">señaló que el consumo de pellets es variable pero que llevan una planilla de registro diario de consumo, indicó que el muestreo isocinético fue </w:t>
            </w:r>
            <w:r w:rsidR="009F3B3B">
              <w:t>ejecutado pero que dichos antecedentes estaban en poder del administrador del edificio.</w:t>
            </w:r>
          </w:p>
          <w:p w:rsidR="009F3B3B" w:rsidRDefault="009F3B3B" w:rsidP="00420BCF">
            <w:pPr>
              <w:jc w:val="both"/>
            </w:pPr>
          </w:p>
          <w:p w:rsidR="009F3B3B" w:rsidRDefault="00951FBF" w:rsidP="00420BCF">
            <w:pPr>
              <w:jc w:val="both"/>
            </w:pPr>
            <w:r>
              <w:t>Finalmente,</w:t>
            </w:r>
            <w:r w:rsidR="009F3B3B">
              <w:t xml:space="preserve"> en la bitácora de la caldera esta registrada la falla de la caldera desde el día 1 de septiembre tal como informó previamente el Sr. Villarroel.</w:t>
            </w:r>
          </w:p>
          <w:p w:rsidR="00E74A20" w:rsidRDefault="00E74A20" w:rsidP="00420BCF">
            <w:pPr>
              <w:jc w:val="both"/>
            </w:pPr>
          </w:p>
          <w:p w:rsidR="00E74A20" w:rsidRDefault="00C95441" w:rsidP="00A75C29">
            <w:pPr>
              <w:jc w:val="both"/>
            </w:pPr>
            <w:r w:rsidRPr="00C95441">
              <w:t>Como resultado de la actividad de fiscalización ambiental más el examen de información, específicamente la revisión de la plataforma de Sistema de Seguimiento de Programas de Cumplimiento (SPDC)</w:t>
            </w:r>
            <w:r w:rsidR="00A75C29">
              <w:t xml:space="preserve">, se logra establecer que el Titular </w:t>
            </w:r>
            <w:r w:rsidR="00A75C29" w:rsidRPr="00A75C29">
              <w:t xml:space="preserve">ejecutó el cambio de combustible con la instalación de un quemador de pellets en la caldera OSO 348, </w:t>
            </w:r>
            <w:r w:rsidR="00A75C29">
              <w:t xml:space="preserve">sin embargo, </w:t>
            </w:r>
            <w:r w:rsidR="00DC0662">
              <w:t xml:space="preserve">no </w:t>
            </w:r>
            <w:r w:rsidR="00DC0662" w:rsidRPr="00DC0662">
              <w:t xml:space="preserve">se acompañó el reporte final tal como se indicó en la </w:t>
            </w:r>
            <w:r w:rsidR="00DC0662" w:rsidRPr="00DC0662">
              <w:lastRenderedPageBreak/>
              <w:t>Resolución Exenta N° 2/ ROL F-044-2021.</w:t>
            </w:r>
          </w:p>
          <w:p w:rsidR="00A75C29" w:rsidRDefault="00A75C29" w:rsidP="00A75C29">
            <w:pPr>
              <w:jc w:val="both"/>
            </w:pPr>
          </w:p>
          <w:p w:rsidR="00A75C29" w:rsidRDefault="00A75C29" w:rsidP="00A75C29">
            <w:pPr>
              <w:jc w:val="both"/>
            </w:pPr>
            <w:r>
              <w:t>En su momento mediante correo electrónico del 06 de abril de 2022 el Sr. Jorge Münzenmayer Administrador del Edifico Los Castaños enviado a funcionarios de la SMA (Ver anexo 6) indic</w:t>
            </w:r>
            <w:r w:rsidR="000552BF">
              <w:t>ó</w:t>
            </w:r>
            <w:r>
              <w:t xml:space="preserve"> </w:t>
            </w:r>
            <w:r w:rsidRPr="00A75C29">
              <w:t>que no pudo acceder a la plataforma SPDC para subir la información contemplada en el programa de cumplimiento</w:t>
            </w:r>
            <w:r w:rsidR="00C20022">
              <w:t xml:space="preserve"> durante esa fecha</w:t>
            </w:r>
            <w:r>
              <w:t>.</w:t>
            </w:r>
          </w:p>
          <w:p w:rsidR="00A75C29" w:rsidRDefault="00A75C29" w:rsidP="00A75C29">
            <w:pPr>
              <w:jc w:val="both"/>
            </w:pPr>
          </w:p>
          <w:p w:rsidR="00A75C29" w:rsidRPr="00C44EA8" w:rsidRDefault="000552BF" w:rsidP="00A75C29">
            <w:pPr>
              <w:jc w:val="both"/>
            </w:pPr>
            <w:r>
              <w:t xml:space="preserve">Realizadas las consultas </w:t>
            </w:r>
            <w:r w:rsidR="00C0057D">
              <w:t>internas dentro de la SMA se descartó la inoperatividad de la plataforma SPDC durante el día 06 de abril de 2022 (Ver anexo 7).</w:t>
            </w:r>
          </w:p>
        </w:tc>
      </w:tr>
      <w:tr w:rsidR="00664EB0" w:rsidRPr="008D7BE2" w:rsidTr="007C5647">
        <w:trPr>
          <w:trHeight w:val="556"/>
        </w:trPr>
        <w:tc>
          <w:tcPr>
            <w:tcW w:w="247" w:type="pct"/>
          </w:tcPr>
          <w:p w:rsidR="00342DF2" w:rsidRPr="008D7BE2" w:rsidRDefault="00130D96" w:rsidP="00130D96">
            <w:pPr>
              <w:jc w:val="center"/>
            </w:pPr>
            <w:r>
              <w:lastRenderedPageBreak/>
              <w:t>2</w:t>
            </w:r>
          </w:p>
        </w:tc>
        <w:tc>
          <w:tcPr>
            <w:tcW w:w="1151" w:type="pct"/>
          </w:tcPr>
          <w:p w:rsidR="00342DF2" w:rsidRPr="008D7BE2" w:rsidRDefault="00664EB0" w:rsidP="00130D96">
            <w:pPr>
              <w:jc w:val="both"/>
            </w:pPr>
            <w:r>
              <w:t>Re</w:t>
            </w:r>
            <w:r w:rsidRPr="00664EB0">
              <w:t xml:space="preserve">alizar </w:t>
            </w:r>
            <w:r>
              <w:t xml:space="preserve">un </w:t>
            </w:r>
            <w:r w:rsidRPr="00664EB0">
              <w:t xml:space="preserve">muestreo isocinético </w:t>
            </w:r>
            <w:r>
              <w:t>con posterioridad al cambio de combustible y en forma independiente y adicional al muestreo establecido en el artículo 45 del PDA de Osorno, cuyos resultados deberán cumplir con el límite de emisión de MP establecido en el PPDA/PDA Osorno</w:t>
            </w:r>
          </w:p>
        </w:tc>
        <w:tc>
          <w:tcPr>
            <w:tcW w:w="582" w:type="pct"/>
          </w:tcPr>
          <w:p w:rsidR="00342DF2" w:rsidRPr="008D7BE2" w:rsidRDefault="00D73830" w:rsidP="00D73830">
            <w:pPr>
              <w:jc w:val="center"/>
            </w:pPr>
            <w:r w:rsidRPr="00D73830">
              <w:t>Por ejecutar</w:t>
            </w:r>
          </w:p>
        </w:tc>
        <w:tc>
          <w:tcPr>
            <w:tcW w:w="478" w:type="pct"/>
          </w:tcPr>
          <w:p w:rsidR="00664EB0" w:rsidRDefault="00664EB0" w:rsidP="00ED5CCF">
            <w:pPr>
              <w:jc w:val="center"/>
            </w:pPr>
            <w:r>
              <w:t>03-09</w:t>
            </w:r>
            <w:r w:rsidR="00306CFF">
              <w:t>-</w:t>
            </w:r>
            <w:r>
              <w:t>2021</w:t>
            </w:r>
          </w:p>
          <w:p w:rsidR="00F2292A" w:rsidRDefault="00664EB0" w:rsidP="00ED5CCF">
            <w:pPr>
              <w:jc w:val="center"/>
            </w:pPr>
            <w:r>
              <w:t>al</w:t>
            </w:r>
          </w:p>
          <w:p w:rsidR="00342DF2" w:rsidRPr="008D7BE2" w:rsidRDefault="00664EB0" w:rsidP="00ED5CCF">
            <w:pPr>
              <w:jc w:val="center"/>
            </w:pPr>
            <w:r>
              <w:t>03-09-2022</w:t>
            </w:r>
          </w:p>
        </w:tc>
        <w:tc>
          <w:tcPr>
            <w:tcW w:w="613" w:type="pct"/>
          </w:tcPr>
          <w:p w:rsidR="00342DF2" w:rsidRPr="008D7BE2" w:rsidRDefault="006B08B5" w:rsidP="002E400A">
            <w:pPr>
              <w:jc w:val="center"/>
            </w:pPr>
            <w:r w:rsidRPr="006B08B5">
              <w:t>No aplica</w:t>
            </w:r>
          </w:p>
        </w:tc>
        <w:tc>
          <w:tcPr>
            <w:tcW w:w="743" w:type="pct"/>
          </w:tcPr>
          <w:p w:rsidR="00342DF2" w:rsidRDefault="00A506FB" w:rsidP="008D7BE2">
            <w:pPr>
              <w:rPr>
                <w:u w:val="single"/>
              </w:rPr>
            </w:pPr>
            <w:r w:rsidRPr="00A506FB">
              <w:rPr>
                <w:u w:val="single"/>
              </w:rPr>
              <w:t>Reporte final</w:t>
            </w:r>
          </w:p>
          <w:p w:rsidR="000B115D" w:rsidRDefault="00775374" w:rsidP="00775374">
            <w:pPr>
              <w:pStyle w:val="Prrafodelista"/>
              <w:numPr>
                <w:ilvl w:val="0"/>
                <w:numId w:val="20"/>
              </w:numPr>
              <w:ind w:left="309" w:hanging="309"/>
            </w:pPr>
            <w:r w:rsidRPr="00775374">
              <w:t>C</w:t>
            </w:r>
            <w:r w:rsidR="00664EB0">
              <w:t>opia del informe isocinético</w:t>
            </w:r>
          </w:p>
          <w:p w:rsidR="00664EB0" w:rsidRPr="00775374" w:rsidRDefault="00664EB0" w:rsidP="00775374">
            <w:pPr>
              <w:pStyle w:val="Prrafodelista"/>
              <w:numPr>
                <w:ilvl w:val="0"/>
                <w:numId w:val="20"/>
              </w:numPr>
              <w:ind w:left="309" w:hanging="309"/>
            </w:pPr>
            <w:r>
              <w:t>Comprobante de pago del servicio</w:t>
            </w:r>
          </w:p>
        </w:tc>
        <w:tc>
          <w:tcPr>
            <w:tcW w:w="1186" w:type="pct"/>
          </w:tcPr>
          <w:p w:rsidR="003A3C9D" w:rsidRDefault="009F3B3B" w:rsidP="00932960">
            <w:pPr>
              <w:ind w:left="-10" w:firstLine="10"/>
              <w:jc w:val="both"/>
            </w:pPr>
            <w:r w:rsidRPr="00C0057D">
              <w:t>Se constató que la acción n° 2 no fue reportada en el Sistema de Seguimiento de Programas de Cumplimiento – SPDC de acuerdo a lo indica</w:t>
            </w:r>
            <w:r w:rsidR="009D222F" w:rsidRPr="00C0057D">
              <w:t>do</w:t>
            </w:r>
            <w:r w:rsidRPr="00C0057D">
              <w:t xml:space="preserve"> en la Resolución Exenta N° 2/ ROL F-044-2021</w:t>
            </w:r>
            <w:r w:rsidR="00932960" w:rsidRPr="00C0057D">
              <w:t>.</w:t>
            </w:r>
          </w:p>
          <w:p w:rsidR="00C337BF" w:rsidRDefault="00C337BF" w:rsidP="00932960">
            <w:pPr>
              <w:ind w:left="-10" w:firstLine="10"/>
              <w:jc w:val="both"/>
            </w:pPr>
          </w:p>
          <w:p w:rsidR="00C337BF" w:rsidRPr="008D7BE2" w:rsidRDefault="00C337BF" w:rsidP="00F5222A">
            <w:pPr>
              <w:ind w:left="-10" w:firstLine="10"/>
              <w:jc w:val="both"/>
            </w:pPr>
            <w:r>
              <w:t xml:space="preserve">Ahora bien, mediante correo electrónico </w:t>
            </w:r>
            <w:r w:rsidR="00F5222A" w:rsidRPr="00F5222A">
              <w:t>se re</w:t>
            </w:r>
            <w:r w:rsidR="00F5222A">
              <w:t>miti</w:t>
            </w:r>
            <w:r w:rsidR="00F5222A" w:rsidRPr="00F5222A">
              <w:t xml:space="preserve">ó el muestreo isocinético </w:t>
            </w:r>
            <w:r w:rsidR="00F5222A">
              <w:t>por parte del Sr. Jorge Münzenmayer a funcionarios SMA de la revisión del informe IMP—054-21 emitido con fecha 21 de enero de 2022 se establece el</w:t>
            </w:r>
            <w:r w:rsidR="00F5222A" w:rsidRPr="00F5222A">
              <w:t xml:space="preserve"> cumplimiento del límite de emisiones de MP establecido en el Plan de Descontaminación Ambiental de la comuna de Osorno (PDA Osorno)</w:t>
            </w:r>
            <w:r w:rsidR="00F5222A">
              <w:t xml:space="preserve"> (Ver anexo 8).</w:t>
            </w:r>
          </w:p>
        </w:tc>
      </w:tr>
      <w:tr w:rsidR="00315DD6" w:rsidRPr="008D7BE2" w:rsidTr="007C5647">
        <w:trPr>
          <w:trHeight w:val="556"/>
        </w:trPr>
        <w:tc>
          <w:tcPr>
            <w:tcW w:w="247" w:type="pct"/>
          </w:tcPr>
          <w:p w:rsidR="00315DD6" w:rsidRPr="009F3B3B" w:rsidRDefault="00315DD6" w:rsidP="00130D96">
            <w:pPr>
              <w:jc w:val="center"/>
            </w:pPr>
            <w:r w:rsidRPr="009F3B3B">
              <w:lastRenderedPageBreak/>
              <w:t>3</w:t>
            </w:r>
          </w:p>
        </w:tc>
        <w:tc>
          <w:tcPr>
            <w:tcW w:w="1151" w:type="pct"/>
          </w:tcPr>
          <w:p w:rsidR="00315DD6" w:rsidRPr="009F3B3B" w:rsidRDefault="00315DD6" w:rsidP="00130D96">
            <w:pPr>
              <w:jc w:val="both"/>
            </w:pPr>
            <w:r w:rsidRPr="009F3B3B">
              <w:t>Cargar el PdC e informar a la Superintendencia del Medio Ambiente, los reportes y medios de verificación que acrediten la ejecución de las acciones comprendidas en el PdC, a través de los sistemas digitales que la SMA disponga para el efecto de implementar el SPDC.</w:t>
            </w:r>
          </w:p>
        </w:tc>
        <w:tc>
          <w:tcPr>
            <w:tcW w:w="582" w:type="pct"/>
          </w:tcPr>
          <w:p w:rsidR="00315DD6" w:rsidRPr="00D73830" w:rsidRDefault="005C3F0C" w:rsidP="00D73830">
            <w:pPr>
              <w:jc w:val="center"/>
            </w:pPr>
            <w:r>
              <w:t>Por ejecutar</w:t>
            </w:r>
          </w:p>
        </w:tc>
        <w:tc>
          <w:tcPr>
            <w:tcW w:w="478" w:type="pct"/>
          </w:tcPr>
          <w:p w:rsidR="00E74A20" w:rsidRDefault="00E74A20" w:rsidP="00E74A20">
            <w:pPr>
              <w:jc w:val="center"/>
            </w:pPr>
            <w:r>
              <w:t>03-09-2021</w:t>
            </w:r>
          </w:p>
          <w:p w:rsidR="00E74A20" w:rsidRDefault="00E74A20" w:rsidP="00E74A20">
            <w:pPr>
              <w:jc w:val="center"/>
            </w:pPr>
            <w:r>
              <w:t>al</w:t>
            </w:r>
          </w:p>
          <w:p w:rsidR="00315DD6" w:rsidRDefault="00E74A20" w:rsidP="00E74A20">
            <w:pPr>
              <w:jc w:val="center"/>
            </w:pPr>
            <w:r>
              <w:t>03-09-2022</w:t>
            </w:r>
          </w:p>
        </w:tc>
        <w:tc>
          <w:tcPr>
            <w:tcW w:w="613" w:type="pct"/>
          </w:tcPr>
          <w:p w:rsidR="00315DD6" w:rsidRPr="006B08B5" w:rsidRDefault="00E74A20" w:rsidP="002E400A">
            <w:pPr>
              <w:jc w:val="center"/>
            </w:pPr>
            <w:r>
              <w:t>No aplica</w:t>
            </w:r>
          </w:p>
        </w:tc>
        <w:tc>
          <w:tcPr>
            <w:tcW w:w="743" w:type="pct"/>
          </w:tcPr>
          <w:p w:rsidR="00315DD6" w:rsidRPr="00E74A20" w:rsidRDefault="00E74A20" w:rsidP="00E74A20">
            <w:pPr>
              <w:jc w:val="center"/>
            </w:pPr>
            <w:r w:rsidRPr="00E74A20">
              <w:t>No aplica</w:t>
            </w:r>
          </w:p>
        </w:tc>
        <w:tc>
          <w:tcPr>
            <w:tcW w:w="1186" w:type="pct"/>
          </w:tcPr>
          <w:p w:rsidR="00B942AE" w:rsidRPr="008D7BE2" w:rsidRDefault="00B942AE" w:rsidP="00B942AE">
            <w:pPr>
              <w:ind w:left="-10" w:firstLine="10"/>
              <w:jc w:val="both"/>
            </w:pPr>
            <w:r w:rsidRPr="00B942AE">
              <w:t xml:space="preserve">Se constató que </w:t>
            </w:r>
            <w:r w:rsidR="00A75C29">
              <w:t xml:space="preserve">no </w:t>
            </w:r>
            <w:r>
              <w:t>se subió a</w:t>
            </w:r>
            <w:r w:rsidRPr="00B942AE">
              <w:t xml:space="preserve"> la plataforma SPDC el reporte final establecido en la Resolución Exenta N° </w:t>
            </w:r>
            <w:r w:rsidR="0052488B">
              <w:t>2</w:t>
            </w:r>
            <w:r w:rsidRPr="00B942AE">
              <w:t>/ ROL F-0</w:t>
            </w:r>
            <w:r w:rsidR="0052488B">
              <w:t>44</w:t>
            </w:r>
            <w:r w:rsidRPr="00B942AE">
              <w:t>-202</w:t>
            </w:r>
            <w:r w:rsidR="0052488B">
              <w:t>1</w:t>
            </w:r>
            <w:r w:rsidRPr="00B942AE">
              <w:t xml:space="preserve"> que indicó (20) diez días hábiles, contados desde la acción de más larga data, teniendo como fecha de término el programa de cumplimiento el día 05 de septiembre de 2022</w:t>
            </w:r>
            <w:r>
              <w:t>.</w:t>
            </w:r>
          </w:p>
        </w:tc>
      </w:tr>
    </w:tbl>
    <w:p w:rsidR="00CA7237" w:rsidRDefault="00CA7237">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CA7237" w:rsidRPr="00EC12C9" w:rsidTr="0005576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237" w:rsidRPr="00EC12C9" w:rsidRDefault="00CA7237" w:rsidP="00055763">
            <w:pPr>
              <w:spacing w:after="0" w:line="240" w:lineRule="auto"/>
              <w:jc w:val="center"/>
              <w:rPr>
                <w:rFonts w:ascii="Calibri" w:eastAsia="Times New Roman" w:hAnsi="Calibri" w:cs="Times New Roman"/>
                <w:b/>
                <w:bCs/>
                <w:color w:val="000000"/>
                <w:sz w:val="20"/>
                <w:szCs w:val="20"/>
                <w:lang w:eastAsia="es-CL"/>
              </w:rPr>
            </w:pPr>
            <w:r w:rsidRPr="00EC12C9">
              <w:rPr>
                <w:rFonts w:ascii="Calibri" w:eastAsia="Times New Roman" w:hAnsi="Calibri" w:cs="Times New Roman"/>
                <w:b/>
                <w:bCs/>
                <w:color w:val="000000"/>
                <w:sz w:val="20"/>
                <w:szCs w:val="20"/>
                <w:lang w:eastAsia="es-CL"/>
              </w:rPr>
              <w:lastRenderedPageBreak/>
              <w:t>Registros</w:t>
            </w:r>
          </w:p>
        </w:tc>
      </w:tr>
      <w:tr w:rsidR="00CA7237" w:rsidRPr="00EC12C9" w:rsidTr="00055763">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CA7237" w:rsidRPr="00EC12C9" w:rsidRDefault="00D90CAA" w:rsidP="0005576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8E9EA6E" wp14:editId="1A0DEE50">
                  <wp:extent cx="3816000" cy="3600000"/>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6000" cy="36000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CA7237" w:rsidRPr="00EC12C9" w:rsidRDefault="00DF7393" w:rsidP="00055763">
            <w:pPr>
              <w:spacing w:after="0" w:line="240" w:lineRule="auto"/>
              <w:jc w:val="center"/>
              <w:rPr>
                <w:rFonts w:ascii="Calibri" w:eastAsia="Times New Roman" w:hAnsi="Calibri" w:cs="Times New Roman"/>
                <w:color w:val="000000"/>
                <w:sz w:val="20"/>
                <w:szCs w:val="20"/>
                <w:lang w:eastAsia="es-CL"/>
              </w:rPr>
            </w:pPr>
            <w:r w:rsidRPr="00DF7393">
              <w:rPr>
                <w:rFonts w:ascii="Calibri" w:eastAsia="Times New Roman" w:hAnsi="Calibri" w:cs="Times New Roman"/>
                <w:noProof/>
                <w:color w:val="000000"/>
                <w:sz w:val="20"/>
                <w:szCs w:val="20"/>
                <w:lang w:eastAsia="es-CL"/>
              </w:rPr>
              <w:drawing>
                <wp:inline distT="0" distB="0" distL="0" distR="0">
                  <wp:extent cx="3600000" cy="3600000"/>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r w:rsidR="00CA7237" w:rsidRPr="00EC12C9" w:rsidTr="0005576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A7237" w:rsidRPr="00EC12C9" w:rsidRDefault="00CA7237" w:rsidP="00055763">
            <w:pPr>
              <w:spacing w:after="0" w:line="240" w:lineRule="auto"/>
              <w:contextualSpacing/>
              <w:outlineLvl w:val="1"/>
              <w:rPr>
                <w:rFonts w:ascii="Calibri" w:eastAsia="Times New Roman" w:hAnsi="Calibri" w:cs="Calibri"/>
                <w:b/>
                <w:color w:val="000000"/>
                <w:sz w:val="18"/>
                <w:szCs w:val="20"/>
                <w:lang w:eastAsia="es-CL"/>
              </w:rPr>
            </w:pPr>
            <w:bookmarkStart w:id="50" w:name="_Toc353998127"/>
            <w:bookmarkStart w:id="51" w:name="_Toc353998200"/>
            <w:bookmarkStart w:id="52" w:name="_Toc382383551"/>
            <w:bookmarkStart w:id="53" w:name="_Toc382472373"/>
            <w:bookmarkStart w:id="54" w:name="_Toc390184283"/>
            <w:bookmarkStart w:id="55" w:name="_Toc390360014"/>
            <w:bookmarkStart w:id="56" w:name="_Toc390777035"/>
            <w:bookmarkStart w:id="57" w:name="_Toc447875246"/>
            <w:bookmarkStart w:id="58" w:name="_Toc448926736"/>
            <w:bookmarkStart w:id="59" w:name="_Toc448926925"/>
            <w:bookmarkStart w:id="60" w:name="_Toc448927013"/>
            <w:bookmarkStart w:id="61" w:name="_Toc448928076"/>
            <w:bookmarkStart w:id="62" w:name="_Toc449085424"/>
            <w:bookmarkStart w:id="63" w:name="_Toc449105982"/>
            <w:bookmarkStart w:id="64" w:name="_Toc449106098"/>
            <w:bookmarkStart w:id="65" w:name="_Toc530652744"/>
            <w:r w:rsidRPr="00EC12C9">
              <w:rPr>
                <w:rFonts w:ascii="Calibri" w:eastAsia="Calibri" w:hAnsi="Calibri" w:cs="Calibri"/>
                <w:b/>
                <w:sz w:val="18"/>
                <w:szCs w:val="20"/>
              </w:rPr>
              <w:t xml:space="preserve">Fotografía </w:t>
            </w:r>
            <w:r>
              <w:rPr>
                <w:rFonts w:ascii="Calibri" w:eastAsia="Calibri" w:hAnsi="Calibri" w:cs="Calibri"/>
                <w:b/>
                <w:sz w:val="18"/>
                <w:szCs w:val="20"/>
              </w:rPr>
              <w:t>1</w:t>
            </w:r>
            <w:r w:rsidRPr="00EC12C9">
              <w:rPr>
                <w:rFonts w:ascii="Calibri" w:eastAsia="Calibri" w:hAnsi="Calibri" w:cs="Calibri"/>
                <w:b/>
                <w:sz w:val="18"/>
                <w:szCs w:val="20"/>
              </w:rPr>
              <w:t>.</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237" w:rsidRPr="00EC12C9" w:rsidRDefault="00CA7237" w:rsidP="00055763">
            <w:pPr>
              <w:spacing w:after="0" w:line="240" w:lineRule="auto"/>
              <w:rPr>
                <w:rFonts w:ascii="Calibri" w:eastAsia="Times New Roman" w:hAnsi="Calibri" w:cs="Times New Roman"/>
                <w:b/>
                <w:color w:val="000000"/>
                <w:sz w:val="18"/>
                <w:szCs w:val="18"/>
                <w:lang w:eastAsia="es-CL"/>
              </w:rPr>
            </w:pPr>
            <w:r w:rsidRPr="00EC12C9">
              <w:rPr>
                <w:rFonts w:ascii="Calibri" w:eastAsia="Times New Roman" w:hAnsi="Calibri" w:cs="Times New Roman"/>
                <w:b/>
                <w:color w:val="000000"/>
                <w:sz w:val="18"/>
                <w:szCs w:val="18"/>
                <w:lang w:eastAsia="es-CL"/>
              </w:rPr>
              <w:t>Fecha:</w:t>
            </w:r>
            <w:r w:rsidRPr="00EC12C9">
              <w:rPr>
                <w:rFonts w:ascii="Calibri" w:eastAsia="Times New Roman" w:hAnsi="Calibri" w:cs="Times New Roman"/>
                <w:color w:val="000000"/>
                <w:sz w:val="18"/>
                <w:szCs w:val="18"/>
                <w:lang w:eastAsia="es-CL"/>
              </w:rPr>
              <w:t xml:space="preserve"> </w:t>
            </w:r>
            <w:r w:rsidR="00B61EA4" w:rsidRPr="00B61EA4">
              <w:rPr>
                <w:rFonts w:ascii="Calibri" w:eastAsia="Times New Roman" w:hAnsi="Calibri" w:cs="Times New Roman"/>
                <w:b/>
                <w:bCs/>
                <w:color w:val="000000"/>
                <w:sz w:val="18"/>
                <w:szCs w:val="18"/>
                <w:lang w:eastAsia="es-CL"/>
              </w:rPr>
              <w:t>05-09-</w:t>
            </w:r>
            <w:r w:rsidRPr="00B61EA4">
              <w:rPr>
                <w:rFonts w:ascii="Calibri" w:eastAsia="Times New Roman" w:hAnsi="Calibri" w:cs="Times New Roman"/>
                <w:b/>
                <w:bCs/>
                <w:color w:val="000000"/>
                <w:sz w:val="18"/>
                <w:szCs w:val="18"/>
                <w:lang w:eastAsia="es-CL"/>
              </w:rPr>
              <w:t>2022</w:t>
            </w:r>
          </w:p>
        </w:tc>
        <w:tc>
          <w:tcPr>
            <w:tcW w:w="1341" w:type="pct"/>
            <w:tcBorders>
              <w:top w:val="single" w:sz="4" w:space="0" w:color="auto"/>
              <w:left w:val="nil"/>
              <w:bottom w:val="single" w:sz="4" w:space="0" w:color="auto"/>
              <w:right w:val="nil"/>
            </w:tcBorders>
            <w:shd w:val="clear" w:color="auto" w:fill="auto"/>
            <w:noWrap/>
            <w:vAlign w:val="center"/>
            <w:hideMark/>
          </w:tcPr>
          <w:p w:rsidR="00CA7237" w:rsidRPr="00EC12C9" w:rsidRDefault="00CA7237" w:rsidP="00055763">
            <w:pPr>
              <w:spacing w:after="0" w:line="240" w:lineRule="auto"/>
              <w:contextualSpacing/>
              <w:outlineLvl w:val="1"/>
              <w:rPr>
                <w:rFonts w:ascii="Calibri" w:eastAsia="Calibri" w:hAnsi="Calibri" w:cs="Calibri"/>
                <w:b/>
                <w:sz w:val="18"/>
                <w:szCs w:val="20"/>
              </w:rPr>
            </w:pPr>
            <w:bookmarkStart w:id="66" w:name="_Toc353998128"/>
            <w:bookmarkStart w:id="67" w:name="_Toc353998201"/>
            <w:bookmarkStart w:id="68" w:name="_Toc382383552"/>
            <w:bookmarkStart w:id="69" w:name="_Toc382472374"/>
            <w:bookmarkStart w:id="70" w:name="_Toc390184284"/>
            <w:bookmarkStart w:id="71" w:name="_Toc390360015"/>
            <w:bookmarkStart w:id="72" w:name="_Toc390777036"/>
            <w:bookmarkStart w:id="73" w:name="_Toc447875247"/>
            <w:bookmarkStart w:id="74" w:name="_Toc448926737"/>
            <w:bookmarkStart w:id="75" w:name="_Toc448926926"/>
            <w:bookmarkStart w:id="76" w:name="_Toc448927014"/>
            <w:bookmarkStart w:id="77" w:name="_Toc448928077"/>
            <w:bookmarkStart w:id="78" w:name="_Toc449085425"/>
            <w:bookmarkStart w:id="79" w:name="_Toc449105983"/>
            <w:bookmarkStart w:id="80" w:name="_Toc449106099"/>
            <w:bookmarkStart w:id="81" w:name="_Toc530652745"/>
            <w:r w:rsidRPr="00EC12C9">
              <w:rPr>
                <w:rFonts w:ascii="Calibri" w:eastAsia="Calibri" w:hAnsi="Calibri" w:cs="Calibri"/>
                <w:b/>
                <w:sz w:val="18"/>
                <w:szCs w:val="20"/>
              </w:rPr>
              <w:t xml:space="preserve">Fotografía </w:t>
            </w:r>
            <w:r>
              <w:rPr>
                <w:rFonts w:ascii="Calibri" w:eastAsia="Calibri" w:hAnsi="Calibri" w:cs="Calibri"/>
                <w:b/>
                <w:sz w:val="18"/>
                <w:szCs w:val="20"/>
              </w:rPr>
              <w:t>2.</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237" w:rsidRPr="00EC12C9" w:rsidRDefault="00CA7237" w:rsidP="00055763">
            <w:pPr>
              <w:spacing w:after="0" w:line="240" w:lineRule="auto"/>
              <w:rPr>
                <w:rFonts w:ascii="Calibri" w:eastAsia="Times New Roman" w:hAnsi="Calibri" w:cs="Times New Roman"/>
                <w:b/>
                <w:color w:val="000000"/>
                <w:sz w:val="18"/>
                <w:szCs w:val="18"/>
                <w:lang w:eastAsia="es-CL"/>
              </w:rPr>
            </w:pPr>
            <w:r w:rsidRPr="00EC12C9">
              <w:rPr>
                <w:rFonts w:ascii="Calibri" w:eastAsia="Times New Roman" w:hAnsi="Calibri" w:cs="Times New Roman"/>
                <w:b/>
                <w:color w:val="000000"/>
                <w:sz w:val="18"/>
                <w:szCs w:val="18"/>
                <w:lang w:eastAsia="es-CL"/>
              </w:rPr>
              <w:t xml:space="preserve">Fecha: </w:t>
            </w:r>
            <w:r w:rsidR="00B61EA4">
              <w:rPr>
                <w:rFonts w:ascii="Calibri" w:eastAsia="Times New Roman" w:hAnsi="Calibri" w:cs="Times New Roman"/>
                <w:b/>
                <w:color w:val="000000"/>
                <w:sz w:val="18"/>
                <w:szCs w:val="18"/>
                <w:lang w:eastAsia="es-CL"/>
              </w:rPr>
              <w:t>05-09-</w:t>
            </w:r>
            <w:r w:rsidRPr="003D55FA">
              <w:rPr>
                <w:rFonts w:ascii="Calibri" w:eastAsia="Times New Roman" w:hAnsi="Calibri" w:cs="Times New Roman"/>
                <w:b/>
                <w:bCs/>
                <w:color w:val="000000"/>
                <w:sz w:val="18"/>
                <w:szCs w:val="18"/>
                <w:lang w:eastAsia="es-CL"/>
              </w:rPr>
              <w:t>2022</w:t>
            </w:r>
          </w:p>
        </w:tc>
      </w:tr>
      <w:tr w:rsidR="00CA7237" w:rsidRPr="00EC12C9" w:rsidTr="00C337BF">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A7237" w:rsidRPr="00FD243A" w:rsidRDefault="00CA7237" w:rsidP="00C10761">
            <w:pPr>
              <w:spacing w:after="0" w:line="240" w:lineRule="auto"/>
              <w:jc w:val="both"/>
              <w:rPr>
                <w:rFonts w:ascii="Calibri" w:eastAsia="Times New Roman" w:hAnsi="Calibri" w:cs="Times New Roman"/>
                <w:bCs/>
                <w:color w:val="000000"/>
                <w:sz w:val="18"/>
                <w:szCs w:val="18"/>
                <w:lang w:eastAsia="es-CL"/>
              </w:rPr>
            </w:pPr>
            <w:r w:rsidRPr="00EC12C9">
              <w:rPr>
                <w:rFonts w:ascii="Calibri" w:eastAsia="Times New Roman" w:hAnsi="Calibri" w:cs="Times New Roman"/>
                <w:b/>
                <w:color w:val="000000"/>
                <w:sz w:val="18"/>
                <w:szCs w:val="18"/>
                <w:lang w:eastAsia="es-CL"/>
              </w:rPr>
              <w:t>Descripción del medio de prueba:</w:t>
            </w:r>
            <w:r w:rsidRPr="00EC12C9">
              <w:rPr>
                <w:rFonts w:ascii="Calibri" w:eastAsia="Times New Roman" w:hAnsi="Calibri" w:cs="Times New Roman"/>
                <w:color w:val="000000"/>
                <w:sz w:val="18"/>
                <w:szCs w:val="18"/>
                <w:lang w:eastAsia="es-CL"/>
              </w:rPr>
              <w:t xml:space="preserve"> </w:t>
            </w:r>
            <w:r w:rsidR="00D90CAA">
              <w:rPr>
                <w:rFonts w:ascii="Calibri" w:eastAsia="Times New Roman" w:hAnsi="Calibri" w:cs="Times New Roman"/>
                <w:color w:val="000000"/>
                <w:sz w:val="18"/>
                <w:szCs w:val="18"/>
                <w:lang w:eastAsia="es-CL"/>
              </w:rPr>
              <w:t>Edificio Los Castaños.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A7237" w:rsidRPr="00FD243A" w:rsidRDefault="00CA7237" w:rsidP="00C10761">
            <w:pPr>
              <w:spacing w:after="0" w:line="240" w:lineRule="auto"/>
              <w:jc w:val="both"/>
              <w:rPr>
                <w:rFonts w:ascii="Calibri" w:eastAsia="Times New Roman" w:hAnsi="Calibri" w:cs="Times New Roman"/>
                <w:bCs/>
                <w:color w:val="000000"/>
                <w:sz w:val="18"/>
                <w:szCs w:val="18"/>
                <w:lang w:eastAsia="es-CL"/>
              </w:rPr>
            </w:pPr>
            <w:r w:rsidRPr="00EC12C9">
              <w:rPr>
                <w:rFonts w:ascii="Calibri" w:eastAsia="Times New Roman" w:hAnsi="Calibri" w:cs="Times New Roman"/>
                <w:b/>
                <w:color w:val="000000"/>
                <w:sz w:val="18"/>
                <w:szCs w:val="18"/>
                <w:lang w:eastAsia="es-CL"/>
              </w:rPr>
              <w:t>Descripción del medio de prueba:</w:t>
            </w:r>
            <w:r w:rsidRPr="00EC12C9">
              <w:rPr>
                <w:rFonts w:ascii="Calibri" w:eastAsia="Times New Roman" w:hAnsi="Calibri" w:cs="Times New Roman"/>
                <w:color w:val="000000"/>
                <w:sz w:val="18"/>
                <w:szCs w:val="18"/>
                <w:lang w:eastAsia="es-CL"/>
              </w:rPr>
              <w:t xml:space="preserve"> </w:t>
            </w:r>
            <w:r w:rsidR="008413A8">
              <w:rPr>
                <w:rFonts w:ascii="Calibri" w:eastAsia="Times New Roman" w:hAnsi="Calibri" w:cs="Times New Roman"/>
                <w:color w:val="000000"/>
                <w:sz w:val="18"/>
                <w:szCs w:val="18"/>
                <w:lang w:eastAsia="es-CL"/>
              </w:rPr>
              <w:t xml:space="preserve">Se observa stock de pellets en bodega de la caldera </w:t>
            </w:r>
          </w:p>
        </w:tc>
      </w:tr>
      <w:tr w:rsidR="00181FDD" w:rsidRPr="00EC12C9" w:rsidTr="00C337BF">
        <w:trPr>
          <w:trHeight w:val="280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FDD" w:rsidRPr="00EC12C9" w:rsidRDefault="00DF7393" w:rsidP="00FF3A45">
            <w:pPr>
              <w:spacing w:after="0" w:line="240" w:lineRule="auto"/>
              <w:jc w:val="center"/>
              <w:rPr>
                <w:rFonts w:ascii="Calibri" w:eastAsia="Times New Roman" w:hAnsi="Calibri" w:cs="Times New Roman"/>
                <w:color w:val="000000"/>
                <w:sz w:val="20"/>
                <w:szCs w:val="20"/>
                <w:lang w:eastAsia="es-CL"/>
              </w:rPr>
            </w:pPr>
            <w:r w:rsidRPr="00DF7393">
              <w:rPr>
                <w:rFonts w:ascii="Calibri" w:eastAsia="Times New Roman" w:hAnsi="Calibri" w:cs="Times New Roman"/>
                <w:noProof/>
                <w:color w:val="000000"/>
                <w:sz w:val="20"/>
                <w:szCs w:val="20"/>
                <w:lang w:eastAsia="es-CL"/>
              </w:rPr>
              <w:lastRenderedPageBreak/>
              <w:drawing>
                <wp:inline distT="0" distB="0" distL="0" distR="0">
                  <wp:extent cx="3600000" cy="3600000"/>
                  <wp:effectExtent l="0" t="0" r="63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FDD" w:rsidRPr="00EC12C9" w:rsidRDefault="00884C49" w:rsidP="00FF3A45">
            <w:pPr>
              <w:spacing w:after="0" w:line="240" w:lineRule="auto"/>
              <w:jc w:val="center"/>
              <w:rPr>
                <w:rFonts w:ascii="Calibri" w:eastAsia="Times New Roman" w:hAnsi="Calibri" w:cs="Times New Roman"/>
                <w:color w:val="000000"/>
                <w:sz w:val="20"/>
                <w:szCs w:val="20"/>
                <w:lang w:eastAsia="es-CL"/>
              </w:rPr>
            </w:pPr>
            <w:r w:rsidRPr="00664ADD">
              <w:rPr>
                <w:rFonts w:ascii="Calibri" w:eastAsia="Times New Roman" w:hAnsi="Calibri" w:cs="Times New Roman"/>
                <w:noProof/>
                <w:color w:val="000000"/>
                <w:sz w:val="20"/>
                <w:szCs w:val="20"/>
                <w:lang w:eastAsia="es-CL"/>
              </w:rPr>
              <w:drawing>
                <wp:inline distT="0" distB="0" distL="0" distR="0" wp14:anchorId="0930B3CA" wp14:editId="2C6DF9B7">
                  <wp:extent cx="3600000" cy="3600000"/>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r w:rsidR="00181FDD" w:rsidRPr="00EC12C9" w:rsidTr="00C337B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81FDD" w:rsidRPr="00EC12C9" w:rsidRDefault="00181FDD" w:rsidP="00FF3A45">
            <w:pPr>
              <w:spacing w:after="0" w:line="240" w:lineRule="auto"/>
              <w:contextualSpacing/>
              <w:outlineLvl w:val="1"/>
              <w:rPr>
                <w:rFonts w:ascii="Calibri" w:eastAsia="Times New Roman" w:hAnsi="Calibri" w:cs="Calibri"/>
                <w:b/>
                <w:color w:val="000000"/>
                <w:sz w:val="18"/>
                <w:szCs w:val="20"/>
                <w:lang w:eastAsia="es-CL"/>
              </w:rPr>
            </w:pPr>
            <w:r w:rsidRPr="00EC12C9">
              <w:rPr>
                <w:rFonts w:ascii="Calibri" w:eastAsia="Calibri" w:hAnsi="Calibri" w:cs="Calibri"/>
                <w:b/>
                <w:sz w:val="18"/>
                <w:szCs w:val="20"/>
              </w:rPr>
              <w:t xml:space="preserve">Fotografía </w:t>
            </w:r>
            <w:r>
              <w:rPr>
                <w:rFonts w:ascii="Calibri" w:eastAsia="Calibri" w:hAnsi="Calibri" w:cs="Calibri"/>
                <w:b/>
                <w:sz w:val="18"/>
                <w:szCs w:val="20"/>
              </w:rPr>
              <w:t>3</w:t>
            </w:r>
            <w:r w:rsidRPr="00EC12C9">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1FDD" w:rsidRPr="00EC12C9" w:rsidRDefault="00181FDD" w:rsidP="00FF3A45">
            <w:pPr>
              <w:spacing w:after="0" w:line="240" w:lineRule="auto"/>
              <w:rPr>
                <w:rFonts w:ascii="Calibri" w:eastAsia="Times New Roman" w:hAnsi="Calibri" w:cs="Times New Roman"/>
                <w:b/>
                <w:color w:val="000000"/>
                <w:sz w:val="18"/>
                <w:szCs w:val="18"/>
                <w:lang w:eastAsia="es-CL"/>
              </w:rPr>
            </w:pPr>
            <w:r w:rsidRPr="00EC12C9">
              <w:rPr>
                <w:rFonts w:ascii="Calibri" w:eastAsia="Times New Roman" w:hAnsi="Calibri" w:cs="Times New Roman"/>
                <w:b/>
                <w:color w:val="000000"/>
                <w:sz w:val="18"/>
                <w:szCs w:val="18"/>
                <w:lang w:eastAsia="es-CL"/>
              </w:rPr>
              <w:t>Fecha:</w:t>
            </w:r>
            <w:r w:rsidRPr="00EC12C9">
              <w:rPr>
                <w:rFonts w:ascii="Calibri" w:eastAsia="Times New Roman" w:hAnsi="Calibri" w:cs="Times New Roman"/>
                <w:color w:val="000000"/>
                <w:sz w:val="18"/>
                <w:szCs w:val="18"/>
                <w:lang w:eastAsia="es-CL"/>
              </w:rPr>
              <w:t xml:space="preserve"> </w:t>
            </w:r>
            <w:r w:rsidRPr="00B61EA4">
              <w:rPr>
                <w:rFonts w:ascii="Calibri" w:eastAsia="Times New Roman" w:hAnsi="Calibri" w:cs="Times New Roman"/>
                <w:b/>
                <w:bCs/>
                <w:color w:val="000000"/>
                <w:sz w:val="18"/>
                <w:szCs w:val="18"/>
                <w:lang w:eastAsia="es-CL"/>
              </w:rPr>
              <w:t>05-09-2022</w:t>
            </w:r>
          </w:p>
        </w:tc>
        <w:tc>
          <w:tcPr>
            <w:tcW w:w="1341" w:type="pct"/>
            <w:tcBorders>
              <w:top w:val="single" w:sz="4" w:space="0" w:color="auto"/>
              <w:left w:val="nil"/>
              <w:bottom w:val="single" w:sz="4" w:space="0" w:color="auto"/>
              <w:right w:val="nil"/>
            </w:tcBorders>
            <w:shd w:val="clear" w:color="auto" w:fill="auto"/>
            <w:noWrap/>
            <w:vAlign w:val="center"/>
            <w:hideMark/>
          </w:tcPr>
          <w:p w:rsidR="00181FDD" w:rsidRPr="00EC12C9" w:rsidRDefault="00181FDD" w:rsidP="00FF3A45">
            <w:pPr>
              <w:spacing w:after="0" w:line="240" w:lineRule="auto"/>
              <w:contextualSpacing/>
              <w:outlineLvl w:val="1"/>
              <w:rPr>
                <w:rFonts w:ascii="Calibri" w:eastAsia="Calibri" w:hAnsi="Calibri" w:cs="Calibri"/>
                <w:b/>
                <w:sz w:val="18"/>
                <w:szCs w:val="20"/>
              </w:rPr>
            </w:pPr>
            <w:r w:rsidRPr="00EC12C9">
              <w:rPr>
                <w:rFonts w:ascii="Calibri" w:eastAsia="Calibri" w:hAnsi="Calibri" w:cs="Calibri"/>
                <w:b/>
                <w:sz w:val="18"/>
                <w:szCs w:val="20"/>
              </w:rPr>
              <w:t xml:space="preserve">Fotografía </w:t>
            </w:r>
            <w:r>
              <w:rPr>
                <w:rFonts w:ascii="Calibri" w:eastAsia="Calibri" w:hAnsi="Calibri" w:cs="Calibri"/>
                <w:b/>
                <w:sz w:val="18"/>
                <w:szCs w:val="20"/>
              </w:rP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1FDD" w:rsidRPr="00EC12C9" w:rsidRDefault="00181FDD" w:rsidP="00FF3A45">
            <w:pPr>
              <w:spacing w:after="0" w:line="240" w:lineRule="auto"/>
              <w:rPr>
                <w:rFonts w:ascii="Calibri" w:eastAsia="Times New Roman" w:hAnsi="Calibri" w:cs="Times New Roman"/>
                <w:b/>
                <w:color w:val="000000"/>
                <w:sz w:val="18"/>
                <w:szCs w:val="18"/>
                <w:lang w:eastAsia="es-CL"/>
              </w:rPr>
            </w:pPr>
            <w:r w:rsidRPr="00EC12C9">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05-09-</w:t>
            </w:r>
            <w:r w:rsidRPr="003D55FA">
              <w:rPr>
                <w:rFonts w:ascii="Calibri" w:eastAsia="Times New Roman" w:hAnsi="Calibri" w:cs="Times New Roman"/>
                <w:b/>
                <w:bCs/>
                <w:color w:val="000000"/>
                <w:sz w:val="18"/>
                <w:szCs w:val="18"/>
                <w:lang w:eastAsia="es-CL"/>
              </w:rPr>
              <w:t>2022</w:t>
            </w:r>
          </w:p>
        </w:tc>
      </w:tr>
      <w:tr w:rsidR="00181FDD" w:rsidRPr="00FD243A" w:rsidTr="00FF3A4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81FDD" w:rsidRPr="00FD243A" w:rsidRDefault="00181FDD" w:rsidP="00FF3A45">
            <w:pPr>
              <w:spacing w:after="0" w:line="240" w:lineRule="auto"/>
              <w:jc w:val="both"/>
              <w:rPr>
                <w:rFonts w:ascii="Calibri" w:eastAsia="Times New Roman" w:hAnsi="Calibri" w:cs="Times New Roman"/>
                <w:bCs/>
                <w:color w:val="000000"/>
                <w:sz w:val="18"/>
                <w:szCs w:val="18"/>
                <w:lang w:eastAsia="es-CL"/>
              </w:rPr>
            </w:pPr>
            <w:r w:rsidRPr="00EC12C9">
              <w:rPr>
                <w:rFonts w:ascii="Calibri" w:eastAsia="Times New Roman" w:hAnsi="Calibri" w:cs="Times New Roman"/>
                <w:b/>
                <w:color w:val="000000"/>
                <w:sz w:val="18"/>
                <w:szCs w:val="18"/>
                <w:lang w:eastAsia="es-CL"/>
              </w:rPr>
              <w:t>Descripción del medio de prueba:</w:t>
            </w:r>
            <w:r w:rsidRPr="00EC12C9">
              <w:rPr>
                <w:rFonts w:ascii="Calibri" w:eastAsia="Times New Roman" w:hAnsi="Calibri" w:cs="Times New Roman"/>
                <w:color w:val="000000"/>
                <w:sz w:val="18"/>
                <w:szCs w:val="18"/>
                <w:lang w:eastAsia="es-CL"/>
              </w:rPr>
              <w:t xml:space="preserve"> </w:t>
            </w:r>
            <w:r w:rsidR="00AD16EA">
              <w:rPr>
                <w:rFonts w:ascii="Calibri" w:eastAsia="Times New Roman" w:hAnsi="Calibri" w:cs="Times New Roman"/>
                <w:color w:val="000000"/>
                <w:sz w:val="18"/>
                <w:szCs w:val="18"/>
                <w:lang w:eastAsia="es-CL"/>
              </w:rPr>
              <w:t>Se observa caldera OSO 348 sin manguera de alimentación nótese la diferencia con fotografía n° 7 y 8 cuando la caldera estaba operativa.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81FDD" w:rsidRPr="00FD243A" w:rsidRDefault="00181FDD" w:rsidP="00FF3A45">
            <w:pPr>
              <w:spacing w:after="0" w:line="240" w:lineRule="auto"/>
              <w:jc w:val="both"/>
              <w:rPr>
                <w:rFonts w:ascii="Calibri" w:eastAsia="Times New Roman" w:hAnsi="Calibri" w:cs="Times New Roman"/>
                <w:bCs/>
                <w:color w:val="000000"/>
                <w:sz w:val="18"/>
                <w:szCs w:val="18"/>
                <w:lang w:eastAsia="es-CL"/>
              </w:rPr>
            </w:pPr>
            <w:r w:rsidRPr="00EC12C9">
              <w:rPr>
                <w:rFonts w:ascii="Calibri" w:eastAsia="Times New Roman" w:hAnsi="Calibri" w:cs="Times New Roman"/>
                <w:b/>
                <w:color w:val="000000"/>
                <w:sz w:val="18"/>
                <w:szCs w:val="18"/>
                <w:lang w:eastAsia="es-CL"/>
              </w:rPr>
              <w:t>Descripción del medio de prueba:</w:t>
            </w:r>
            <w:r w:rsidRPr="00EC12C9">
              <w:rPr>
                <w:rFonts w:ascii="Calibri" w:eastAsia="Times New Roman" w:hAnsi="Calibri" w:cs="Times New Roman"/>
                <w:color w:val="000000"/>
                <w:sz w:val="18"/>
                <w:szCs w:val="18"/>
                <w:lang w:eastAsia="es-CL"/>
              </w:rPr>
              <w:t xml:space="preserve"> </w:t>
            </w:r>
            <w:r w:rsidR="00D90CAA">
              <w:rPr>
                <w:rFonts w:ascii="Calibri" w:eastAsia="Times New Roman" w:hAnsi="Calibri" w:cs="Times New Roman"/>
                <w:color w:val="000000"/>
                <w:sz w:val="18"/>
                <w:szCs w:val="18"/>
                <w:lang w:eastAsia="es-CL"/>
              </w:rPr>
              <w:t>Planilla de consumo diario de pellets, nótese que el último registro corresponde al 01 de septiembre de 2022.</w:t>
            </w:r>
          </w:p>
        </w:tc>
      </w:tr>
    </w:tbl>
    <w:p w:rsidR="001E314C" w:rsidRPr="00B07488" w:rsidRDefault="001E314C">
      <w:pPr>
        <w:rPr>
          <w:rFonts w:ascii="Calibri" w:hAnsi="Calibri"/>
          <w:sz w:val="20"/>
          <w:szCs w:val="20"/>
        </w:rPr>
      </w:pPr>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1E314C" w:rsidRPr="00EC12C9" w:rsidTr="004E4A2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314C" w:rsidRPr="00EC12C9" w:rsidRDefault="001E314C" w:rsidP="004E4A2F">
            <w:pPr>
              <w:spacing w:after="0" w:line="240" w:lineRule="auto"/>
              <w:jc w:val="center"/>
              <w:rPr>
                <w:rFonts w:ascii="Calibri" w:eastAsia="Times New Roman" w:hAnsi="Calibri" w:cs="Times New Roman"/>
                <w:b/>
                <w:bCs/>
                <w:color w:val="000000"/>
                <w:sz w:val="20"/>
                <w:szCs w:val="20"/>
                <w:lang w:eastAsia="es-CL"/>
              </w:rPr>
            </w:pPr>
            <w:r w:rsidRPr="00EC12C9">
              <w:rPr>
                <w:rFonts w:ascii="Calibri" w:eastAsia="Times New Roman" w:hAnsi="Calibri" w:cs="Times New Roman"/>
                <w:b/>
                <w:bCs/>
                <w:color w:val="000000"/>
                <w:sz w:val="20"/>
                <w:szCs w:val="20"/>
                <w:lang w:eastAsia="es-CL"/>
              </w:rPr>
              <w:lastRenderedPageBreak/>
              <w:t>Registros</w:t>
            </w:r>
          </w:p>
        </w:tc>
      </w:tr>
      <w:tr w:rsidR="001E314C" w:rsidRPr="00EC12C9" w:rsidTr="004E4A2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1E314C" w:rsidRPr="00EC12C9" w:rsidRDefault="00884C49" w:rsidP="004E4A2F">
            <w:pPr>
              <w:spacing w:after="0" w:line="240" w:lineRule="auto"/>
              <w:jc w:val="center"/>
              <w:rPr>
                <w:rFonts w:ascii="Calibri" w:eastAsia="Times New Roman" w:hAnsi="Calibri" w:cs="Times New Roman"/>
                <w:color w:val="000000"/>
                <w:sz w:val="20"/>
                <w:szCs w:val="20"/>
                <w:lang w:eastAsia="es-CL"/>
              </w:rPr>
            </w:pPr>
            <w:r w:rsidRPr="00001FC5">
              <w:rPr>
                <w:rFonts w:ascii="Calibri" w:eastAsia="Times New Roman" w:hAnsi="Calibri" w:cs="Times New Roman"/>
                <w:noProof/>
                <w:color w:val="000000"/>
                <w:sz w:val="20"/>
                <w:szCs w:val="20"/>
                <w:lang w:eastAsia="es-CL"/>
              </w:rPr>
              <w:drawing>
                <wp:inline distT="0" distB="0" distL="0" distR="0" wp14:anchorId="4AA1433F" wp14:editId="279DA6F9">
                  <wp:extent cx="3600000" cy="3600000"/>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1E314C" w:rsidRPr="00EC12C9" w:rsidRDefault="00884C49" w:rsidP="004E4A2F">
            <w:pPr>
              <w:spacing w:after="0" w:line="240" w:lineRule="auto"/>
              <w:jc w:val="center"/>
              <w:rPr>
                <w:rFonts w:ascii="Calibri" w:eastAsia="Times New Roman" w:hAnsi="Calibri" w:cs="Times New Roman"/>
                <w:color w:val="000000"/>
                <w:sz w:val="20"/>
                <w:szCs w:val="20"/>
                <w:lang w:eastAsia="es-CL"/>
              </w:rPr>
            </w:pPr>
            <w:r w:rsidRPr="00664ADD">
              <w:rPr>
                <w:rFonts w:ascii="Calibri" w:eastAsia="Times New Roman" w:hAnsi="Calibri" w:cs="Times New Roman"/>
                <w:noProof/>
                <w:color w:val="000000"/>
                <w:sz w:val="20"/>
                <w:szCs w:val="20"/>
                <w:lang w:eastAsia="es-CL"/>
              </w:rPr>
              <w:drawing>
                <wp:inline distT="0" distB="0" distL="0" distR="0" wp14:anchorId="514DA301" wp14:editId="2A734C8F">
                  <wp:extent cx="3600000" cy="3600000"/>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r w:rsidR="001E314C" w:rsidRPr="00EC12C9" w:rsidTr="004E4A2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E314C" w:rsidRPr="00EC12C9" w:rsidRDefault="001E314C" w:rsidP="004E4A2F">
            <w:pPr>
              <w:spacing w:after="0" w:line="240" w:lineRule="auto"/>
              <w:contextualSpacing/>
              <w:outlineLvl w:val="1"/>
              <w:rPr>
                <w:rFonts w:ascii="Calibri" w:eastAsia="Times New Roman" w:hAnsi="Calibri" w:cs="Calibri"/>
                <w:b/>
                <w:color w:val="000000"/>
                <w:sz w:val="18"/>
                <w:szCs w:val="20"/>
                <w:lang w:eastAsia="es-CL"/>
              </w:rPr>
            </w:pPr>
            <w:r w:rsidRPr="00EC12C9">
              <w:rPr>
                <w:rFonts w:ascii="Calibri" w:eastAsia="Calibri" w:hAnsi="Calibri" w:cs="Calibri"/>
                <w:b/>
                <w:sz w:val="18"/>
                <w:szCs w:val="20"/>
              </w:rPr>
              <w:t xml:space="preserve">Fotografía </w:t>
            </w:r>
            <w:r w:rsidR="00A8695C">
              <w:rPr>
                <w:rFonts w:ascii="Calibri" w:eastAsia="Calibri" w:hAnsi="Calibri" w:cs="Calibri"/>
                <w:b/>
                <w:sz w:val="18"/>
                <w:szCs w:val="20"/>
              </w:rPr>
              <w:t>5</w:t>
            </w:r>
            <w:r w:rsidRPr="00EC12C9">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314C" w:rsidRPr="00EC12C9" w:rsidRDefault="001E314C" w:rsidP="004E4A2F">
            <w:pPr>
              <w:spacing w:after="0" w:line="240" w:lineRule="auto"/>
              <w:rPr>
                <w:rFonts w:ascii="Calibri" w:eastAsia="Times New Roman" w:hAnsi="Calibri" w:cs="Times New Roman"/>
                <w:b/>
                <w:color w:val="000000"/>
                <w:sz w:val="18"/>
                <w:szCs w:val="18"/>
                <w:lang w:eastAsia="es-CL"/>
              </w:rPr>
            </w:pPr>
            <w:r w:rsidRPr="00EC12C9">
              <w:rPr>
                <w:rFonts w:ascii="Calibri" w:eastAsia="Times New Roman" w:hAnsi="Calibri" w:cs="Times New Roman"/>
                <w:b/>
                <w:color w:val="000000"/>
                <w:sz w:val="18"/>
                <w:szCs w:val="18"/>
                <w:lang w:eastAsia="es-CL"/>
              </w:rPr>
              <w:t>Fecha:</w:t>
            </w:r>
            <w:r w:rsidRPr="00EC12C9">
              <w:rPr>
                <w:rFonts w:ascii="Calibri" w:eastAsia="Times New Roman" w:hAnsi="Calibri" w:cs="Times New Roman"/>
                <w:color w:val="000000"/>
                <w:sz w:val="18"/>
                <w:szCs w:val="18"/>
                <w:lang w:eastAsia="es-CL"/>
              </w:rPr>
              <w:t xml:space="preserve"> </w:t>
            </w:r>
            <w:r w:rsidRPr="00884C49">
              <w:rPr>
                <w:rFonts w:ascii="Calibri" w:eastAsia="Times New Roman" w:hAnsi="Calibri" w:cs="Times New Roman"/>
                <w:b/>
                <w:bCs/>
                <w:sz w:val="18"/>
                <w:szCs w:val="18"/>
                <w:lang w:eastAsia="es-CL"/>
              </w:rPr>
              <w:t>05-09-2022</w:t>
            </w:r>
          </w:p>
        </w:tc>
        <w:tc>
          <w:tcPr>
            <w:tcW w:w="1341" w:type="pct"/>
            <w:tcBorders>
              <w:top w:val="single" w:sz="4" w:space="0" w:color="auto"/>
              <w:left w:val="nil"/>
              <w:bottom w:val="single" w:sz="4" w:space="0" w:color="auto"/>
              <w:right w:val="nil"/>
            </w:tcBorders>
            <w:shd w:val="clear" w:color="auto" w:fill="auto"/>
            <w:noWrap/>
            <w:vAlign w:val="center"/>
            <w:hideMark/>
          </w:tcPr>
          <w:p w:rsidR="001E314C" w:rsidRPr="00EC12C9" w:rsidRDefault="001E314C" w:rsidP="004E4A2F">
            <w:pPr>
              <w:spacing w:after="0" w:line="240" w:lineRule="auto"/>
              <w:contextualSpacing/>
              <w:outlineLvl w:val="1"/>
              <w:rPr>
                <w:rFonts w:ascii="Calibri" w:eastAsia="Calibri" w:hAnsi="Calibri" w:cs="Calibri"/>
                <w:b/>
                <w:sz w:val="18"/>
                <w:szCs w:val="20"/>
              </w:rPr>
            </w:pPr>
            <w:r w:rsidRPr="00EC12C9">
              <w:rPr>
                <w:rFonts w:ascii="Calibri" w:eastAsia="Calibri" w:hAnsi="Calibri" w:cs="Calibri"/>
                <w:b/>
                <w:sz w:val="18"/>
                <w:szCs w:val="20"/>
              </w:rPr>
              <w:t xml:space="preserve">Fotografía </w:t>
            </w:r>
            <w:r w:rsidR="00884C49">
              <w:rPr>
                <w:rFonts w:ascii="Calibri" w:eastAsia="Calibri" w:hAnsi="Calibri" w:cs="Calibri"/>
                <w:b/>
                <w:sz w:val="18"/>
                <w:szCs w:val="20"/>
              </w:rPr>
              <w:t>6</w:t>
            </w:r>
            <w:r>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314C" w:rsidRPr="00EC12C9" w:rsidRDefault="001E314C" w:rsidP="004E4A2F">
            <w:pPr>
              <w:spacing w:after="0" w:line="240" w:lineRule="auto"/>
              <w:rPr>
                <w:rFonts w:ascii="Calibri" w:eastAsia="Times New Roman" w:hAnsi="Calibri" w:cs="Times New Roman"/>
                <w:b/>
                <w:color w:val="000000"/>
                <w:sz w:val="18"/>
                <w:szCs w:val="18"/>
                <w:lang w:eastAsia="es-CL"/>
              </w:rPr>
            </w:pPr>
            <w:r w:rsidRPr="00EC12C9">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05-09-</w:t>
            </w:r>
            <w:r w:rsidRPr="003D55FA">
              <w:rPr>
                <w:rFonts w:ascii="Calibri" w:eastAsia="Times New Roman" w:hAnsi="Calibri" w:cs="Times New Roman"/>
                <w:b/>
                <w:bCs/>
                <w:color w:val="000000"/>
                <w:sz w:val="18"/>
                <w:szCs w:val="18"/>
                <w:lang w:eastAsia="es-CL"/>
              </w:rPr>
              <w:t>2022</w:t>
            </w:r>
          </w:p>
        </w:tc>
      </w:tr>
      <w:tr w:rsidR="001E314C" w:rsidRPr="00EC12C9" w:rsidTr="00587032">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1E314C" w:rsidRPr="00FD243A" w:rsidRDefault="001E314C" w:rsidP="004E4A2F">
            <w:pPr>
              <w:spacing w:after="0" w:line="240" w:lineRule="auto"/>
              <w:jc w:val="both"/>
              <w:rPr>
                <w:rFonts w:ascii="Calibri" w:eastAsia="Times New Roman" w:hAnsi="Calibri" w:cs="Times New Roman"/>
                <w:bCs/>
                <w:color w:val="000000"/>
                <w:sz w:val="18"/>
                <w:szCs w:val="18"/>
                <w:lang w:eastAsia="es-CL"/>
              </w:rPr>
            </w:pPr>
            <w:r w:rsidRPr="00EC12C9">
              <w:rPr>
                <w:rFonts w:ascii="Calibri" w:eastAsia="Times New Roman" w:hAnsi="Calibri" w:cs="Times New Roman"/>
                <w:b/>
                <w:color w:val="000000"/>
                <w:sz w:val="18"/>
                <w:szCs w:val="18"/>
                <w:lang w:eastAsia="es-CL"/>
              </w:rPr>
              <w:t>Descripción del medio de prueba:</w:t>
            </w:r>
            <w:r w:rsidRPr="00EC12C9">
              <w:rPr>
                <w:rFonts w:ascii="Calibri" w:eastAsia="Times New Roman" w:hAnsi="Calibri" w:cs="Times New Roman"/>
                <w:color w:val="000000"/>
                <w:sz w:val="18"/>
                <w:szCs w:val="18"/>
                <w:lang w:eastAsia="es-CL"/>
              </w:rPr>
              <w:t xml:space="preserve"> </w:t>
            </w:r>
            <w:r w:rsidR="00D90CAA">
              <w:rPr>
                <w:rFonts w:ascii="Calibri" w:eastAsia="Times New Roman" w:hAnsi="Calibri" w:cs="Times New Roman"/>
                <w:color w:val="000000"/>
                <w:sz w:val="18"/>
                <w:szCs w:val="18"/>
                <w:lang w:eastAsia="es-CL"/>
              </w:rPr>
              <w:t>Detalle de bitácora de la caldera OSO 348 que indica que el 11 de agosto de 2021 se cambia combustible con instalación de quemador de pellets</w:t>
            </w:r>
            <w:r w:rsidR="008413A8">
              <w:rPr>
                <w:rFonts w:ascii="Calibri" w:eastAsia="Times New Roman" w:hAnsi="Calibri" w:cs="Times New Roman"/>
                <w:color w:val="000000"/>
                <w:sz w:val="18"/>
                <w:szCs w:val="18"/>
                <w:lang w:eastAsia="es-CL"/>
              </w:rPr>
              <w:t xml:space="preserve"> y que el 16 de diciembre de 2021 se realizó la medición isocinética asociada al uso de pellets.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1E314C" w:rsidRPr="00FD243A" w:rsidRDefault="001E314C" w:rsidP="004E4A2F">
            <w:pPr>
              <w:spacing w:after="0" w:line="240" w:lineRule="auto"/>
              <w:jc w:val="both"/>
              <w:rPr>
                <w:rFonts w:ascii="Calibri" w:eastAsia="Times New Roman" w:hAnsi="Calibri" w:cs="Times New Roman"/>
                <w:bCs/>
                <w:color w:val="000000"/>
                <w:sz w:val="18"/>
                <w:szCs w:val="18"/>
                <w:lang w:eastAsia="es-CL"/>
              </w:rPr>
            </w:pPr>
            <w:r w:rsidRPr="00EC12C9">
              <w:rPr>
                <w:rFonts w:ascii="Calibri" w:eastAsia="Times New Roman" w:hAnsi="Calibri" w:cs="Times New Roman"/>
                <w:b/>
                <w:color w:val="000000"/>
                <w:sz w:val="18"/>
                <w:szCs w:val="18"/>
                <w:lang w:eastAsia="es-CL"/>
              </w:rPr>
              <w:t>Descripción del medio de prueba:</w:t>
            </w:r>
            <w:r w:rsidRPr="00EC12C9">
              <w:rPr>
                <w:rFonts w:ascii="Calibri" w:eastAsia="Times New Roman" w:hAnsi="Calibri" w:cs="Times New Roman"/>
                <w:color w:val="000000"/>
                <w:sz w:val="18"/>
                <w:szCs w:val="18"/>
                <w:lang w:eastAsia="es-CL"/>
              </w:rPr>
              <w:t xml:space="preserve"> </w:t>
            </w:r>
            <w:r w:rsidR="00AD16EA">
              <w:rPr>
                <w:rFonts w:ascii="Calibri" w:eastAsia="Times New Roman" w:hAnsi="Calibri" w:cs="Times New Roman"/>
                <w:color w:val="000000"/>
                <w:sz w:val="18"/>
                <w:szCs w:val="18"/>
                <w:lang w:eastAsia="es-CL"/>
              </w:rPr>
              <w:t xml:space="preserve">Detalle de bitácora de la caldera OSO 348 que señala que el 01 de septiembre de 2022 “problema con el motor eléctrico del sinfín de alimentación de pellets, el motor sufrió un calentón fuerte esta trancado el pellet en manguera de alimentación. Vino </w:t>
            </w:r>
            <w:r w:rsidR="009603E5">
              <w:rPr>
                <w:rFonts w:ascii="Calibri" w:eastAsia="Times New Roman" w:hAnsi="Calibri" w:cs="Times New Roman"/>
                <w:color w:val="000000"/>
                <w:sz w:val="18"/>
                <w:szCs w:val="18"/>
                <w:lang w:eastAsia="es-CL"/>
              </w:rPr>
              <w:t>Do</w:t>
            </w:r>
            <w:r w:rsidR="00AD16EA">
              <w:rPr>
                <w:rFonts w:ascii="Calibri" w:eastAsia="Times New Roman" w:hAnsi="Calibri" w:cs="Times New Roman"/>
                <w:color w:val="000000"/>
                <w:sz w:val="18"/>
                <w:szCs w:val="18"/>
                <w:lang w:eastAsia="es-CL"/>
              </w:rPr>
              <w:t>n Jorge se saca el motor se lleva a comprobar el estado del motor”.</w:t>
            </w:r>
          </w:p>
        </w:tc>
      </w:tr>
      <w:tr w:rsidR="001E314C" w:rsidRPr="00EC12C9" w:rsidTr="00587032">
        <w:trPr>
          <w:trHeight w:val="280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14C" w:rsidRPr="00EC12C9" w:rsidRDefault="00130A0A" w:rsidP="004E4A2F">
            <w:pPr>
              <w:spacing w:after="0" w:line="240" w:lineRule="auto"/>
              <w:jc w:val="center"/>
              <w:rPr>
                <w:rFonts w:ascii="Calibri" w:eastAsia="Times New Roman" w:hAnsi="Calibri" w:cs="Times New Roman"/>
                <w:color w:val="000000"/>
                <w:sz w:val="20"/>
                <w:szCs w:val="20"/>
                <w:lang w:eastAsia="es-CL"/>
              </w:rPr>
            </w:pPr>
            <w:r w:rsidRPr="00130A0A">
              <w:rPr>
                <w:rFonts w:ascii="Calibri" w:eastAsia="Times New Roman" w:hAnsi="Calibri" w:cs="Times New Roman"/>
                <w:noProof/>
                <w:color w:val="000000"/>
                <w:sz w:val="20"/>
                <w:szCs w:val="20"/>
                <w:lang w:eastAsia="es-CL"/>
              </w:rPr>
              <w:lastRenderedPageBreak/>
              <w:drawing>
                <wp:inline distT="0" distB="0" distL="0" distR="0">
                  <wp:extent cx="2700000" cy="3600000"/>
                  <wp:effectExtent l="0" t="0" r="571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14C" w:rsidRPr="00EC12C9" w:rsidRDefault="009E2149" w:rsidP="004E4A2F">
            <w:pPr>
              <w:spacing w:after="0" w:line="240" w:lineRule="auto"/>
              <w:jc w:val="center"/>
              <w:rPr>
                <w:rFonts w:ascii="Calibri" w:eastAsia="Times New Roman" w:hAnsi="Calibri" w:cs="Times New Roman"/>
                <w:color w:val="000000"/>
                <w:sz w:val="20"/>
                <w:szCs w:val="20"/>
                <w:lang w:eastAsia="es-CL"/>
              </w:rPr>
            </w:pPr>
            <w:r w:rsidRPr="009E2149">
              <w:rPr>
                <w:rFonts w:ascii="Calibri" w:eastAsia="Times New Roman" w:hAnsi="Calibri" w:cs="Times New Roman"/>
                <w:noProof/>
                <w:color w:val="000000"/>
                <w:sz w:val="20"/>
                <w:szCs w:val="20"/>
                <w:lang w:eastAsia="es-CL"/>
              </w:rPr>
              <w:drawing>
                <wp:inline distT="0" distB="0" distL="0" distR="0">
                  <wp:extent cx="2700000" cy="3600000"/>
                  <wp:effectExtent l="0" t="0" r="571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r>
      <w:tr w:rsidR="001E314C" w:rsidRPr="00EC12C9" w:rsidTr="0058703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E314C" w:rsidRPr="00EC12C9" w:rsidRDefault="001E314C" w:rsidP="004E4A2F">
            <w:pPr>
              <w:spacing w:after="0" w:line="240" w:lineRule="auto"/>
              <w:contextualSpacing/>
              <w:outlineLvl w:val="1"/>
              <w:rPr>
                <w:rFonts w:ascii="Calibri" w:eastAsia="Times New Roman" w:hAnsi="Calibri" w:cs="Calibri"/>
                <w:b/>
                <w:color w:val="000000"/>
                <w:sz w:val="18"/>
                <w:szCs w:val="20"/>
                <w:lang w:eastAsia="es-CL"/>
              </w:rPr>
            </w:pPr>
            <w:r w:rsidRPr="00EC12C9">
              <w:rPr>
                <w:rFonts w:ascii="Calibri" w:eastAsia="Calibri" w:hAnsi="Calibri" w:cs="Calibri"/>
                <w:b/>
                <w:sz w:val="18"/>
                <w:szCs w:val="20"/>
              </w:rPr>
              <w:t xml:space="preserve">Fotografía </w:t>
            </w:r>
            <w:r w:rsidR="00884C49">
              <w:rPr>
                <w:rFonts w:ascii="Calibri" w:eastAsia="Calibri" w:hAnsi="Calibri" w:cs="Calibri"/>
                <w:b/>
                <w:sz w:val="18"/>
                <w:szCs w:val="20"/>
              </w:rPr>
              <w:t>7</w:t>
            </w:r>
            <w:r w:rsidRPr="00EC12C9">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314C" w:rsidRPr="00EC12C9" w:rsidRDefault="001E314C" w:rsidP="004E4A2F">
            <w:pPr>
              <w:spacing w:after="0" w:line="240" w:lineRule="auto"/>
              <w:rPr>
                <w:rFonts w:ascii="Calibri" w:eastAsia="Times New Roman" w:hAnsi="Calibri" w:cs="Times New Roman"/>
                <w:b/>
                <w:color w:val="000000"/>
                <w:sz w:val="18"/>
                <w:szCs w:val="18"/>
                <w:lang w:eastAsia="es-CL"/>
              </w:rPr>
            </w:pPr>
            <w:r w:rsidRPr="00EC12C9">
              <w:rPr>
                <w:rFonts w:ascii="Calibri" w:eastAsia="Times New Roman" w:hAnsi="Calibri" w:cs="Times New Roman"/>
                <w:b/>
                <w:color w:val="000000"/>
                <w:sz w:val="18"/>
                <w:szCs w:val="18"/>
                <w:lang w:eastAsia="es-CL"/>
              </w:rPr>
              <w:t>Fecha:</w:t>
            </w:r>
            <w:r w:rsidRPr="00EC12C9">
              <w:rPr>
                <w:rFonts w:ascii="Calibri" w:eastAsia="Times New Roman" w:hAnsi="Calibri" w:cs="Times New Roman"/>
                <w:color w:val="000000"/>
                <w:sz w:val="18"/>
                <w:szCs w:val="18"/>
                <w:lang w:eastAsia="es-CL"/>
              </w:rPr>
              <w:t xml:space="preserve"> </w:t>
            </w:r>
            <w:r w:rsidRPr="00B61EA4">
              <w:rPr>
                <w:rFonts w:ascii="Calibri" w:eastAsia="Times New Roman" w:hAnsi="Calibri" w:cs="Times New Roman"/>
                <w:b/>
                <w:bCs/>
                <w:color w:val="000000"/>
                <w:sz w:val="18"/>
                <w:szCs w:val="18"/>
                <w:lang w:eastAsia="es-CL"/>
              </w:rPr>
              <w:t>0</w:t>
            </w:r>
            <w:r w:rsidR="000524A9">
              <w:rPr>
                <w:rFonts w:ascii="Calibri" w:eastAsia="Times New Roman" w:hAnsi="Calibri" w:cs="Times New Roman"/>
                <w:b/>
                <w:bCs/>
                <w:color w:val="000000"/>
                <w:sz w:val="18"/>
                <w:szCs w:val="18"/>
                <w:lang w:eastAsia="es-CL"/>
              </w:rPr>
              <w:t>6</w:t>
            </w:r>
            <w:r w:rsidRPr="00B61EA4">
              <w:rPr>
                <w:rFonts w:ascii="Calibri" w:eastAsia="Times New Roman" w:hAnsi="Calibri" w:cs="Times New Roman"/>
                <w:b/>
                <w:bCs/>
                <w:color w:val="000000"/>
                <w:sz w:val="18"/>
                <w:szCs w:val="18"/>
                <w:lang w:eastAsia="es-CL"/>
              </w:rPr>
              <w:t>-0</w:t>
            </w:r>
            <w:r w:rsidR="000524A9">
              <w:rPr>
                <w:rFonts w:ascii="Calibri" w:eastAsia="Times New Roman" w:hAnsi="Calibri" w:cs="Times New Roman"/>
                <w:b/>
                <w:bCs/>
                <w:color w:val="000000"/>
                <w:sz w:val="18"/>
                <w:szCs w:val="18"/>
                <w:lang w:eastAsia="es-CL"/>
              </w:rPr>
              <w:t>4</w:t>
            </w:r>
            <w:r w:rsidRPr="00B61EA4">
              <w:rPr>
                <w:rFonts w:ascii="Calibri" w:eastAsia="Times New Roman" w:hAnsi="Calibri" w:cs="Times New Roman"/>
                <w:b/>
                <w:bCs/>
                <w:color w:val="000000"/>
                <w:sz w:val="18"/>
                <w:szCs w:val="18"/>
                <w:lang w:eastAsia="es-CL"/>
              </w:rPr>
              <w:t>-2022</w:t>
            </w:r>
          </w:p>
        </w:tc>
        <w:tc>
          <w:tcPr>
            <w:tcW w:w="1341" w:type="pct"/>
            <w:tcBorders>
              <w:top w:val="single" w:sz="4" w:space="0" w:color="auto"/>
              <w:left w:val="nil"/>
              <w:bottom w:val="single" w:sz="4" w:space="0" w:color="auto"/>
              <w:right w:val="nil"/>
            </w:tcBorders>
            <w:shd w:val="clear" w:color="auto" w:fill="auto"/>
            <w:noWrap/>
            <w:vAlign w:val="center"/>
            <w:hideMark/>
          </w:tcPr>
          <w:p w:rsidR="001E314C" w:rsidRPr="00EC12C9" w:rsidRDefault="001E314C" w:rsidP="004E4A2F">
            <w:pPr>
              <w:spacing w:after="0" w:line="240" w:lineRule="auto"/>
              <w:contextualSpacing/>
              <w:outlineLvl w:val="1"/>
              <w:rPr>
                <w:rFonts w:ascii="Calibri" w:eastAsia="Calibri" w:hAnsi="Calibri" w:cs="Calibri"/>
                <w:b/>
                <w:sz w:val="18"/>
                <w:szCs w:val="20"/>
              </w:rPr>
            </w:pPr>
            <w:r w:rsidRPr="00EC12C9">
              <w:rPr>
                <w:rFonts w:ascii="Calibri" w:eastAsia="Calibri" w:hAnsi="Calibri" w:cs="Calibri"/>
                <w:b/>
                <w:sz w:val="18"/>
                <w:szCs w:val="20"/>
              </w:rPr>
              <w:t xml:space="preserve">Fotografía </w:t>
            </w:r>
            <w:r w:rsidR="00884C49">
              <w:rPr>
                <w:rFonts w:ascii="Calibri" w:eastAsia="Calibri" w:hAnsi="Calibri" w:cs="Calibri"/>
                <w:b/>
                <w:sz w:val="18"/>
                <w:szCs w:val="20"/>
              </w:rPr>
              <w:t>8</w:t>
            </w:r>
            <w:r>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314C" w:rsidRPr="00EC12C9" w:rsidRDefault="001E314C" w:rsidP="004E4A2F">
            <w:pPr>
              <w:spacing w:after="0" w:line="240" w:lineRule="auto"/>
              <w:rPr>
                <w:rFonts w:ascii="Calibri" w:eastAsia="Times New Roman" w:hAnsi="Calibri" w:cs="Times New Roman"/>
                <w:b/>
                <w:color w:val="000000"/>
                <w:sz w:val="18"/>
                <w:szCs w:val="18"/>
                <w:lang w:eastAsia="es-CL"/>
              </w:rPr>
            </w:pPr>
            <w:r w:rsidRPr="00EC12C9">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0</w:t>
            </w:r>
            <w:r w:rsidR="000524A9">
              <w:rPr>
                <w:rFonts w:ascii="Calibri" w:eastAsia="Times New Roman" w:hAnsi="Calibri" w:cs="Times New Roman"/>
                <w:b/>
                <w:color w:val="000000"/>
                <w:sz w:val="18"/>
                <w:szCs w:val="18"/>
                <w:lang w:eastAsia="es-CL"/>
              </w:rPr>
              <w:t>6</w:t>
            </w:r>
            <w:r>
              <w:rPr>
                <w:rFonts w:ascii="Calibri" w:eastAsia="Times New Roman" w:hAnsi="Calibri" w:cs="Times New Roman"/>
                <w:b/>
                <w:color w:val="000000"/>
                <w:sz w:val="18"/>
                <w:szCs w:val="18"/>
                <w:lang w:eastAsia="es-CL"/>
              </w:rPr>
              <w:t>-0</w:t>
            </w:r>
            <w:r w:rsidR="000524A9">
              <w:rPr>
                <w:rFonts w:ascii="Calibri" w:eastAsia="Times New Roman" w:hAnsi="Calibri" w:cs="Times New Roman"/>
                <w:b/>
                <w:color w:val="000000"/>
                <w:sz w:val="18"/>
                <w:szCs w:val="18"/>
                <w:lang w:eastAsia="es-CL"/>
              </w:rPr>
              <w:t>4</w:t>
            </w:r>
            <w:r>
              <w:rPr>
                <w:rFonts w:ascii="Calibri" w:eastAsia="Times New Roman" w:hAnsi="Calibri" w:cs="Times New Roman"/>
                <w:b/>
                <w:color w:val="000000"/>
                <w:sz w:val="18"/>
                <w:szCs w:val="18"/>
                <w:lang w:eastAsia="es-CL"/>
              </w:rPr>
              <w:t>-</w:t>
            </w:r>
            <w:r w:rsidRPr="003D55FA">
              <w:rPr>
                <w:rFonts w:ascii="Calibri" w:eastAsia="Times New Roman" w:hAnsi="Calibri" w:cs="Times New Roman"/>
                <w:b/>
                <w:bCs/>
                <w:color w:val="000000"/>
                <w:sz w:val="18"/>
                <w:szCs w:val="18"/>
                <w:lang w:eastAsia="es-CL"/>
              </w:rPr>
              <w:t>2022</w:t>
            </w:r>
          </w:p>
        </w:tc>
      </w:tr>
      <w:tr w:rsidR="001E314C" w:rsidRPr="00FD243A" w:rsidTr="004E4A2F">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E314C" w:rsidRPr="00FD243A" w:rsidRDefault="001E314C" w:rsidP="004E4A2F">
            <w:pPr>
              <w:spacing w:after="0" w:line="240" w:lineRule="auto"/>
              <w:jc w:val="both"/>
              <w:rPr>
                <w:rFonts w:ascii="Calibri" w:eastAsia="Times New Roman" w:hAnsi="Calibri" w:cs="Times New Roman"/>
                <w:bCs/>
                <w:color w:val="000000"/>
                <w:sz w:val="18"/>
                <w:szCs w:val="18"/>
                <w:lang w:eastAsia="es-CL"/>
              </w:rPr>
            </w:pPr>
            <w:r w:rsidRPr="00EC12C9">
              <w:rPr>
                <w:rFonts w:ascii="Calibri" w:eastAsia="Times New Roman" w:hAnsi="Calibri" w:cs="Times New Roman"/>
                <w:b/>
                <w:color w:val="000000"/>
                <w:sz w:val="18"/>
                <w:szCs w:val="18"/>
                <w:lang w:eastAsia="es-CL"/>
              </w:rPr>
              <w:t>Descripción del medio de prueba:</w:t>
            </w:r>
            <w:r w:rsidRPr="00EC12C9">
              <w:rPr>
                <w:rFonts w:ascii="Calibri" w:eastAsia="Times New Roman" w:hAnsi="Calibri" w:cs="Times New Roman"/>
                <w:color w:val="000000"/>
                <w:sz w:val="18"/>
                <w:szCs w:val="18"/>
                <w:lang w:eastAsia="es-CL"/>
              </w:rPr>
              <w:t xml:space="preserve"> </w:t>
            </w:r>
            <w:r w:rsidR="008413A8">
              <w:rPr>
                <w:rFonts w:ascii="Calibri" w:eastAsia="Times New Roman" w:hAnsi="Calibri" w:cs="Times New Roman"/>
                <w:color w:val="000000"/>
                <w:sz w:val="18"/>
                <w:szCs w:val="18"/>
                <w:lang w:eastAsia="es-CL"/>
              </w:rPr>
              <w:t>En primer plano quemador de pellets instalado en la caldera OSO 348.</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E314C" w:rsidRPr="00FD243A" w:rsidRDefault="001E314C" w:rsidP="004E4A2F">
            <w:pPr>
              <w:spacing w:after="0" w:line="240" w:lineRule="auto"/>
              <w:jc w:val="both"/>
              <w:rPr>
                <w:rFonts w:ascii="Calibri" w:eastAsia="Times New Roman" w:hAnsi="Calibri" w:cs="Times New Roman"/>
                <w:bCs/>
                <w:color w:val="000000"/>
                <w:sz w:val="18"/>
                <w:szCs w:val="18"/>
                <w:lang w:eastAsia="es-CL"/>
              </w:rPr>
            </w:pPr>
            <w:r w:rsidRPr="00EC12C9">
              <w:rPr>
                <w:rFonts w:ascii="Calibri" w:eastAsia="Times New Roman" w:hAnsi="Calibri" w:cs="Times New Roman"/>
                <w:b/>
                <w:color w:val="000000"/>
                <w:sz w:val="18"/>
                <w:szCs w:val="18"/>
                <w:lang w:eastAsia="es-CL"/>
              </w:rPr>
              <w:t>Descripción del medio de prueba:</w:t>
            </w:r>
            <w:r w:rsidRPr="00EC12C9">
              <w:rPr>
                <w:rFonts w:ascii="Calibri" w:eastAsia="Times New Roman" w:hAnsi="Calibri" w:cs="Times New Roman"/>
                <w:color w:val="000000"/>
                <w:sz w:val="18"/>
                <w:szCs w:val="18"/>
                <w:lang w:eastAsia="es-CL"/>
              </w:rPr>
              <w:t xml:space="preserve"> </w:t>
            </w:r>
            <w:r w:rsidR="00D90CAA">
              <w:rPr>
                <w:rFonts w:ascii="Calibri" w:eastAsia="Times New Roman" w:hAnsi="Calibri" w:cs="Times New Roman"/>
                <w:color w:val="000000"/>
                <w:sz w:val="18"/>
                <w:szCs w:val="18"/>
                <w:lang w:eastAsia="es-CL"/>
              </w:rPr>
              <w:t xml:space="preserve">Se observa </w:t>
            </w:r>
            <w:r w:rsidR="00AD16EA">
              <w:rPr>
                <w:rFonts w:ascii="Calibri" w:eastAsia="Times New Roman" w:hAnsi="Calibri" w:cs="Times New Roman"/>
                <w:color w:val="000000"/>
                <w:sz w:val="18"/>
                <w:szCs w:val="18"/>
                <w:lang w:eastAsia="es-CL"/>
              </w:rPr>
              <w:t xml:space="preserve">de color azul tolva de pellets para </w:t>
            </w:r>
            <w:r w:rsidR="009603E5">
              <w:rPr>
                <w:rFonts w:ascii="Calibri" w:eastAsia="Times New Roman" w:hAnsi="Calibri" w:cs="Times New Roman"/>
                <w:color w:val="000000"/>
                <w:sz w:val="18"/>
                <w:szCs w:val="18"/>
                <w:lang w:eastAsia="es-CL"/>
              </w:rPr>
              <w:t xml:space="preserve">alimentar a la </w:t>
            </w:r>
            <w:r w:rsidR="00AD16EA">
              <w:rPr>
                <w:rFonts w:ascii="Calibri" w:eastAsia="Times New Roman" w:hAnsi="Calibri" w:cs="Times New Roman"/>
                <w:color w:val="000000"/>
                <w:sz w:val="18"/>
                <w:szCs w:val="18"/>
                <w:lang w:eastAsia="es-CL"/>
              </w:rPr>
              <w:t>caldera, al fondo acopio de bolsas de pellets.</w:t>
            </w:r>
          </w:p>
        </w:tc>
      </w:tr>
    </w:tbl>
    <w:p w:rsidR="001E314C" w:rsidRPr="00AD16EA" w:rsidRDefault="001E314C" w:rsidP="001E314C">
      <w:pPr>
        <w:rPr>
          <w:rFonts w:ascii="Calibri" w:hAnsi="Calibri"/>
          <w:sz w:val="20"/>
          <w:szCs w:val="20"/>
        </w:rPr>
      </w:pPr>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192F45" w:rsidRPr="008D7BE2" w:rsidTr="00120B4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2F45" w:rsidRPr="008D7BE2" w:rsidRDefault="00192F45" w:rsidP="00120B44">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192F45" w:rsidRPr="008D7BE2" w:rsidTr="00120B44">
        <w:trPr>
          <w:trHeight w:val="6700"/>
          <w:jc w:val="center"/>
        </w:trPr>
        <w:tc>
          <w:tcPr>
            <w:tcW w:w="5000" w:type="pct"/>
            <w:gridSpan w:val="2"/>
            <w:tcBorders>
              <w:top w:val="nil"/>
              <w:left w:val="single" w:sz="4" w:space="0" w:color="auto"/>
              <w:right w:val="single" w:sz="4" w:space="0" w:color="auto"/>
            </w:tcBorders>
            <w:shd w:val="clear" w:color="auto" w:fill="auto"/>
            <w:noWrap/>
            <w:vAlign w:val="center"/>
            <w:hideMark/>
          </w:tcPr>
          <w:p w:rsidR="00192F45" w:rsidRDefault="00DC2DF9" w:rsidP="00120B4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6022423" wp14:editId="26D17804">
                  <wp:extent cx="8451850" cy="3868471"/>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53248" cy="3869111"/>
                          </a:xfrm>
                          <a:prstGeom prst="rect">
                            <a:avLst/>
                          </a:prstGeom>
                        </pic:spPr>
                      </pic:pic>
                    </a:graphicData>
                  </a:graphic>
                </wp:inline>
              </w:drawing>
            </w:r>
          </w:p>
          <w:p w:rsidR="00192F45" w:rsidRPr="008D7BE2" w:rsidRDefault="00192F45" w:rsidP="00120B4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Fuente: </w:t>
            </w:r>
            <w:r w:rsidR="00DC2DF9" w:rsidRPr="00EC54DF">
              <w:rPr>
                <w:rFonts w:ascii="Calibri" w:eastAsia="Times New Roman" w:hAnsi="Calibri" w:cs="Times New Roman"/>
                <w:sz w:val="20"/>
                <w:szCs w:val="20"/>
                <w:lang w:eastAsia="es-CL"/>
              </w:rPr>
              <w:t>S</w:t>
            </w:r>
            <w:r w:rsidRPr="00EC54DF">
              <w:rPr>
                <w:rFonts w:ascii="Calibri" w:eastAsia="Times New Roman" w:hAnsi="Calibri" w:cs="Times New Roman"/>
                <w:sz w:val="20"/>
                <w:szCs w:val="20"/>
                <w:lang w:eastAsia="es-CL"/>
              </w:rPr>
              <w:t xml:space="preserve">PDC </w:t>
            </w:r>
            <w:r w:rsidRPr="00EC54DF">
              <w:rPr>
                <w:rFonts w:ascii="Calibri" w:eastAsia="Calibri" w:hAnsi="Calibri" w:cs="Times New Roman"/>
                <w:sz w:val="20"/>
                <w:szCs w:val="20"/>
                <w:lang w:val="es-ES"/>
              </w:rPr>
              <w:t>Comunidad de Edificio L</w:t>
            </w:r>
            <w:r w:rsidR="00EC54DF" w:rsidRPr="00EC54DF">
              <w:rPr>
                <w:rFonts w:ascii="Calibri" w:eastAsia="Calibri" w:hAnsi="Calibri" w:cs="Times New Roman"/>
                <w:sz w:val="20"/>
                <w:szCs w:val="20"/>
                <w:lang w:val="es-ES"/>
              </w:rPr>
              <w:t>os Castaños</w:t>
            </w:r>
          </w:p>
        </w:tc>
      </w:tr>
      <w:tr w:rsidR="00192F45" w:rsidRPr="008D7BE2" w:rsidTr="00120B4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92F45" w:rsidRPr="008D7BE2" w:rsidRDefault="00192F45" w:rsidP="00120B44">
            <w:pPr>
              <w:spacing w:after="0" w:line="240" w:lineRule="auto"/>
              <w:contextualSpacing/>
              <w:outlineLvl w:val="1"/>
              <w:rPr>
                <w:rFonts w:ascii="Calibri" w:eastAsia="Times New Roman" w:hAnsi="Calibri" w:cs="Calibri"/>
                <w:b/>
                <w:color w:val="000000"/>
                <w:sz w:val="18"/>
                <w:szCs w:val="20"/>
                <w:lang w:eastAsia="es-CL"/>
              </w:rPr>
            </w:pPr>
            <w:bookmarkStart w:id="82" w:name="_Toc353998121"/>
            <w:bookmarkStart w:id="83" w:name="_Toc353998194"/>
            <w:bookmarkStart w:id="84" w:name="_Toc382383548"/>
            <w:bookmarkStart w:id="85" w:name="_Toc382472370"/>
            <w:bookmarkStart w:id="86" w:name="_Toc390184280"/>
            <w:bookmarkStart w:id="87" w:name="_Toc390360011"/>
            <w:bookmarkStart w:id="88" w:name="_Toc390777032"/>
            <w:bookmarkStart w:id="89" w:name="_Toc447875243"/>
            <w:bookmarkStart w:id="90" w:name="_Toc448926733"/>
            <w:bookmarkStart w:id="91" w:name="_Toc448926922"/>
            <w:bookmarkStart w:id="92" w:name="_Toc448927010"/>
            <w:bookmarkStart w:id="93" w:name="_Toc448928073"/>
            <w:bookmarkStart w:id="94" w:name="_Toc449085421"/>
            <w:bookmarkStart w:id="95" w:name="_Toc449106813"/>
            <w:bookmarkStart w:id="96" w:name="_Toc449517758"/>
            <w:bookmarkStart w:id="97" w:name="_Toc454880338"/>
            <w:bookmarkStart w:id="98" w:name="_Toc68173110"/>
            <w:r>
              <w:rPr>
                <w:rFonts w:ascii="Calibri" w:eastAsia="Calibri" w:hAnsi="Calibri" w:cs="Calibri"/>
                <w:b/>
                <w:sz w:val="18"/>
                <w:szCs w:val="20"/>
              </w:rPr>
              <w:t xml:space="preserve">Imagen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1</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192F45" w:rsidRPr="008D7BE2" w:rsidRDefault="00192F45" w:rsidP="00120B4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w:t>
            </w:r>
          </w:p>
        </w:tc>
      </w:tr>
      <w:tr w:rsidR="00192F45" w:rsidRPr="008D7BE2" w:rsidTr="00120B4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192F45" w:rsidRPr="008D7BE2" w:rsidRDefault="00192F45" w:rsidP="00673228">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cronograma de las acciones comprometidas en el PDC con fecha de término en </w:t>
            </w:r>
            <w:r w:rsidR="00B07982">
              <w:rPr>
                <w:rFonts w:ascii="Calibri" w:eastAsia="Times New Roman" w:hAnsi="Calibri" w:cs="Times New Roman"/>
                <w:color w:val="000000"/>
                <w:sz w:val="18"/>
                <w:szCs w:val="18"/>
                <w:lang w:eastAsia="es-CL"/>
              </w:rPr>
              <w:t>septiembre</w:t>
            </w:r>
            <w:r>
              <w:rPr>
                <w:rFonts w:ascii="Calibri" w:eastAsia="Times New Roman" w:hAnsi="Calibri" w:cs="Times New Roman"/>
                <w:color w:val="000000"/>
                <w:sz w:val="18"/>
                <w:szCs w:val="18"/>
                <w:lang w:eastAsia="es-CL"/>
              </w:rPr>
              <w:t xml:space="preserve"> 2022</w:t>
            </w:r>
            <w:r w:rsidR="00B07982">
              <w:rPr>
                <w:rFonts w:ascii="Calibri" w:eastAsia="Times New Roman" w:hAnsi="Calibri" w:cs="Times New Roman"/>
                <w:color w:val="000000"/>
                <w:sz w:val="18"/>
                <w:szCs w:val="18"/>
                <w:lang w:eastAsia="es-CL"/>
              </w:rPr>
              <w:t xml:space="preserve">, además de </w:t>
            </w:r>
            <w:r w:rsidR="00EC54DF">
              <w:rPr>
                <w:rFonts w:ascii="Calibri" w:eastAsia="Times New Roman" w:hAnsi="Calibri" w:cs="Times New Roman"/>
                <w:color w:val="000000"/>
                <w:sz w:val="18"/>
                <w:szCs w:val="18"/>
                <w:lang w:eastAsia="es-CL"/>
              </w:rPr>
              <w:t>la oportunidad</w:t>
            </w:r>
            <w:r w:rsidR="00B07982">
              <w:rPr>
                <w:rFonts w:ascii="Calibri" w:eastAsia="Times New Roman" w:hAnsi="Calibri" w:cs="Times New Roman"/>
                <w:color w:val="000000"/>
                <w:sz w:val="18"/>
                <w:szCs w:val="18"/>
                <w:lang w:eastAsia="es-CL"/>
              </w:rPr>
              <w:t xml:space="preserve"> </w:t>
            </w:r>
            <w:r w:rsidR="00EC54DF">
              <w:rPr>
                <w:rFonts w:ascii="Calibri" w:eastAsia="Times New Roman" w:hAnsi="Calibri" w:cs="Times New Roman"/>
                <w:color w:val="000000"/>
                <w:sz w:val="18"/>
                <w:szCs w:val="18"/>
                <w:lang w:eastAsia="es-CL"/>
              </w:rPr>
              <w:t xml:space="preserve">en </w:t>
            </w:r>
            <w:r w:rsidR="00B07982">
              <w:rPr>
                <w:rFonts w:ascii="Calibri" w:eastAsia="Times New Roman" w:hAnsi="Calibri" w:cs="Times New Roman"/>
                <w:color w:val="000000"/>
                <w:sz w:val="18"/>
                <w:szCs w:val="18"/>
                <w:lang w:eastAsia="es-CL"/>
              </w:rPr>
              <w:t xml:space="preserve">que se </w:t>
            </w:r>
            <w:r w:rsidR="00673228">
              <w:rPr>
                <w:rFonts w:ascii="Calibri" w:eastAsia="Times New Roman" w:hAnsi="Calibri" w:cs="Times New Roman"/>
                <w:color w:val="000000"/>
                <w:sz w:val="18"/>
                <w:szCs w:val="18"/>
                <w:lang w:eastAsia="es-CL"/>
              </w:rPr>
              <w:t>debían</w:t>
            </w:r>
            <w:r w:rsidR="00B07982">
              <w:rPr>
                <w:rFonts w:ascii="Calibri" w:eastAsia="Times New Roman" w:hAnsi="Calibri" w:cs="Times New Roman"/>
                <w:color w:val="000000"/>
                <w:sz w:val="18"/>
                <w:szCs w:val="18"/>
                <w:lang w:eastAsia="es-CL"/>
              </w:rPr>
              <w:t xml:space="preserve"> cargar en la plataforma SPDC los distintos reportes asociados al programa de cumplimiento</w:t>
            </w:r>
            <w:r>
              <w:rPr>
                <w:rFonts w:ascii="Calibri" w:eastAsia="Times New Roman" w:hAnsi="Calibri" w:cs="Times New Roman"/>
                <w:color w:val="000000"/>
                <w:sz w:val="18"/>
                <w:szCs w:val="18"/>
                <w:lang w:eastAsia="es-CL"/>
              </w:rPr>
              <w:t>.</w:t>
            </w:r>
          </w:p>
        </w:tc>
      </w:tr>
      <w:tr w:rsidR="00192F45" w:rsidRPr="008D7BE2" w:rsidTr="00120B44">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192F45" w:rsidRPr="008D7BE2" w:rsidRDefault="00192F45" w:rsidP="00120B44">
            <w:pPr>
              <w:spacing w:after="0" w:line="240" w:lineRule="auto"/>
              <w:rPr>
                <w:rFonts w:ascii="Calibri" w:eastAsia="Times New Roman" w:hAnsi="Calibri" w:cs="Times New Roman"/>
                <w:color w:val="000000"/>
                <w:lang w:eastAsia="es-CL"/>
              </w:rPr>
            </w:pPr>
          </w:p>
        </w:tc>
      </w:tr>
    </w:tbl>
    <w:p w:rsidR="00192F45" w:rsidRPr="00D53418" w:rsidRDefault="00192F45" w:rsidP="00192F45">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192F45" w:rsidRPr="008D7BE2" w:rsidTr="00120B4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2F45" w:rsidRPr="008D7BE2" w:rsidRDefault="00192F45" w:rsidP="00120B44">
            <w:pPr>
              <w:spacing w:after="0" w:line="240" w:lineRule="auto"/>
              <w:jc w:val="center"/>
              <w:rPr>
                <w:rFonts w:ascii="Calibri" w:eastAsia="Times New Roman" w:hAnsi="Calibri" w:cs="Times New Roman"/>
                <w:b/>
                <w:bCs/>
                <w:color w:val="000000"/>
                <w:sz w:val="20"/>
                <w:szCs w:val="20"/>
                <w:lang w:eastAsia="es-CL"/>
              </w:rPr>
            </w:pPr>
            <w:bookmarkStart w:id="99" w:name="_Hlk115359829"/>
            <w:r w:rsidRPr="008D7BE2">
              <w:rPr>
                <w:rFonts w:ascii="Calibri" w:eastAsia="Times New Roman" w:hAnsi="Calibri" w:cs="Times New Roman"/>
                <w:b/>
                <w:bCs/>
                <w:color w:val="000000"/>
                <w:sz w:val="20"/>
                <w:szCs w:val="20"/>
                <w:lang w:eastAsia="es-CL"/>
              </w:rPr>
              <w:lastRenderedPageBreak/>
              <w:t>Registros</w:t>
            </w:r>
          </w:p>
        </w:tc>
      </w:tr>
      <w:tr w:rsidR="00192F45" w:rsidRPr="008D7BE2" w:rsidTr="00120B44">
        <w:trPr>
          <w:trHeight w:val="6700"/>
          <w:jc w:val="center"/>
        </w:trPr>
        <w:tc>
          <w:tcPr>
            <w:tcW w:w="5000" w:type="pct"/>
            <w:gridSpan w:val="2"/>
            <w:tcBorders>
              <w:top w:val="nil"/>
              <w:left w:val="single" w:sz="4" w:space="0" w:color="auto"/>
              <w:right w:val="single" w:sz="4" w:space="0" w:color="auto"/>
            </w:tcBorders>
            <w:shd w:val="clear" w:color="auto" w:fill="auto"/>
            <w:noWrap/>
            <w:vAlign w:val="center"/>
            <w:hideMark/>
          </w:tcPr>
          <w:p w:rsidR="00192F45" w:rsidRPr="00DC2DF9" w:rsidRDefault="00192F45" w:rsidP="00120B44">
            <w:pPr>
              <w:spacing w:after="0" w:line="240" w:lineRule="auto"/>
              <w:jc w:val="center"/>
              <w:rPr>
                <w:rFonts w:ascii="Calibri" w:hAnsi="Calibri"/>
                <w:noProof/>
                <w:sz w:val="16"/>
                <w:szCs w:val="16"/>
              </w:rPr>
            </w:pPr>
          </w:p>
          <w:p w:rsidR="00DC2DF9" w:rsidRPr="00DC2DF9" w:rsidRDefault="00DC2DF9" w:rsidP="00120B44">
            <w:pPr>
              <w:spacing w:after="0" w:line="240" w:lineRule="auto"/>
              <w:jc w:val="center"/>
              <w:rPr>
                <w:rFonts w:ascii="Calibri" w:eastAsia="Times New Roman" w:hAnsi="Calibri" w:cs="Times New Roman"/>
                <w:color w:val="000000"/>
                <w:sz w:val="16"/>
                <w:szCs w:val="16"/>
                <w:lang w:eastAsia="es-CL"/>
              </w:rPr>
            </w:pPr>
            <w:r>
              <w:rPr>
                <w:noProof/>
              </w:rPr>
              <w:drawing>
                <wp:inline distT="0" distB="0" distL="0" distR="0" wp14:anchorId="5A861744" wp14:editId="653769A9">
                  <wp:extent cx="8102517" cy="428409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12196" cy="4289207"/>
                          </a:xfrm>
                          <a:prstGeom prst="rect">
                            <a:avLst/>
                          </a:prstGeom>
                        </pic:spPr>
                      </pic:pic>
                    </a:graphicData>
                  </a:graphic>
                </wp:inline>
              </w:drawing>
            </w:r>
          </w:p>
          <w:p w:rsidR="00192F45" w:rsidRPr="008D7BE2" w:rsidRDefault="00192F45" w:rsidP="00120B44">
            <w:pPr>
              <w:spacing w:after="0" w:line="240" w:lineRule="auto"/>
              <w:jc w:val="center"/>
              <w:rPr>
                <w:rFonts w:ascii="Calibri" w:eastAsia="Times New Roman" w:hAnsi="Calibri" w:cs="Times New Roman"/>
                <w:color w:val="000000"/>
                <w:sz w:val="20"/>
                <w:szCs w:val="20"/>
                <w:lang w:eastAsia="es-CL"/>
              </w:rPr>
            </w:pPr>
          </w:p>
        </w:tc>
      </w:tr>
      <w:tr w:rsidR="00192F45" w:rsidRPr="008D7BE2" w:rsidTr="00120B4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92F45" w:rsidRPr="008D7BE2" w:rsidRDefault="00192F45" w:rsidP="00120B44">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Imagen </w:t>
            </w:r>
            <w:r w:rsidR="00EC54DF">
              <w:rPr>
                <w:rFonts w:ascii="Calibri" w:eastAsia="Calibri" w:hAnsi="Calibri" w:cs="Calibri"/>
                <w:b/>
                <w:sz w:val="18"/>
                <w:szCs w:val="20"/>
              </w:rPr>
              <w:t>2</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192F45" w:rsidRPr="008D7BE2" w:rsidRDefault="00192F45" w:rsidP="00120B4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w:t>
            </w:r>
          </w:p>
        </w:tc>
      </w:tr>
      <w:tr w:rsidR="00192F45" w:rsidRPr="008D7BE2" w:rsidTr="00120B4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192F45" w:rsidRPr="008D7BE2" w:rsidRDefault="00192F45" w:rsidP="00120B44">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w:t>
            </w:r>
            <w:r w:rsidR="00EC54DF">
              <w:rPr>
                <w:rFonts w:ascii="Calibri" w:eastAsia="Times New Roman" w:hAnsi="Calibri" w:cs="Times New Roman"/>
                <w:color w:val="000000"/>
                <w:sz w:val="18"/>
                <w:szCs w:val="18"/>
                <w:lang w:eastAsia="es-CL"/>
              </w:rPr>
              <w:t xml:space="preserve">en detalle las fechas y tipo de reportes que se debían subir a la plataforma SPDC en el marco del programa de cumplimiento de la unidad fiscalizable </w:t>
            </w:r>
            <w:r w:rsidR="00EC54DF" w:rsidRPr="00EC54DF">
              <w:rPr>
                <w:rFonts w:ascii="Calibri" w:eastAsia="Times New Roman" w:hAnsi="Calibri" w:cs="Times New Roman"/>
                <w:color w:val="000000"/>
                <w:sz w:val="18"/>
                <w:szCs w:val="18"/>
                <w:lang w:eastAsia="es-CL"/>
              </w:rPr>
              <w:t>Comunidad Edificio Los Castaños</w:t>
            </w:r>
            <w:r w:rsidR="00EC54DF">
              <w:rPr>
                <w:rFonts w:ascii="Calibri" w:eastAsia="Times New Roman" w:hAnsi="Calibri" w:cs="Times New Roman"/>
                <w:color w:val="000000"/>
                <w:sz w:val="18"/>
                <w:szCs w:val="18"/>
                <w:lang w:eastAsia="es-CL"/>
              </w:rPr>
              <w:t>.</w:t>
            </w:r>
          </w:p>
        </w:tc>
      </w:tr>
      <w:tr w:rsidR="00192F45" w:rsidRPr="008D7BE2" w:rsidTr="00120B44">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192F45" w:rsidRPr="008D7BE2" w:rsidRDefault="00192F45" w:rsidP="00120B44">
            <w:pPr>
              <w:spacing w:after="0" w:line="240" w:lineRule="auto"/>
              <w:rPr>
                <w:rFonts w:ascii="Calibri" w:eastAsia="Times New Roman" w:hAnsi="Calibri" w:cs="Times New Roman"/>
                <w:color w:val="000000"/>
                <w:lang w:eastAsia="es-CL"/>
              </w:rPr>
            </w:pPr>
          </w:p>
        </w:tc>
      </w:tr>
    </w:tbl>
    <w:p w:rsidR="000A221F" w:rsidRPr="000A221F" w:rsidRDefault="000A221F">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0A221F" w:rsidRPr="008D7BE2" w:rsidTr="004E4A2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99"/>
          <w:p w:rsidR="000A221F" w:rsidRPr="008D7BE2" w:rsidRDefault="000A221F" w:rsidP="004E4A2F">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0A221F" w:rsidRPr="008D7BE2" w:rsidTr="004E4A2F">
        <w:trPr>
          <w:trHeight w:val="6700"/>
          <w:jc w:val="center"/>
        </w:trPr>
        <w:tc>
          <w:tcPr>
            <w:tcW w:w="5000" w:type="pct"/>
            <w:gridSpan w:val="2"/>
            <w:tcBorders>
              <w:top w:val="nil"/>
              <w:left w:val="single" w:sz="4" w:space="0" w:color="auto"/>
              <w:right w:val="single" w:sz="4" w:space="0" w:color="auto"/>
            </w:tcBorders>
            <w:shd w:val="clear" w:color="auto" w:fill="auto"/>
            <w:noWrap/>
            <w:vAlign w:val="center"/>
            <w:hideMark/>
          </w:tcPr>
          <w:p w:rsidR="000A221F" w:rsidRPr="00DC2DF9" w:rsidRDefault="000A221F" w:rsidP="004E4A2F">
            <w:pPr>
              <w:spacing w:after="0" w:line="240" w:lineRule="auto"/>
              <w:jc w:val="center"/>
              <w:rPr>
                <w:rFonts w:ascii="Calibri" w:hAnsi="Calibri"/>
                <w:noProof/>
                <w:sz w:val="16"/>
                <w:szCs w:val="16"/>
              </w:rPr>
            </w:pPr>
          </w:p>
          <w:p w:rsidR="000A221F" w:rsidRPr="00882CEB" w:rsidRDefault="00B07488" w:rsidP="00882CEB">
            <w:pPr>
              <w:spacing w:after="0" w:line="240" w:lineRule="auto"/>
              <w:jc w:val="center"/>
              <w:rPr>
                <w:rFonts w:ascii="Calibri" w:eastAsia="Times New Roman" w:hAnsi="Calibri" w:cs="Times New Roman"/>
                <w:color w:val="000000"/>
                <w:sz w:val="16"/>
                <w:szCs w:val="16"/>
                <w:lang w:eastAsia="es-CL"/>
              </w:rPr>
            </w:pPr>
            <w:r w:rsidRPr="00882CEB">
              <w:rPr>
                <w:noProof/>
                <w:sz w:val="16"/>
                <w:szCs w:val="16"/>
              </w:rPr>
              <w:drawing>
                <wp:inline distT="0" distB="0" distL="0" distR="0" wp14:anchorId="0DCD8EB5" wp14:editId="21E870F3">
                  <wp:extent cx="7443174" cy="4423018"/>
                  <wp:effectExtent l="19050" t="19050" r="24765" b="15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445387" cy="4424333"/>
                          </a:xfrm>
                          <a:prstGeom prst="rect">
                            <a:avLst/>
                          </a:prstGeom>
                          <a:ln w="3175">
                            <a:solidFill>
                              <a:schemeClr val="tx1"/>
                            </a:solidFill>
                          </a:ln>
                        </pic:spPr>
                      </pic:pic>
                    </a:graphicData>
                  </a:graphic>
                </wp:inline>
              </w:drawing>
            </w:r>
          </w:p>
          <w:p w:rsidR="00882CEB" w:rsidRPr="008D7BE2" w:rsidRDefault="00882CEB" w:rsidP="00882CEB">
            <w:pPr>
              <w:spacing w:after="0" w:line="240" w:lineRule="auto"/>
              <w:jc w:val="center"/>
              <w:rPr>
                <w:rFonts w:ascii="Calibri" w:eastAsia="Times New Roman" w:hAnsi="Calibri" w:cs="Times New Roman"/>
                <w:color w:val="000000"/>
                <w:sz w:val="20"/>
                <w:szCs w:val="20"/>
                <w:lang w:eastAsia="es-CL"/>
              </w:rPr>
            </w:pPr>
          </w:p>
        </w:tc>
      </w:tr>
      <w:tr w:rsidR="000A221F" w:rsidRPr="008D7BE2" w:rsidTr="004E4A2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A221F" w:rsidRPr="008D7BE2" w:rsidRDefault="000A221F" w:rsidP="004E4A2F">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Imagen </w:t>
            </w:r>
            <w:r w:rsidR="00B07488">
              <w:rPr>
                <w:rFonts w:ascii="Calibri" w:eastAsia="Calibri" w:hAnsi="Calibri" w:cs="Calibri"/>
                <w:b/>
                <w:sz w:val="18"/>
                <w:szCs w:val="20"/>
              </w:rPr>
              <w:t>3</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A221F" w:rsidRPr="008D7BE2" w:rsidRDefault="000A221F" w:rsidP="004E4A2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w:t>
            </w:r>
          </w:p>
        </w:tc>
      </w:tr>
      <w:tr w:rsidR="000A221F" w:rsidRPr="008D7BE2" w:rsidTr="004E4A2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0A221F" w:rsidRPr="008D7BE2" w:rsidRDefault="000A221F" w:rsidP="00F32D68">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F32D68">
              <w:rPr>
                <w:rFonts w:ascii="Calibri" w:eastAsia="Times New Roman" w:hAnsi="Calibri" w:cs="Times New Roman"/>
                <w:color w:val="000000"/>
                <w:sz w:val="18"/>
                <w:szCs w:val="18"/>
                <w:lang w:eastAsia="es-CL"/>
              </w:rPr>
              <w:t>Correo electrónico de fecha 06 de abril de 2022 del administrador del Edificio Los Castaños Sr. Münzenmayer dando cuenta que no pudo acceder a la plataforma SPDC para subir la información contemplada en el programa de cumplimiento.</w:t>
            </w:r>
          </w:p>
        </w:tc>
      </w:tr>
      <w:tr w:rsidR="000A221F" w:rsidRPr="008D7BE2" w:rsidTr="004E4A2F">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0A221F" w:rsidRPr="008D7BE2" w:rsidRDefault="000A221F" w:rsidP="004E4A2F">
            <w:pPr>
              <w:spacing w:after="0" w:line="240" w:lineRule="auto"/>
              <w:rPr>
                <w:rFonts w:ascii="Calibri" w:eastAsia="Times New Roman" w:hAnsi="Calibri" w:cs="Times New Roman"/>
                <w:color w:val="000000"/>
                <w:lang w:eastAsia="es-CL"/>
              </w:rPr>
            </w:pPr>
          </w:p>
        </w:tc>
      </w:tr>
    </w:tbl>
    <w:p w:rsidR="000A221F" w:rsidRPr="000A221F" w:rsidRDefault="000A221F" w:rsidP="000A221F">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0A221F" w:rsidRPr="008D7BE2" w:rsidTr="004E4A2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221F" w:rsidRPr="008D7BE2" w:rsidRDefault="000A221F" w:rsidP="004E4A2F">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0A221F" w:rsidRPr="008D7BE2" w:rsidTr="004E4A2F">
        <w:trPr>
          <w:trHeight w:val="6700"/>
          <w:jc w:val="center"/>
        </w:trPr>
        <w:tc>
          <w:tcPr>
            <w:tcW w:w="5000" w:type="pct"/>
            <w:gridSpan w:val="2"/>
            <w:tcBorders>
              <w:top w:val="nil"/>
              <w:left w:val="single" w:sz="4" w:space="0" w:color="auto"/>
              <w:right w:val="single" w:sz="4" w:space="0" w:color="auto"/>
            </w:tcBorders>
            <w:shd w:val="clear" w:color="auto" w:fill="auto"/>
            <w:noWrap/>
            <w:vAlign w:val="center"/>
            <w:hideMark/>
          </w:tcPr>
          <w:p w:rsidR="000A221F" w:rsidRPr="008D7BE2" w:rsidRDefault="00C0057D" w:rsidP="00882CE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FD5FDED" wp14:editId="72B6B61A">
                  <wp:extent cx="8299450" cy="3409795"/>
                  <wp:effectExtent l="19050" t="19050" r="25400" b="196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300962" cy="3410416"/>
                          </a:xfrm>
                          <a:prstGeom prst="rect">
                            <a:avLst/>
                          </a:prstGeom>
                          <a:ln w="3175">
                            <a:solidFill>
                              <a:schemeClr val="tx1"/>
                            </a:solidFill>
                          </a:ln>
                        </pic:spPr>
                      </pic:pic>
                    </a:graphicData>
                  </a:graphic>
                </wp:inline>
              </w:drawing>
            </w:r>
          </w:p>
        </w:tc>
      </w:tr>
      <w:tr w:rsidR="000A221F" w:rsidRPr="008D7BE2" w:rsidTr="004E4A2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A221F" w:rsidRPr="008D7BE2" w:rsidRDefault="000A221F" w:rsidP="004E4A2F">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Imagen </w:t>
            </w:r>
            <w:r w:rsidR="00B07488">
              <w:rPr>
                <w:rFonts w:ascii="Calibri" w:eastAsia="Calibri" w:hAnsi="Calibri" w:cs="Calibri"/>
                <w:b/>
                <w:sz w:val="18"/>
                <w:szCs w:val="20"/>
              </w:rPr>
              <w:t>4</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A221F" w:rsidRPr="008D7BE2" w:rsidRDefault="000A221F" w:rsidP="004E4A2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w:t>
            </w:r>
          </w:p>
        </w:tc>
      </w:tr>
      <w:tr w:rsidR="000A221F" w:rsidRPr="008D7BE2" w:rsidTr="004E4A2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0A221F" w:rsidRPr="008D7BE2" w:rsidRDefault="000A221F" w:rsidP="00C0057D">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C0057D" w:rsidRPr="00C0057D">
              <w:rPr>
                <w:rFonts w:ascii="Calibri" w:eastAsia="Times New Roman" w:hAnsi="Calibri" w:cs="Times New Roman"/>
                <w:color w:val="000000"/>
                <w:sz w:val="18"/>
                <w:szCs w:val="18"/>
                <w:lang w:eastAsia="es-CL"/>
              </w:rPr>
              <w:t xml:space="preserve">Correo electrónico </w:t>
            </w:r>
            <w:r w:rsidR="00C0057D">
              <w:rPr>
                <w:rFonts w:ascii="Calibri" w:eastAsia="Times New Roman" w:hAnsi="Calibri" w:cs="Times New Roman"/>
                <w:color w:val="000000"/>
                <w:sz w:val="18"/>
                <w:szCs w:val="18"/>
                <w:lang w:eastAsia="es-CL"/>
              </w:rPr>
              <w:t xml:space="preserve">interno de la SMA </w:t>
            </w:r>
            <w:r w:rsidR="00C0057D" w:rsidRPr="00C0057D">
              <w:rPr>
                <w:rFonts w:ascii="Calibri" w:eastAsia="Times New Roman" w:hAnsi="Calibri" w:cs="Times New Roman"/>
                <w:color w:val="000000"/>
                <w:sz w:val="18"/>
                <w:szCs w:val="18"/>
                <w:lang w:eastAsia="es-CL"/>
              </w:rPr>
              <w:t xml:space="preserve">de fecha </w:t>
            </w:r>
            <w:r w:rsidR="00C0057D">
              <w:rPr>
                <w:rFonts w:ascii="Calibri" w:eastAsia="Times New Roman" w:hAnsi="Calibri" w:cs="Times New Roman"/>
                <w:color w:val="000000"/>
                <w:sz w:val="18"/>
                <w:szCs w:val="18"/>
                <w:lang w:eastAsia="es-CL"/>
              </w:rPr>
              <w:t>30</w:t>
            </w:r>
            <w:r w:rsidR="00C0057D" w:rsidRPr="00C0057D">
              <w:rPr>
                <w:rFonts w:ascii="Calibri" w:eastAsia="Times New Roman" w:hAnsi="Calibri" w:cs="Times New Roman"/>
                <w:color w:val="000000"/>
                <w:sz w:val="18"/>
                <w:szCs w:val="18"/>
                <w:lang w:eastAsia="es-CL"/>
              </w:rPr>
              <w:t xml:space="preserve"> de </w:t>
            </w:r>
            <w:r w:rsidR="00C0057D">
              <w:rPr>
                <w:rFonts w:ascii="Calibri" w:eastAsia="Times New Roman" w:hAnsi="Calibri" w:cs="Times New Roman"/>
                <w:color w:val="000000"/>
                <w:sz w:val="18"/>
                <w:szCs w:val="18"/>
                <w:lang w:eastAsia="es-CL"/>
              </w:rPr>
              <w:t>septiembre</w:t>
            </w:r>
            <w:r w:rsidR="00C0057D" w:rsidRPr="00C0057D">
              <w:rPr>
                <w:rFonts w:ascii="Calibri" w:eastAsia="Times New Roman" w:hAnsi="Calibri" w:cs="Times New Roman"/>
                <w:color w:val="000000"/>
                <w:sz w:val="18"/>
                <w:szCs w:val="18"/>
                <w:lang w:eastAsia="es-CL"/>
              </w:rPr>
              <w:t xml:space="preserve"> de 2022 </w:t>
            </w:r>
            <w:r w:rsidR="00C0057D">
              <w:rPr>
                <w:rFonts w:ascii="Calibri" w:eastAsia="Times New Roman" w:hAnsi="Calibri" w:cs="Times New Roman"/>
                <w:color w:val="000000"/>
                <w:sz w:val="18"/>
                <w:szCs w:val="18"/>
                <w:lang w:eastAsia="es-CL"/>
              </w:rPr>
              <w:t xml:space="preserve">que señala que </w:t>
            </w:r>
            <w:r w:rsidR="00C0057D" w:rsidRPr="00C0057D">
              <w:rPr>
                <w:rFonts w:ascii="Calibri" w:eastAsia="Times New Roman" w:hAnsi="Calibri" w:cs="Times New Roman"/>
                <w:color w:val="000000"/>
                <w:sz w:val="18"/>
                <w:szCs w:val="18"/>
                <w:lang w:eastAsia="es-CL"/>
              </w:rPr>
              <w:t xml:space="preserve">la plataforma SPDC </w:t>
            </w:r>
            <w:r w:rsidR="00C0057D">
              <w:rPr>
                <w:rFonts w:ascii="Calibri" w:eastAsia="Times New Roman" w:hAnsi="Calibri" w:cs="Times New Roman"/>
                <w:color w:val="000000"/>
                <w:sz w:val="18"/>
                <w:szCs w:val="18"/>
                <w:lang w:eastAsia="es-CL"/>
              </w:rPr>
              <w:t>no tuvo problemas de accesibilidad durante la jornada del 06 de abril de 2022.</w:t>
            </w:r>
          </w:p>
        </w:tc>
      </w:tr>
      <w:tr w:rsidR="000A221F" w:rsidRPr="008D7BE2" w:rsidTr="004E4A2F">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0A221F" w:rsidRPr="008D7BE2" w:rsidRDefault="000A221F" w:rsidP="004E4A2F">
            <w:pPr>
              <w:spacing w:after="0" w:line="240" w:lineRule="auto"/>
              <w:rPr>
                <w:rFonts w:ascii="Calibri" w:eastAsia="Times New Roman" w:hAnsi="Calibri" w:cs="Times New Roman"/>
                <w:color w:val="000000"/>
                <w:lang w:eastAsia="es-CL"/>
              </w:rPr>
            </w:pPr>
          </w:p>
        </w:tc>
      </w:tr>
    </w:tbl>
    <w:p w:rsidR="000A221F" w:rsidRPr="000A221F" w:rsidRDefault="000A221F" w:rsidP="000A221F">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0A221F" w:rsidRPr="008D7BE2" w:rsidTr="004E4A2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221F" w:rsidRPr="008D7BE2" w:rsidRDefault="000A221F" w:rsidP="004E4A2F">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0A221F" w:rsidRPr="008D7BE2" w:rsidTr="004E4A2F">
        <w:trPr>
          <w:trHeight w:val="6700"/>
          <w:jc w:val="center"/>
        </w:trPr>
        <w:tc>
          <w:tcPr>
            <w:tcW w:w="5000" w:type="pct"/>
            <w:gridSpan w:val="2"/>
            <w:tcBorders>
              <w:top w:val="nil"/>
              <w:left w:val="single" w:sz="4" w:space="0" w:color="auto"/>
              <w:right w:val="single" w:sz="4" w:space="0" w:color="auto"/>
            </w:tcBorders>
            <w:shd w:val="clear" w:color="auto" w:fill="auto"/>
            <w:noWrap/>
            <w:vAlign w:val="center"/>
            <w:hideMark/>
          </w:tcPr>
          <w:p w:rsidR="000A221F" w:rsidRPr="008D7BE2" w:rsidRDefault="00D010C3" w:rsidP="004E4A2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9CDBF09" wp14:editId="2526827B">
                  <wp:extent cx="8305800" cy="3081322"/>
                  <wp:effectExtent l="19050" t="19050" r="19050" b="241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309148" cy="3082564"/>
                          </a:xfrm>
                          <a:prstGeom prst="rect">
                            <a:avLst/>
                          </a:prstGeom>
                          <a:ln w="3175">
                            <a:solidFill>
                              <a:sysClr val="windowText" lastClr="000000"/>
                            </a:solidFill>
                          </a:ln>
                        </pic:spPr>
                      </pic:pic>
                    </a:graphicData>
                  </a:graphic>
                </wp:inline>
              </w:drawing>
            </w:r>
          </w:p>
        </w:tc>
      </w:tr>
      <w:tr w:rsidR="000A221F" w:rsidRPr="008D7BE2" w:rsidTr="004E4A2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A221F" w:rsidRPr="008D7BE2" w:rsidRDefault="000A221F" w:rsidP="004E4A2F">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Imagen </w:t>
            </w:r>
            <w:r w:rsidR="00B07488">
              <w:rPr>
                <w:rFonts w:ascii="Calibri" w:eastAsia="Calibri" w:hAnsi="Calibri" w:cs="Calibri"/>
                <w:b/>
                <w:sz w:val="18"/>
                <w:szCs w:val="20"/>
              </w:rPr>
              <w:t>5</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A221F" w:rsidRPr="008D7BE2" w:rsidRDefault="000A221F" w:rsidP="004E4A2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w:t>
            </w:r>
          </w:p>
        </w:tc>
      </w:tr>
      <w:tr w:rsidR="000A221F" w:rsidRPr="008D7BE2" w:rsidTr="004E4A2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0A221F" w:rsidRPr="008D7BE2" w:rsidRDefault="000A221F" w:rsidP="0052488B">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52488B" w:rsidRPr="0052488B">
              <w:rPr>
                <w:rFonts w:ascii="Calibri" w:eastAsia="Times New Roman" w:hAnsi="Calibri" w:cs="Times New Roman"/>
                <w:color w:val="000000"/>
                <w:sz w:val="18"/>
                <w:szCs w:val="18"/>
                <w:lang w:eastAsia="es-CL"/>
              </w:rPr>
              <w:t xml:space="preserve">Correo electrónico interno de la SMA de fecha </w:t>
            </w:r>
            <w:r w:rsidR="0052488B">
              <w:rPr>
                <w:rFonts w:ascii="Calibri" w:eastAsia="Times New Roman" w:hAnsi="Calibri" w:cs="Times New Roman"/>
                <w:color w:val="000000"/>
                <w:sz w:val="18"/>
                <w:szCs w:val="18"/>
                <w:lang w:eastAsia="es-CL"/>
              </w:rPr>
              <w:t>14</w:t>
            </w:r>
            <w:r w:rsidR="0052488B" w:rsidRPr="0052488B">
              <w:rPr>
                <w:rFonts w:ascii="Calibri" w:eastAsia="Times New Roman" w:hAnsi="Calibri" w:cs="Times New Roman"/>
                <w:color w:val="000000"/>
                <w:sz w:val="18"/>
                <w:szCs w:val="18"/>
                <w:lang w:eastAsia="es-CL"/>
              </w:rPr>
              <w:t xml:space="preserve"> de septiembre de 2022 que señala </w:t>
            </w:r>
            <w:r w:rsidR="0052488B">
              <w:rPr>
                <w:rFonts w:ascii="Calibri" w:eastAsia="Times New Roman" w:hAnsi="Calibri" w:cs="Times New Roman"/>
                <w:color w:val="000000"/>
                <w:sz w:val="18"/>
                <w:szCs w:val="18"/>
                <w:lang w:eastAsia="es-CL"/>
              </w:rPr>
              <w:t>que el Administrador Sr. Jorge Münzenmayer remitió informes isocinéticos mediante correos electrónicos aduciendo problemas con el acceso a la plataforma.</w:t>
            </w:r>
          </w:p>
        </w:tc>
      </w:tr>
      <w:tr w:rsidR="000A221F" w:rsidRPr="008D7BE2" w:rsidTr="004E4A2F">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0A221F" w:rsidRPr="008D7BE2" w:rsidRDefault="000A221F" w:rsidP="004E4A2F">
            <w:pPr>
              <w:spacing w:after="0" w:line="240" w:lineRule="auto"/>
              <w:rPr>
                <w:rFonts w:ascii="Calibri" w:eastAsia="Times New Roman" w:hAnsi="Calibri" w:cs="Times New Roman"/>
                <w:color w:val="000000"/>
                <w:lang w:eastAsia="es-CL"/>
              </w:rPr>
            </w:pPr>
          </w:p>
        </w:tc>
      </w:tr>
    </w:tbl>
    <w:p w:rsidR="000A221F" w:rsidRPr="000A221F" w:rsidRDefault="000A221F" w:rsidP="000A221F">
      <w:pPr>
        <w:rPr>
          <w:rFonts w:ascii="Calibri" w:eastAsia="Calibri" w:hAnsi="Calibri" w:cs="Calibri"/>
          <w:sz w:val="20"/>
          <w:szCs w:val="20"/>
        </w:rPr>
      </w:pPr>
      <w:r>
        <w:rPr>
          <w:rFonts w:ascii="Calibri" w:eastAsia="Calibri" w:hAnsi="Calibri" w:cs="Calibri"/>
          <w:sz w:val="28"/>
          <w:szCs w:val="32"/>
        </w:rPr>
        <w:br w:type="page"/>
      </w:r>
    </w:p>
    <w:p w:rsidR="00DA4378" w:rsidRDefault="00DA4378" w:rsidP="004A20CC">
      <w:pPr>
        <w:pStyle w:val="Ttulo1"/>
        <w:sectPr w:rsidR="00DA4378" w:rsidSect="00DA4378">
          <w:footerReference w:type="default" r:id="rId28"/>
          <w:pgSz w:w="15840" w:h="12240" w:orient="landscape" w:code="1"/>
          <w:pgMar w:top="1134" w:right="1134" w:bottom="1134" w:left="1134" w:header="709" w:footer="709" w:gutter="0"/>
          <w:cols w:space="708"/>
          <w:titlePg/>
          <w:docGrid w:linePitch="360"/>
        </w:sectPr>
      </w:pPr>
      <w:bookmarkStart w:id="100" w:name="_Toc352840404"/>
      <w:bookmarkStart w:id="101" w:name="_Toc352841464"/>
      <w:bookmarkStart w:id="102" w:name="_Toc447875253"/>
      <w:bookmarkStart w:id="103" w:name="_Toc449085431"/>
    </w:p>
    <w:p w:rsidR="004A20CC" w:rsidRPr="0098474A" w:rsidRDefault="004A20CC" w:rsidP="004A20CC">
      <w:pPr>
        <w:pStyle w:val="Ttulo1"/>
        <w:rPr>
          <w:szCs w:val="24"/>
        </w:rPr>
      </w:pPr>
      <w:bookmarkStart w:id="104" w:name="_Toc68173111"/>
      <w:r w:rsidRPr="0098474A">
        <w:rPr>
          <w:szCs w:val="24"/>
        </w:rPr>
        <w:lastRenderedPageBreak/>
        <w:t>CONCLUSIONES</w:t>
      </w:r>
      <w:bookmarkEnd w:id="100"/>
      <w:bookmarkEnd w:id="101"/>
      <w:bookmarkEnd w:id="102"/>
      <w:bookmarkEnd w:id="103"/>
      <w:bookmarkEnd w:id="104"/>
    </w:p>
    <w:p w:rsidR="004A20CC" w:rsidRPr="000B7ADE" w:rsidRDefault="004A20CC" w:rsidP="00181FDD">
      <w:pPr>
        <w:spacing w:after="0" w:line="360" w:lineRule="auto"/>
        <w:contextualSpacing/>
        <w:jc w:val="both"/>
        <w:rPr>
          <w:rFonts w:ascii="Calibri" w:hAnsi="Calibri" w:cstheme="minorHAnsi"/>
          <w:sz w:val="20"/>
          <w:szCs w:val="20"/>
        </w:rPr>
      </w:pPr>
    </w:p>
    <w:p w:rsidR="004A20CC" w:rsidRPr="000036C7" w:rsidRDefault="004A20CC" w:rsidP="00181FDD">
      <w:pPr>
        <w:spacing w:after="0" w:line="240" w:lineRule="auto"/>
        <w:jc w:val="both"/>
        <w:rPr>
          <w:rFonts w:ascii="Calibri" w:hAnsi="Calibri" w:cstheme="minorHAnsi"/>
          <w:sz w:val="20"/>
          <w:szCs w:val="20"/>
        </w:rPr>
      </w:pPr>
      <w:r w:rsidRPr="000B7ADE">
        <w:rPr>
          <w:rFonts w:ascii="Calibri" w:hAnsi="Calibri" w:cstheme="minorHAnsi"/>
          <w:sz w:val="20"/>
          <w:szCs w:val="20"/>
        </w:rPr>
        <w:t xml:space="preserve">La </w:t>
      </w:r>
      <w:r w:rsidR="00181FDD">
        <w:rPr>
          <w:rFonts w:ascii="Calibri" w:hAnsi="Calibri" w:cstheme="minorHAnsi"/>
          <w:sz w:val="20"/>
          <w:szCs w:val="20"/>
        </w:rPr>
        <w:t>a</w:t>
      </w:r>
      <w:r w:rsidRPr="000B7ADE">
        <w:rPr>
          <w:rFonts w:ascii="Calibri" w:hAnsi="Calibri" w:cstheme="minorHAnsi"/>
          <w:sz w:val="20"/>
          <w:szCs w:val="20"/>
        </w:rPr>
        <w:t xml:space="preserve">ctividad de </w:t>
      </w:r>
      <w:r w:rsidR="00181FDD">
        <w:rPr>
          <w:rFonts w:ascii="Calibri" w:hAnsi="Calibri" w:cstheme="minorHAnsi"/>
          <w:sz w:val="20"/>
          <w:szCs w:val="20"/>
        </w:rPr>
        <w:t>f</w:t>
      </w:r>
      <w:r w:rsidRPr="000B7ADE">
        <w:rPr>
          <w:rFonts w:ascii="Calibri" w:hAnsi="Calibri" w:cstheme="minorHAnsi"/>
          <w:sz w:val="20"/>
          <w:szCs w:val="20"/>
        </w:rPr>
        <w:t xml:space="preserve">iscalización </w:t>
      </w:r>
      <w:r w:rsidR="00181FDD">
        <w:rPr>
          <w:rFonts w:ascii="Calibri" w:hAnsi="Calibri" w:cstheme="minorHAnsi"/>
          <w:sz w:val="20"/>
          <w:szCs w:val="20"/>
        </w:rPr>
        <w:t>a</w:t>
      </w:r>
      <w:r w:rsidRPr="000B7ADE">
        <w:rPr>
          <w:rFonts w:ascii="Calibri" w:hAnsi="Calibri" w:cstheme="minorHAnsi"/>
          <w:sz w:val="20"/>
          <w:szCs w:val="20"/>
        </w:rPr>
        <w:t xml:space="preserve">mbiental realizada, consideró la verificación de las acciones </w:t>
      </w:r>
      <w:r w:rsidR="00181FDD">
        <w:rPr>
          <w:rFonts w:ascii="Calibri" w:hAnsi="Calibri" w:cstheme="minorHAnsi"/>
          <w:sz w:val="20"/>
          <w:szCs w:val="20"/>
        </w:rPr>
        <w:t>n</w:t>
      </w:r>
      <w:r w:rsidRPr="000B7ADE">
        <w:rPr>
          <w:rFonts w:ascii="Calibri" w:hAnsi="Calibri" w:cstheme="minorHAnsi"/>
          <w:sz w:val="20"/>
          <w:szCs w:val="20"/>
        </w:rPr>
        <w:t xml:space="preserve">° </w:t>
      </w:r>
      <w:r w:rsidR="009E2A5C" w:rsidRPr="00994F1B">
        <w:rPr>
          <w:rFonts w:ascii="Calibri" w:hAnsi="Calibri" w:cstheme="minorHAnsi"/>
          <w:sz w:val="20"/>
          <w:szCs w:val="20"/>
        </w:rPr>
        <w:t>1</w:t>
      </w:r>
      <w:r w:rsidR="006C1696">
        <w:rPr>
          <w:rFonts w:ascii="Calibri" w:hAnsi="Calibri" w:cstheme="minorHAnsi"/>
          <w:sz w:val="20"/>
          <w:szCs w:val="20"/>
        </w:rPr>
        <w:t>, 2</w:t>
      </w:r>
      <w:r w:rsidR="00181FDD">
        <w:rPr>
          <w:rFonts w:ascii="Calibri" w:hAnsi="Calibri" w:cstheme="minorHAnsi"/>
          <w:sz w:val="20"/>
          <w:szCs w:val="20"/>
        </w:rPr>
        <w:t xml:space="preserve"> y </w:t>
      </w:r>
      <w:r w:rsidR="006C1696">
        <w:rPr>
          <w:rFonts w:ascii="Calibri" w:hAnsi="Calibri" w:cstheme="minorHAnsi"/>
          <w:sz w:val="20"/>
          <w:szCs w:val="20"/>
        </w:rPr>
        <w:t>3</w:t>
      </w:r>
      <w:r w:rsidRPr="00994F1B">
        <w:rPr>
          <w:rFonts w:ascii="Calibri" w:hAnsi="Calibri" w:cstheme="minorHAnsi"/>
          <w:sz w:val="20"/>
          <w:szCs w:val="20"/>
        </w:rPr>
        <w:t xml:space="preserve"> </w:t>
      </w:r>
      <w:r w:rsidRPr="000B7ADE">
        <w:rPr>
          <w:rFonts w:ascii="Calibri" w:hAnsi="Calibri" w:cstheme="minorHAnsi"/>
          <w:sz w:val="20"/>
          <w:szCs w:val="20"/>
        </w:rPr>
        <w:t xml:space="preserve">asociadas al Programa de Cumplimiento </w:t>
      </w:r>
      <w:r w:rsidR="00D836AE" w:rsidRPr="000B7ADE">
        <w:rPr>
          <w:rFonts w:ascii="Calibri" w:hAnsi="Calibri" w:cstheme="minorHAnsi"/>
          <w:sz w:val="20"/>
          <w:szCs w:val="20"/>
        </w:rPr>
        <w:t xml:space="preserve">aprobado a través de la </w:t>
      </w:r>
      <w:r w:rsidR="000036C7" w:rsidRPr="000036C7">
        <w:rPr>
          <w:rFonts w:ascii="Calibri" w:hAnsi="Calibri" w:cstheme="minorHAnsi"/>
          <w:sz w:val="20"/>
          <w:szCs w:val="20"/>
        </w:rPr>
        <w:t xml:space="preserve">Resolución Exenta N° </w:t>
      </w:r>
      <w:r w:rsidR="00181FDD">
        <w:rPr>
          <w:rFonts w:ascii="Calibri" w:hAnsi="Calibri" w:cstheme="minorHAnsi"/>
          <w:sz w:val="20"/>
          <w:szCs w:val="20"/>
        </w:rPr>
        <w:t xml:space="preserve">2 </w:t>
      </w:r>
      <w:r w:rsidR="000036C7" w:rsidRPr="000036C7">
        <w:rPr>
          <w:rFonts w:ascii="Calibri" w:hAnsi="Calibri" w:cstheme="minorHAnsi"/>
          <w:sz w:val="20"/>
          <w:szCs w:val="20"/>
        </w:rPr>
        <w:t>/</w:t>
      </w:r>
      <w:r w:rsidR="00181FDD">
        <w:rPr>
          <w:rFonts w:ascii="Calibri" w:hAnsi="Calibri" w:cstheme="minorHAnsi"/>
          <w:sz w:val="20"/>
          <w:szCs w:val="20"/>
        </w:rPr>
        <w:t xml:space="preserve"> </w:t>
      </w:r>
      <w:r w:rsidR="000036C7" w:rsidRPr="000036C7">
        <w:rPr>
          <w:rFonts w:ascii="Calibri" w:hAnsi="Calibri" w:cstheme="minorHAnsi"/>
          <w:sz w:val="20"/>
          <w:szCs w:val="20"/>
        </w:rPr>
        <w:t>ROL F-0</w:t>
      </w:r>
      <w:r w:rsidR="00181FDD">
        <w:rPr>
          <w:rFonts w:ascii="Calibri" w:hAnsi="Calibri" w:cstheme="minorHAnsi"/>
          <w:sz w:val="20"/>
          <w:szCs w:val="20"/>
        </w:rPr>
        <w:t>44</w:t>
      </w:r>
      <w:r w:rsidR="000036C7" w:rsidRPr="000036C7">
        <w:rPr>
          <w:rFonts w:ascii="Calibri" w:hAnsi="Calibri" w:cstheme="minorHAnsi"/>
          <w:sz w:val="20"/>
          <w:szCs w:val="20"/>
        </w:rPr>
        <w:t>-202</w:t>
      </w:r>
      <w:r w:rsidR="00181FDD">
        <w:rPr>
          <w:rFonts w:ascii="Calibri" w:hAnsi="Calibri" w:cstheme="minorHAnsi"/>
          <w:sz w:val="20"/>
          <w:szCs w:val="20"/>
        </w:rPr>
        <w:t>1</w:t>
      </w:r>
      <w:r w:rsidR="000036C7" w:rsidRPr="000036C7">
        <w:rPr>
          <w:rFonts w:ascii="Calibri" w:hAnsi="Calibri" w:cstheme="minorHAnsi"/>
          <w:sz w:val="20"/>
          <w:szCs w:val="20"/>
        </w:rPr>
        <w:t xml:space="preserve"> de esta Superintendencia</w:t>
      </w:r>
      <w:r w:rsidR="00D836AE" w:rsidRPr="000B7ADE">
        <w:rPr>
          <w:rFonts w:ascii="Calibri" w:hAnsi="Calibri" w:cstheme="minorHAnsi"/>
          <w:sz w:val="20"/>
          <w:szCs w:val="20"/>
        </w:rPr>
        <w:t>.</w:t>
      </w:r>
    </w:p>
    <w:p w:rsidR="00181FDD" w:rsidRDefault="00181FDD" w:rsidP="00181FDD">
      <w:pPr>
        <w:spacing w:after="0" w:line="240" w:lineRule="auto"/>
        <w:jc w:val="both"/>
        <w:rPr>
          <w:rFonts w:cstheme="minorHAnsi"/>
          <w:sz w:val="20"/>
          <w:szCs w:val="20"/>
        </w:rPr>
      </w:pPr>
    </w:p>
    <w:p w:rsidR="000D2075" w:rsidRPr="000B7ADE" w:rsidRDefault="000D2075" w:rsidP="000D2075">
      <w:pPr>
        <w:jc w:val="both"/>
        <w:rPr>
          <w:rFonts w:ascii="Calibri" w:hAnsi="Calibri" w:cstheme="minorHAnsi"/>
          <w:sz w:val="20"/>
          <w:szCs w:val="20"/>
        </w:rPr>
      </w:pPr>
      <w:r w:rsidRPr="000B7ADE">
        <w:rPr>
          <w:rFonts w:ascii="Calibri" w:hAnsi="Calibri" w:cstheme="minorHAnsi"/>
          <w:sz w:val="20"/>
          <w:szCs w:val="20"/>
        </w:rPr>
        <w:t>Del total de acciones verificadas, se identificaron los siguientes hallazgos:</w:t>
      </w:r>
    </w:p>
    <w:tbl>
      <w:tblPr>
        <w:tblStyle w:val="Tablaconcuadrcula"/>
        <w:tblW w:w="5000" w:type="pct"/>
        <w:tblLook w:val="04A0" w:firstRow="1" w:lastRow="0" w:firstColumn="1" w:lastColumn="0" w:noHBand="0" w:noVBand="1"/>
      </w:tblPr>
      <w:tblGrid>
        <w:gridCol w:w="515"/>
        <w:gridCol w:w="3024"/>
        <w:gridCol w:w="2076"/>
        <w:gridCol w:w="4347"/>
      </w:tblGrid>
      <w:tr w:rsidR="000D2075" w:rsidRPr="0098474A" w:rsidTr="00120B44">
        <w:trPr>
          <w:tblHeader/>
        </w:trPr>
        <w:tc>
          <w:tcPr>
            <w:tcW w:w="258" w:type="pct"/>
            <w:shd w:val="clear" w:color="auto" w:fill="D9D9D9" w:themeFill="background1" w:themeFillShade="D9"/>
            <w:vAlign w:val="center"/>
          </w:tcPr>
          <w:p w:rsidR="000D2075" w:rsidRPr="0098474A" w:rsidRDefault="000D2075" w:rsidP="00120B44">
            <w:pPr>
              <w:jc w:val="center"/>
              <w:rPr>
                <w:rFonts w:cstheme="minorHAnsi"/>
                <w:b/>
                <w:sz w:val="22"/>
                <w:szCs w:val="22"/>
              </w:rPr>
            </w:pPr>
            <w:r w:rsidRPr="0098474A">
              <w:rPr>
                <w:rFonts w:cstheme="minorHAnsi"/>
                <w:b/>
                <w:sz w:val="22"/>
                <w:szCs w:val="22"/>
              </w:rPr>
              <w:t>N°</w:t>
            </w:r>
          </w:p>
        </w:tc>
        <w:tc>
          <w:tcPr>
            <w:tcW w:w="1518" w:type="pct"/>
            <w:shd w:val="clear" w:color="auto" w:fill="D9D9D9" w:themeFill="background1" w:themeFillShade="D9"/>
            <w:vAlign w:val="center"/>
          </w:tcPr>
          <w:p w:rsidR="000D2075" w:rsidRPr="0098474A" w:rsidRDefault="000D2075" w:rsidP="00120B44">
            <w:pPr>
              <w:jc w:val="center"/>
              <w:rPr>
                <w:rFonts w:cstheme="minorHAnsi"/>
                <w:b/>
                <w:sz w:val="22"/>
                <w:szCs w:val="22"/>
              </w:rPr>
            </w:pPr>
            <w:r w:rsidRPr="0098474A">
              <w:rPr>
                <w:rFonts w:cstheme="minorHAnsi"/>
                <w:b/>
                <w:sz w:val="22"/>
                <w:szCs w:val="22"/>
              </w:rPr>
              <w:t xml:space="preserve">Acción </w:t>
            </w:r>
          </w:p>
        </w:tc>
        <w:tc>
          <w:tcPr>
            <w:tcW w:w="1042" w:type="pct"/>
            <w:shd w:val="clear" w:color="auto" w:fill="D9D9D9" w:themeFill="background1" w:themeFillShade="D9"/>
            <w:vAlign w:val="center"/>
          </w:tcPr>
          <w:p w:rsidR="000D2075" w:rsidRPr="0098474A" w:rsidRDefault="000D2075" w:rsidP="00120B44">
            <w:pPr>
              <w:jc w:val="center"/>
              <w:rPr>
                <w:rFonts w:cstheme="minorHAnsi"/>
                <w:b/>
                <w:sz w:val="22"/>
                <w:szCs w:val="22"/>
              </w:rPr>
            </w:pPr>
            <w:r>
              <w:rPr>
                <w:rFonts w:cstheme="minorHAnsi"/>
                <w:b/>
                <w:sz w:val="22"/>
                <w:szCs w:val="22"/>
              </w:rPr>
              <w:t>Tipo de acción</w:t>
            </w:r>
          </w:p>
        </w:tc>
        <w:tc>
          <w:tcPr>
            <w:tcW w:w="2182" w:type="pct"/>
            <w:shd w:val="clear" w:color="auto" w:fill="D9D9D9" w:themeFill="background1" w:themeFillShade="D9"/>
            <w:vAlign w:val="center"/>
          </w:tcPr>
          <w:p w:rsidR="000D2075" w:rsidRPr="0098474A" w:rsidRDefault="000D2075" w:rsidP="00120B44">
            <w:pPr>
              <w:jc w:val="center"/>
              <w:rPr>
                <w:rFonts w:cstheme="minorHAnsi"/>
                <w:b/>
                <w:sz w:val="22"/>
                <w:szCs w:val="22"/>
              </w:rPr>
            </w:pPr>
            <w:r w:rsidRPr="0098474A">
              <w:rPr>
                <w:rFonts w:cstheme="minorHAnsi"/>
                <w:b/>
                <w:sz w:val="22"/>
                <w:szCs w:val="22"/>
              </w:rPr>
              <w:t>Descripción Hallazgo</w:t>
            </w:r>
          </w:p>
        </w:tc>
      </w:tr>
      <w:tr w:rsidR="009D222F" w:rsidRPr="0098474A" w:rsidTr="00120B44">
        <w:tc>
          <w:tcPr>
            <w:tcW w:w="258" w:type="pct"/>
            <w:vAlign w:val="center"/>
          </w:tcPr>
          <w:p w:rsidR="009D222F" w:rsidRDefault="009D222F" w:rsidP="00120B44">
            <w:pPr>
              <w:jc w:val="center"/>
              <w:rPr>
                <w:rFonts w:cstheme="minorHAnsi"/>
              </w:rPr>
            </w:pPr>
            <w:r>
              <w:rPr>
                <w:rFonts w:cstheme="minorHAnsi"/>
              </w:rPr>
              <w:t>1</w:t>
            </w:r>
          </w:p>
        </w:tc>
        <w:tc>
          <w:tcPr>
            <w:tcW w:w="1518" w:type="pct"/>
            <w:vAlign w:val="center"/>
          </w:tcPr>
          <w:p w:rsidR="009D222F" w:rsidRPr="009F3B3B" w:rsidRDefault="000B5A8D" w:rsidP="00120B44">
            <w:pPr>
              <w:jc w:val="both"/>
            </w:pPr>
            <w:r w:rsidRPr="000B5A8D">
              <w:t>Se realiza cambio de combustible con instalación quemador de pellets.</w:t>
            </w:r>
          </w:p>
        </w:tc>
        <w:tc>
          <w:tcPr>
            <w:tcW w:w="1042" w:type="pct"/>
            <w:vAlign w:val="center"/>
          </w:tcPr>
          <w:p w:rsidR="009D222F" w:rsidRDefault="009D222F" w:rsidP="00120B44">
            <w:pPr>
              <w:jc w:val="center"/>
              <w:rPr>
                <w:rFonts w:cstheme="minorHAnsi"/>
              </w:rPr>
            </w:pPr>
            <w:r>
              <w:rPr>
                <w:rFonts w:cstheme="minorHAnsi"/>
              </w:rPr>
              <w:t>Por ejecutar</w:t>
            </w:r>
          </w:p>
        </w:tc>
        <w:tc>
          <w:tcPr>
            <w:tcW w:w="2182" w:type="pct"/>
            <w:vAlign w:val="center"/>
          </w:tcPr>
          <w:p w:rsidR="009D222F" w:rsidRPr="0052488B" w:rsidRDefault="0052488B" w:rsidP="00120B44">
            <w:pPr>
              <w:jc w:val="both"/>
              <w:rPr>
                <w:rFonts w:cstheme="minorHAnsi"/>
              </w:rPr>
            </w:pPr>
            <w:r w:rsidRPr="0052488B">
              <w:rPr>
                <w:rFonts w:cstheme="minorHAnsi"/>
              </w:rPr>
              <w:t>Titular de la unidad fiscalizable ejecutó el cambio de combustible con la instalación de un quemador de pellets en la caldera OSO 348, sin embargo, no se acompañó el reporte final tal como se indicó en la Resolución Exenta N° 2/ ROL F-044-2021.</w:t>
            </w:r>
          </w:p>
        </w:tc>
      </w:tr>
      <w:tr w:rsidR="009D222F" w:rsidRPr="0098474A" w:rsidTr="00120B44">
        <w:tc>
          <w:tcPr>
            <w:tcW w:w="258" w:type="pct"/>
            <w:vAlign w:val="center"/>
          </w:tcPr>
          <w:p w:rsidR="009D222F" w:rsidRDefault="009D222F" w:rsidP="00120B44">
            <w:pPr>
              <w:jc w:val="center"/>
              <w:rPr>
                <w:rFonts w:cstheme="minorHAnsi"/>
              </w:rPr>
            </w:pPr>
            <w:r>
              <w:rPr>
                <w:rFonts w:cstheme="minorHAnsi"/>
              </w:rPr>
              <w:t>2</w:t>
            </w:r>
          </w:p>
        </w:tc>
        <w:tc>
          <w:tcPr>
            <w:tcW w:w="1518" w:type="pct"/>
            <w:vAlign w:val="center"/>
          </w:tcPr>
          <w:p w:rsidR="009D222F" w:rsidRPr="009F3B3B" w:rsidRDefault="000B5A8D" w:rsidP="00120B44">
            <w:pPr>
              <w:jc w:val="both"/>
            </w:pPr>
            <w:r w:rsidRPr="000B5A8D">
              <w:t>Realizar un muestreo isocinético con posterioridad al cambio de combustible y en forma independiente y adicional al muestreo establecido en el artículo 45 del PDA de Osorno, cuyos resultados deberán cumplir con el límite de emisión de MP establecido en el PPDA/PDA Osorno</w:t>
            </w:r>
          </w:p>
        </w:tc>
        <w:tc>
          <w:tcPr>
            <w:tcW w:w="1042" w:type="pct"/>
            <w:vAlign w:val="center"/>
          </w:tcPr>
          <w:p w:rsidR="009D222F" w:rsidRDefault="009D222F" w:rsidP="009D222F">
            <w:pPr>
              <w:jc w:val="center"/>
              <w:rPr>
                <w:rFonts w:cstheme="minorHAnsi"/>
              </w:rPr>
            </w:pPr>
            <w:r>
              <w:rPr>
                <w:rFonts w:cstheme="minorHAnsi"/>
              </w:rPr>
              <w:t>Por ejecutar</w:t>
            </w:r>
          </w:p>
        </w:tc>
        <w:tc>
          <w:tcPr>
            <w:tcW w:w="2182" w:type="pct"/>
            <w:vAlign w:val="center"/>
          </w:tcPr>
          <w:p w:rsidR="009D222F" w:rsidRPr="0052488B" w:rsidRDefault="0052488B" w:rsidP="00120B44">
            <w:pPr>
              <w:jc w:val="both"/>
              <w:rPr>
                <w:rFonts w:cstheme="minorHAnsi"/>
              </w:rPr>
            </w:pPr>
            <w:r w:rsidRPr="0052488B">
              <w:rPr>
                <w:rFonts w:cstheme="minorHAnsi"/>
              </w:rPr>
              <w:t xml:space="preserve">Titular de la unidad fiscalizable ejecutó </w:t>
            </w:r>
            <w:r>
              <w:rPr>
                <w:rFonts w:cstheme="minorHAnsi"/>
              </w:rPr>
              <w:t>la medición isocinética cuyo resultado arroj</w:t>
            </w:r>
            <w:r w:rsidR="00F5222A">
              <w:rPr>
                <w:rFonts w:cstheme="minorHAnsi"/>
              </w:rPr>
              <w:t>ó</w:t>
            </w:r>
            <w:r>
              <w:rPr>
                <w:rFonts w:cstheme="minorHAnsi"/>
              </w:rPr>
              <w:t xml:space="preserve"> cumplimiento del límite de emisión de MP en el marco del PDA Osorno asociado a la cal</w:t>
            </w:r>
            <w:r w:rsidRPr="0052488B">
              <w:rPr>
                <w:rFonts w:cstheme="minorHAnsi"/>
              </w:rPr>
              <w:t>dera OSO 348, sin embargo, no acompañó el reporte final tal como se indicó en la Resolución Exenta N° 2/ ROL F-044-2021.</w:t>
            </w:r>
          </w:p>
        </w:tc>
      </w:tr>
      <w:tr w:rsidR="000D2075" w:rsidRPr="0098474A" w:rsidTr="00120B44">
        <w:tc>
          <w:tcPr>
            <w:tcW w:w="258" w:type="pct"/>
            <w:vAlign w:val="center"/>
          </w:tcPr>
          <w:p w:rsidR="000D2075" w:rsidRPr="005427A4" w:rsidRDefault="000D2075" w:rsidP="00120B44">
            <w:pPr>
              <w:jc w:val="center"/>
              <w:rPr>
                <w:rFonts w:cstheme="minorHAnsi"/>
              </w:rPr>
            </w:pPr>
            <w:r>
              <w:rPr>
                <w:rFonts w:cstheme="minorHAnsi"/>
              </w:rPr>
              <w:t>3</w:t>
            </w:r>
          </w:p>
        </w:tc>
        <w:tc>
          <w:tcPr>
            <w:tcW w:w="1518" w:type="pct"/>
            <w:vAlign w:val="center"/>
          </w:tcPr>
          <w:p w:rsidR="000D2075" w:rsidRPr="006B08B5" w:rsidRDefault="009F3B3B" w:rsidP="00120B44">
            <w:pPr>
              <w:jc w:val="both"/>
            </w:pPr>
            <w:r w:rsidRPr="009F3B3B">
              <w:t>Cargar el PdC e informar a la Superintendencia del Medio Ambiente, los reportes y medios de verificación que acrediten la ejecución de las acciones comprendidas en el PdC, a través de los sistemas digitales que la SMA disponga para el efecto de implementar el SPDC.</w:t>
            </w:r>
          </w:p>
        </w:tc>
        <w:tc>
          <w:tcPr>
            <w:tcW w:w="1042" w:type="pct"/>
            <w:vAlign w:val="center"/>
          </w:tcPr>
          <w:p w:rsidR="000D2075" w:rsidRPr="00FD1068" w:rsidRDefault="00EC54DF" w:rsidP="00120B44">
            <w:pPr>
              <w:jc w:val="center"/>
              <w:rPr>
                <w:rFonts w:cstheme="minorHAnsi"/>
              </w:rPr>
            </w:pPr>
            <w:r>
              <w:rPr>
                <w:rFonts w:cstheme="minorHAnsi"/>
              </w:rPr>
              <w:t>Por ejecutar</w:t>
            </w:r>
          </w:p>
        </w:tc>
        <w:tc>
          <w:tcPr>
            <w:tcW w:w="2182" w:type="pct"/>
            <w:vAlign w:val="center"/>
          </w:tcPr>
          <w:p w:rsidR="000D2075" w:rsidRPr="00B26798" w:rsidRDefault="001E314C" w:rsidP="00120B44">
            <w:pPr>
              <w:jc w:val="both"/>
              <w:rPr>
                <w:rFonts w:cstheme="minorHAnsi"/>
              </w:rPr>
            </w:pPr>
            <w:bookmarkStart w:id="105" w:name="_Hlk115362665"/>
            <w:r w:rsidRPr="009D222F">
              <w:rPr>
                <w:rFonts w:cstheme="minorHAnsi"/>
              </w:rPr>
              <w:t xml:space="preserve">No cargar en la plataforma SPDC el reporte final establecido en la Resolución Exenta N° </w:t>
            </w:r>
            <w:r w:rsidR="0052488B">
              <w:rPr>
                <w:rFonts w:cstheme="minorHAnsi"/>
              </w:rPr>
              <w:t>2</w:t>
            </w:r>
            <w:r w:rsidRPr="009D222F">
              <w:rPr>
                <w:rFonts w:cstheme="minorHAnsi"/>
              </w:rPr>
              <w:t>/ ROL F-0</w:t>
            </w:r>
            <w:r w:rsidR="0052488B">
              <w:rPr>
                <w:rFonts w:cstheme="minorHAnsi"/>
              </w:rPr>
              <w:t>44</w:t>
            </w:r>
            <w:r w:rsidRPr="009D222F">
              <w:rPr>
                <w:rFonts w:cstheme="minorHAnsi"/>
              </w:rPr>
              <w:t>-202</w:t>
            </w:r>
            <w:r w:rsidR="0052488B">
              <w:rPr>
                <w:rFonts w:cstheme="minorHAnsi"/>
              </w:rPr>
              <w:t>1</w:t>
            </w:r>
            <w:r w:rsidRPr="009D222F">
              <w:rPr>
                <w:rFonts w:cstheme="minorHAnsi"/>
              </w:rPr>
              <w:t xml:space="preserve"> que indicó (20) diez días hábiles, contados desde la acción de más larga data, teniendo como fecha de término el programa de cumplimiento el día </w:t>
            </w:r>
            <w:r w:rsidR="00DD2B39" w:rsidRPr="009D222F">
              <w:rPr>
                <w:rFonts w:cstheme="minorHAnsi"/>
              </w:rPr>
              <w:t>05</w:t>
            </w:r>
            <w:r w:rsidRPr="009D222F">
              <w:rPr>
                <w:rFonts w:cstheme="minorHAnsi"/>
              </w:rPr>
              <w:t xml:space="preserve"> de </w:t>
            </w:r>
            <w:r w:rsidR="00DD2B39" w:rsidRPr="009D222F">
              <w:rPr>
                <w:rFonts w:cstheme="minorHAnsi"/>
              </w:rPr>
              <w:t>septi</w:t>
            </w:r>
            <w:r w:rsidR="006E5417">
              <w:rPr>
                <w:rFonts w:cstheme="minorHAnsi"/>
              </w:rPr>
              <w:t>e</w:t>
            </w:r>
            <w:r w:rsidR="00DD2B39" w:rsidRPr="009D222F">
              <w:rPr>
                <w:rFonts w:cstheme="minorHAnsi"/>
              </w:rPr>
              <w:t>mbre</w:t>
            </w:r>
            <w:r w:rsidRPr="009D222F">
              <w:rPr>
                <w:rFonts w:cstheme="minorHAnsi"/>
              </w:rPr>
              <w:t xml:space="preserve"> de 2022</w:t>
            </w:r>
            <w:bookmarkEnd w:id="105"/>
            <w:r w:rsidR="00FE765D">
              <w:rPr>
                <w:rFonts w:cstheme="minorHAnsi"/>
              </w:rPr>
              <w:t>.</w:t>
            </w:r>
          </w:p>
        </w:tc>
      </w:tr>
    </w:tbl>
    <w:p w:rsidR="00181FDD" w:rsidRPr="006C1696" w:rsidRDefault="00181FDD">
      <w:pPr>
        <w:rPr>
          <w:rFonts w:ascii="Calibri" w:hAnsi="Calibri" w:cstheme="minorHAnsi"/>
          <w:sz w:val="20"/>
          <w:szCs w:val="20"/>
        </w:rPr>
      </w:pPr>
    </w:p>
    <w:p w:rsidR="00B554E8" w:rsidRPr="008D6083" w:rsidRDefault="00B554E8">
      <w:pPr>
        <w:rPr>
          <w:rFonts w:ascii="Calibri" w:hAnsi="Calibri" w:cstheme="minorHAnsi"/>
          <w:sz w:val="20"/>
          <w:szCs w:val="20"/>
        </w:rPr>
      </w:pPr>
      <w:r>
        <w:rPr>
          <w:rFonts w:cstheme="minorHAnsi"/>
          <w:sz w:val="24"/>
          <w:szCs w:val="24"/>
        </w:rPr>
        <w:br w:type="page"/>
      </w:r>
    </w:p>
    <w:p w:rsidR="004A20CC" w:rsidRPr="0098474A" w:rsidRDefault="004A20CC" w:rsidP="004A20CC">
      <w:pPr>
        <w:pStyle w:val="Ttulo1"/>
        <w:rPr>
          <w:szCs w:val="24"/>
        </w:rPr>
      </w:pPr>
      <w:bookmarkStart w:id="106" w:name="_Toc449085432"/>
      <w:bookmarkStart w:id="107" w:name="_Toc68173112"/>
      <w:r w:rsidRPr="0098474A">
        <w:rPr>
          <w:szCs w:val="24"/>
        </w:rPr>
        <w:lastRenderedPageBreak/>
        <w:t>ANEXOS</w:t>
      </w:r>
      <w:bookmarkEnd w:id="106"/>
      <w:bookmarkEnd w:id="107"/>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696"/>
        <w:gridCol w:w="8266"/>
      </w:tblGrid>
      <w:tr w:rsidR="004A20CC" w:rsidRPr="0098474A" w:rsidTr="00E727CD">
        <w:trPr>
          <w:trHeight w:val="286"/>
          <w:jc w:val="center"/>
        </w:trPr>
        <w:tc>
          <w:tcPr>
            <w:tcW w:w="851"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4149"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E727CD">
        <w:trPr>
          <w:trHeight w:val="286"/>
          <w:jc w:val="center"/>
        </w:trPr>
        <w:tc>
          <w:tcPr>
            <w:tcW w:w="851" w:type="pct"/>
            <w:vAlign w:val="center"/>
          </w:tcPr>
          <w:p w:rsidR="004A20CC" w:rsidRPr="00812A4B" w:rsidRDefault="004A20CC" w:rsidP="004A20CC">
            <w:pPr>
              <w:jc w:val="center"/>
              <w:rPr>
                <w:rFonts w:cs="Calibri"/>
                <w:lang w:val="es-CL" w:eastAsia="en-US"/>
              </w:rPr>
            </w:pPr>
            <w:r w:rsidRPr="00812A4B">
              <w:rPr>
                <w:rFonts w:cs="Calibri"/>
                <w:lang w:val="es-CL" w:eastAsia="en-US"/>
              </w:rPr>
              <w:t>1</w:t>
            </w:r>
          </w:p>
        </w:tc>
        <w:tc>
          <w:tcPr>
            <w:tcW w:w="4149" w:type="pct"/>
            <w:vAlign w:val="center"/>
          </w:tcPr>
          <w:p w:rsidR="004A20CC" w:rsidRPr="00812A4B" w:rsidRDefault="00415EB0" w:rsidP="004A20CC">
            <w:pPr>
              <w:jc w:val="both"/>
              <w:rPr>
                <w:rFonts w:cs="Calibri"/>
                <w:lang w:val="es-CL" w:eastAsia="en-US"/>
              </w:rPr>
            </w:pPr>
            <w:r w:rsidRPr="00812A4B">
              <w:rPr>
                <w:rFonts w:cs="Calibri"/>
                <w:lang w:val="es-CL" w:eastAsia="en-US"/>
              </w:rPr>
              <w:t xml:space="preserve">Resolución </w:t>
            </w:r>
            <w:r w:rsidR="000036C7" w:rsidRPr="00812A4B">
              <w:rPr>
                <w:rFonts w:cs="Calibri"/>
                <w:lang w:val="es-CL" w:eastAsia="en-US"/>
              </w:rPr>
              <w:t xml:space="preserve">Exenta N° </w:t>
            </w:r>
            <w:r w:rsidR="00BF7120" w:rsidRPr="00812A4B">
              <w:rPr>
                <w:rFonts w:cs="Calibri"/>
                <w:lang w:val="es-CL" w:eastAsia="en-US"/>
              </w:rPr>
              <w:t>2</w:t>
            </w:r>
            <w:r w:rsidR="000036C7" w:rsidRPr="00812A4B">
              <w:rPr>
                <w:rFonts w:cs="Calibri"/>
                <w:lang w:val="es-CL" w:eastAsia="en-US"/>
              </w:rPr>
              <w:t>/ROL F-0</w:t>
            </w:r>
            <w:r w:rsidR="00812A4B" w:rsidRPr="00812A4B">
              <w:rPr>
                <w:rFonts w:cs="Calibri"/>
                <w:lang w:val="es-CL" w:eastAsia="en-US"/>
              </w:rPr>
              <w:t>44</w:t>
            </w:r>
            <w:r w:rsidR="000036C7" w:rsidRPr="00812A4B">
              <w:rPr>
                <w:rFonts w:cs="Calibri"/>
                <w:lang w:val="es-CL" w:eastAsia="en-US"/>
              </w:rPr>
              <w:t>-202</w:t>
            </w:r>
            <w:r w:rsidR="00812A4B" w:rsidRPr="00812A4B">
              <w:rPr>
                <w:rFonts w:cs="Calibri"/>
                <w:lang w:val="es-CL" w:eastAsia="en-US"/>
              </w:rPr>
              <w:t>1</w:t>
            </w:r>
            <w:r w:rsidR="000036C7" w:rsidRPr="00812A4B">
              <w:rPr>
                <w:rFonts w:cs="Calibri"/>
                <w:lang w:val="es-CL" w:eastAsia="en-US"/>
              </w:rPr>
              <w:t xml:space="preserve"> </w:t>
            </w:r>
            <w:r w:rsidRPr="00812A4B">
              <w:rPr>
                <w:rFonts w:cs="Calibri"/>
                <w:lang w:val="es-CL" w:eastAsia="en-US"/>
              </w:rPr>
              <w:t>Aprueba P de C</w:t>
            </w:r>
          </w:p>
        </w:tc>
      </w:tr>
      <w:tr w:rsidR="004A20CC" w:rsidRPr="0098474A" w:rsidTr="00E727CD">
        <w:trPr>
          <w:trHeight w:val="264"/>
          <w:jc w:val="center"/>
        </w:trPr>
        <w:tc>
          <w:tcPr>
            <w:tcW w:w="851" w:type="pct"/>
            <w:vAlign w:val="center"/>
          </w:tcPr>
          <w:p w:rsidR="004A20CC" w:rsidRPr="00812A4B" w:rsidRDefault="0035197B" w:rsidP="004A20CC">
            <w:pPr>
              <w:jc w:val="center"/>
              <w:rPr>
                <w:rFonts w:cs="Calibri"/>
                <w:lang w:val="es-CL" w:eastAsia="en-US"/>
              </w:rPr>
            </w:pPr>
            <w:r w:rsidRPr="00812A4B">
              <w:rPr>
                <w:rFonts w:cs="Calibri"/>
                <w:lang w:val="es-CL" w:eastAsia="en-US"/>
              </w:rPr>
              <w:t>2</w:t>
            </w:r>
          </w:p>
        </w:tc>
        <w:tc>
          <w:tcPr>
            <w:tcW w:w="4149" w:type="pct"/>
            <w:vAlign w:val="center"/>
          </w:tcPr>
          <w:p w:rsidR="004A20CC" w:rsidRPr="006E22A5" w:rsidRDefault="00853FF8" w:rsidP="004A20CC">
            <w:pPr>
              <w:jc w:val="both"/>
              <w:rPr>
                <w:rFonts w:cs="Calibri"/>
                <w:lang w:val="es-CL" w:eastAsia="en-US"/>
              </w:rPr>
            </w:pPr>
            <w:r w:rsidRPr="006E22A5">
              <w:rPr>
                <w:rFonts w:cs="Calibri"/>
                <w:lang w:val="es-CL" w:eastAsia="en-US"/>
              </w:rPr>
              <w:t>Programa de Cumplimiento ID C</w:t>
            </w:r>
            <w:r w:rsidR="006E22A5" w:rsidRPr="006E22A5">
              <w:rPr>
                <w:rFonts w:cs="Calibri"/>
                <w:lang w:val="es-CL" w:eastAsia="en-US"/>
              </w:rPr>
              <w:t>C</w:t>
            </w:r>
            <w:r w:rsidRPr="006E22A5">
              <w:rPr>
                <w:rFonts w:cs="Calibri"/>
                <w:lang w:val="es-CL" w:eastAsia="en-US"/>
              </w:rPr>
              <w:t>PDC-</w:t>
            </w:r>
            <w:r w:rsidR="006E22A5" w:rsidRPr="006E22A5">
              <w:rPr>
                <w:rFonts w:cs="Calibri"/>
                <w:lang w:val="es-CL" w:eastAsia="en-US"/>
              </w:rPr>
              <w:t>1070</w:t>
            </w:r>
            <w:r w:rsidRPr="006E22A5">
              <w:rPr>
                <w:rFonts w:cs="Calibri"/>
                <w:lang w:val="es-CL" w:eastAsia="en-US"/>
              </w:rPr>
              <w:t xml:space="preserve"> de fecha 0</w:t>
            </w:r>
            <w:r w:rsidR="006E22A5" w:rsidRPr="006E22A5">
              <w:rPr>
                <w:rFonts w:cs="Calibri"/>
                <w:lang w:val="es-CL" w:eastAsia="en-US"/>
              </w:rPr>
              <w:t>7</w:t>
            </w:r>
            <w:r w:rsidRPr="006E22A5">
              <w:rPr>
                <w:rFonts w:cs="Calibri"/>
                <w:lang w:val="es-CL" w:eastAsia="en-US"/>
              </w:rPr>
              <w:t xml:space="preserve"> de septiembre de 2021</w:t>
            </w:r>
          </w:p>
        </w:tc>
      </w:tr>
      <w:tr w:rsidR="004A20CC" w:rsidRPr="0098474A" w:rsidTr="00E727CD">
        <w:trPr>
          <w:trHeight w:val="286"/>
          <w:jc w:val="center"/>
        </w:trPr>
        <w:tc>
          <w:tcPr>
            <w:tcW w:w="851" w:type="pct"/>
            <w:vAlign w:val="center"/>
          </w:tcPr>
          <w:p w:rsidR="004A20CC" w:rsidRPr="001A0CC4" w:rsidRDefault="001A0CC4" w:rsidP="004A20CC">
            <w:pPr>
              <w:jc w:val="center"/>
              <w:rPr>
                <w:rFonts w:cs="Calibri"/>
                <w:lang w:val="es-CL" w:eastAsia="en-US"/>
              </w:rPr>
            </w:pPr>
            <w:r>
              <w:rPr>
                <w:rFonts w:cs="Calibri"/>
                <w:lang w:val="es-CL" w:eastAsia="en-US"/>
              </w:rPr>
              <w:t>3</w:t>
            </w:r>
          </w:p>
        </w:tc>
        <w:tc>
          <w:tcPr>
            <w:tcW w:w="4149" w:type="pct"/>
            <w:vAlign w:val="center"/>
          </w:tcPr>
          <w:p w:rsidR="004A20CC" w:rsidRPr="006E22A5" w:rsidRDefault="00812A4B" w:rsidP="00E727CD">
            <w:pPr>
              <w:jc w:val="both"/>
              <w:rPr>
                <w:rFonts w:cs="Calibri"/>
                <w:lang w:val="es-CL" w:eastAsia="en-US"/>
              </w:rPr>
            </w:pPr>
            <w:r w:rsidRPr="006E22A5">
              <w:rPr>
                <w:rFonts w:cs="Calibri"/>
                <w:lang w:val="es-CL" w:eastAsia="en-US"/>
              </w:rPr>
              <w:t>Programa de Cumplimiento ID CVPDC-</w:t>
            </w:r>
            <w:r w:rsidR="006E22A5" w:rsidRPr="006E22A5">
              <w:rPr>
                <w:rFonts w:cs="Calibri"/>
                <w:lang w:val="es-CL" w:eastAsia="en-US"/>
              </w:rPr>
              <w:t>1279</w:t>
            </w:r>
            <w:r w:rsidRPr="006E22A5">
              <w:rPr>
                <w:rFonts w:cs="Calibri"/>
                <w:lang w:val="es-CL" w:eastAsia="en-US"/>
              </w:rPr>
              <w:t xml:space="preserve"> de fecha </w:t>
            </w:r>
            <w:r w:rsidR="006E22A5" w:rsidRPr="006E22A5">
              <w:rPr>
                <w:rFonts w:cs="Calibri"/>
                <w:lang w:val="es-CL" w:eastAsia="en-US"/>
              </w:rPr>
              <w:t>23</w:t>
            </w:r>
            <w:r w:rsidRPr="006E22A5">
              <w:rPr>
                <w:rFonts w:cs="Calibri"/>
                <w:lang w:val="es-CL" w:eastAsia="en-US"/>
              </w:rPr>
              <w:t xml:space="preserve"> de </w:t>
            </w:r>
            <w:r w:rsidR="006E22A5" w:rsidRPr="006E22A5">
              <w:rPr>
                <w:rFonts w:cs="Calibri"/>
                <w:lang w:val="es-CL" w:eastAsia="en-US"/>
              </w:rPr>
              <w:t>marzo</w:t>
            </w:r>
            <w:r w:rsidRPr="006E22A5">
              <w:rPr>
                <w:rFonts w:cs="Calibri"/>
                <w:lang w:val="es-CL" w:eastAsia="en-US"/>
              </w:rPr>
              <w:t xml:space="preserve"> de 202</w:t>
            </w:r>
            <w:r w:rsidR="006E22A5" w:rsidRPr="006E22A5">
              <w:rPr>
                <w:rFonts w:cs="Calibri"/>
                <w:lang w:val="es-CL" w:eastAsia="en-US"/>
              </w:rPr>
              <w:t>2</w:t>
            </w:r>
          </w:p>
        </w:tc>
      </w:tr>
      <w:tr w:rsidR="007214E0" w:rsidRPr="0098474A" w:rsidTr="00E727CD">
        <w:trPr>
          <w:trHeight w:val="286"/>
          <w:jc w:val="center"/>
        </w:trPr>
        <w:tc>
          <w:tcPr>
            <w:tcW w:w="851" w:type="pct"/>
            <w:vAlign w:val="center"/>
          </w:tcPr>
          <w:p w:rsidR="007214E0" w:rsidRDefault="00DD2B39" w:rsidP="004A20CC">
            <w:pPr>
              <w:jc w:val="center"/>
              <w:rPr>
                <w:rFonts w:cs="Calibri"/>
              </w:rPr>
            </w:pPr>
            <w:r>
              <w:rPr>
                <w:rFonts w:cs="Calibri"/>
              </w:rPr>
              <w:t>4</w:t>
            </w:r>
          </w:p>
        </w:tc>
        <w:tc>
          <w:tcPr>
            <w:tcW w:w="4149" w:type="pct"/>
            <w:vAlign w:val="center"/>
          </w:tcPr>
          <w:p w:rsidR="00662991" w:rsidRPr="00662991" w:rsidRDefault="00662991" w:rsidP="00662991">
            <w:pPr>
              <w:jc w:val="both"/>
              <w:rPr>
                <w:rFonts w:cs="Calibri"/>
              </w:rPr>
            </w:pPr>
            <w:r w:rsidRPr="00662991">
              <w:rPr>
                <w:rFonts w:cs="Calibri"/>
              </w:rPr>
              <w:t>Correo electrónico del 03 de mayo de 2021 de la empresa Serfral SpA con cotizaciones de quemadores de pellets</w:t>
            </w:r>
          </w:p>
          <w:p w:rsidR="00662991" w:rsidRPr="00662991" w:rsidRDefault="00662991" w:rsidP="00662991">
            <w:pPr>
              <w:jc w:val="both"/>
              <w:rPr>
                <w:rFonts w:cs="Calibri"/>
              </w:rPr>
            </w:pPr>
            <w:r w:rsidRPr="00662991">
              <w:rPr>
                <w:rFonts w:cs="Calibri"/>
              </w:rPr>
              <w:t>Cotización CT-143-2021</w:t>
            </w:r>
          </w:p>
          <w:p w:rsidR="00662991" w:rsidRPr="00662991" w:rsidRDefault="00662991" w:rsidP="00662991">
            <w:pPr>
              <w:jc w:val="both"/>
              <w:rPr>
                <w:rFonts w:cs="Calibri"/>
              </w:rPr>
            </w:pPr>
            <w:r w:rsidRPr="00662991">
              <w:rPr>
                <w:rFonts w:cs="Calibri"/>
              </w:rPr>
              <w:t>Cotización CT-144-2021</w:t>
            </w:r>
          </w:p>
          <w:p w:rsidR="00662991" w:rsidRPr="00662991" w:rsidRDefault="00662991" w:rsidP="00662991">
            <w:pPr>
              <w:jc w:val="both"/>
              <w:rPr>
                <w:rFonts w:cs="Calibri"/>
              </w:rPr>
            </w:pPr>
            <w:r w:rsidRPr="00662991">
              <w:rPr>
                <w:rFonts w:cs="Calibri"/>
              </w:rPr>
              <w:t>Contrato de compraventa de quemador a pellets entre Comunidad Edificio Los Castaños a Serfral SpA de fecha 29 de mayo de 2021</w:t>
            </w:r>
          </w:p>
          <w:p w:rsidR="00662991" w:rsidRPr="00662991" w:rsidRDefault="00662991" w:rsidP="00662991">
            <w:pPr>
              <w:jc w:val="both"/>
              <w:rPr>
                <w:rFonts w:cs="Calibri"/>
              </w:rPr>
            </w:pPr>
            <w:r w:rsidRPr="00662991">
              <w:rPr>
                <w:rFonts w:cs="Calibri"/>
              </w:rPr>
              <w:t>Manual quemador a pellets SF-150</w:t>
            </w:r>
          </w:p>
          <w:p w:rsidR="00662991" w:rsidRPr="00662991" w:rsidRDefault="00662991" w:rsidP="00662991">
            <w:pPr>
              <w:jc w:val="both"/>
              <w:rPr>
                <w:rFonts w:cs="Calibri"/>
              </w:rPr>
            </w:pPr>
            <w:r w:rsidRPr="00662991">
              <w:rPr>
                <w:rFonts w:cs="Calibri"/>
              </w:rPr>
              <w:t>Comprobantes de abono del 50% del quemador a pellets SF-150</w:t>
            </w:r>
          </w:p>
          <w:p w:rsidR="00662991" w:rsidRPr="00662991" w:rsidRDefault="00662991" w:rsidP="00662991">
            <w:pPr>
              <w:jc w:val="both"/>
              <w:rPr>
                <w:rFonts w:cs="Calibri"/>
              </w:rPr>
            </w:pPr>
            <w:r w:rsidRPr="00662991">
              <w:rPr>
                <w:rFonts w:cs="Calibri"/>
              </w:rPr>
              <w:t>Factura electrónica Ecomas n° 24873 del 26 de julio de 2021</w:t>
            </w:r>
          </w:p>
          <w:p w:rsidR="00662991" w:rsidRPr="00662991" w:rsidRDefault="00662991" w:rsidP="00662991">
            <w:pPr>
              <w:jc w:val="both"/>
              <w:rPr>
                <w:rFonts w:cs="Calibri"/>
              </w:rPr>
            </w:pPr>
            <w:r w:rsidRPr="00662991">
              <w:rPr>
                <w:rFonts w:cs="Calibri"/>
              </w:rPr>
              <w:t>Factura electrónica Ecomas n° 26002 del 18 de agosto de 2021</w:t>
            </w:r>
          </w:p>
          <w:p w:rsidR="00662991" w:rsidRPr="00662991" w:rsidRDefault="00662991" w:rsidP="00662991">
            <w:pPr>
              <w:jc w:val="both"/>
              <w:rPr>
                <w:rFonts w:cs="Calibri"/>
              </w:rPr>
            </w:pPr>
            <w:r w:rsidRPr="00662991">
              <w:rPr>
                <w:rFonts w:cs="Calibri"/>
              </w:rPr>
              <w:t xml:space="preserve">Factura </w:t>
            </w:r>
            <w:r w:rsidR="0023161A" w:rsidRPr="00662991">
              <w:rPr>
                <w:rFonts w:cs="Calibri"/>
              </w:rPr>
              <w:t>electr</w:t>
            </w:r>
            <w:r w:rsidR="0023161A">
              <w:rPr>
                <w:rFonts w:cs="Calibri"/>
              </w:rPr>
              <w:t>óni</w:t>
            </w:r>
            <w:r w:rsidR="0023161A" w:rsidRPr="00662991">
              <w:rPr>
                <w:rFonts w:cs="Calibri"/>
              </w:rPr>
              <w:t>ca</w:t>
            </w:r>
            <w:r w:rsidRPr="00662991">
              <w:rPr>
                <w:rFonts w:cs="Calibri"/>
              </w:rPr>
              <w:t xml:space="preserve"> Ecomas n° 26352 del 26 de agosto de 2021</w:t>
            </w:r>
          </w:p>
          <w:p w:rsidR="00662991" w:rsidRPr="00662991" w:rsidRDefault="00662991" w:rsidP="00662991">
            <w:pPr>
              <w:jc w:val="both"/>
              <w:rPr>
                <w:rFonts w:cs="Calibri"/>
              </w:rPr>
            </w:pPr>
            <w:r w:rsidRPr="00662991">
              <w:rPr>
                <w:rFonts w:cs="Calibri"/>
              </w:rPr>
              <w:t>Factura electrónica Ecomas n° 26868 del 08 de septiembre de 2021</w:t>
            </w:r>
          </w:p>
          <w:p w:rsidR="00662991" w:rsidRPr="00662991" w:rsidRDefault="00662991" w:rsidP="00662991">
            <w:pPr>
              <w:jc w:val="both"/>
              <w:rPr>
                <w:rFonts w:cs="Calibri"/>
              </w:rPr>
            </w:pPr>
            <w:r w:rsidRPr="00662991">
              <w:rPr>
                <w:rFonts w:cs="Calibri"/>
              </w:rPr>
              <w:t>Factura electrónica Ecomas n° 27810 del 14 de octubre de 2021</w:t>
            </w:r>
          </w:p>
          <w:p w:rsidR="00662991" w:rsidRPr="00662991" w:rsidRDefault="00662991" w:rsidP="00662991">
            <w:pPr>
              <w:jc w:val="both"/>
              <w:rPr>
                <w:rFonts w:cs="Calibri"/>
              </w:rPr>
            </w:pPr>
            <w:r w:rsidRPr="00662991">
              <w:rPr>
                <w:rFonts w:cs="Calibri"/>
              </w:rPr>
              <w:t>Factura electrónica Ecomas n° 28073 del 26 de octubre de 2021</w:t>
            </w:r>
          </w:p>
          <w:p w:rsidR="00662991" w:rsidRPr="00662991" w:rsidRDefault="00662991" w:rsidP="00662991">
            <w:pPr>
              <w:jc w:val="both"/>
              <w:rPr>
                <w:rFonts w:cs="Calibri"/>
              </w:rPr>
            </w:pPr>
            <w:r w:rsidRPr="00662991">
              <w:rPr>
                <w:rFonts w:cs="Calibri"/>
              </w:rPr>
              <w:t>Factura electrónica Ecomas n° 28410 del 18 de noviembre de 2021</w:t>
            </w:r>
          </w:p>
          <w:p w:rsidR="00662991" w:rsidRPr="00662991" w:rsidRDefault="00662991" w:rsidP="00662991">
            <w:pPr>
              <w:jc w:val="both"/>
              <w:rPr>
                <w:rFonts w:cs="Calibri"/>
              </w:rPr>
            </w:pPr>
            <w:r w:rsidRPr="00662991">
              <w:rPr>
                <w:rFonts w:cs="Calibri"/>
              </w:rPr>
              <w:t>Factura electrónica Ecomas n° 28412 del 18 de noviembre de 2021</w:t>
            </w:r>
          </w:p>
          <w:p w:rsidR="00662991" w:rsidRPr="00662991" w:rsidRDefault="00662991" w:rsidP="00662991">
            <w:pPr>
              <w:jc w:val="both"/>
              <w:rPr>
                <w:rFonts w:cs="Calibri"/>
              </w:rPr>
            </w:pPr>
            <w:r w:rsidRPr="00662991">
              <w:rPr>
                <w:rFonts w:cs="Calibri"/>
              </w:rPr>
              <w:t>Comprobante saldo 50% del quemador de pellets SF-150</w:t>
            </w:r>
          </w:p>
          <w:p w:rsidR="00662991" w:rsidRPr="00662991" w:rsidRDefault="00662991" w:rsidP="00662991">
            <w:pPr>
              <w:jc w:val="both"/>
              <w:rPr>
                <w:rFonts w:cs="Calibri"/>
              </w:rPr>
            </w:pPr>
            <w:r w:rsidRPr="00662991">
              <w:rPr>
                <w:rFonts w:cs="Calibri"/>
              </w:rPr>
              <w:t>Factura electrónica Serfral SpA n° 65 del 29 de noviembre de 2021</w:t>
            </w:r>
          </w:p>
          <w:p w:rsidR="007214E0" w:rsidRPr="006E22A5" w:rsidRDefault="00662991" w:rsidP="00662991">
            <w:pPr>
              <w:jc w:val="both"/>
              <w:rPr>
                <w:rFonts w:cs="Calibri"/>
              </w:rPr>
            </w:pPr>
            <w:r w:rsidRPr="00662991">
              <w:rPr>
                <w:rFonts w:cs="Calibri"/>
              </w:rPr>
              <w:t>Informe técnico individual Caldera OSO 348</w:t>
            </w:r>
          </w:p>
        </w:tc>
      </w:tr>
      <w:tr w:rsidR="00DD2B39" w:rsidRPr="0098474A" w:rsidTr="00E727CD">
        <w:trPr>
          <w:trHeight w:val="286"/>
          <w:jc w:val="center"/>
        </w:trPr>
        <w:tc>
          <w:tcPr>
            <w:tcW w:w="851" w:type="pct"/>
            <w:vAlign w:val="center"/>
          </w:tcPr>
          <w:p w:rsidR="00DD2B39" w:rsidRDefault="00DD2B39" w:rsidP="00DD2B39">
            <w:pPr>
              <w:jc w:val="center"/>
              <w:rPr>
                <w:rFonts w:cs="Calibri"/>
              </w:rPr>
            </w:pPr>
            <w:r>
              <w:rPr>
                <w:rFonts w:cs="Calibri"/>
              </w:rPr>
              <w:t>5</w:t>
            </w:r>
          </w:p>
        </w:tc>
        <w:tc>
          <w:tcPr>
            <w:tcW w:w="4149" w:type="pct"/>
            <w:vAlign w:val="center"/>
          </w:tcPr>
          <w:p w:rsidR="00DD2B39" w:rsidRPr="006E22A5" w:rsidRDefault="00100677" w:rsidP="00DD2B39">
            <w:pPr>
              <w:jc w:val="both"/>
              <w:rPr>
                <w:rFonts w:cs="Calibri"/>
              </w:rPr>
            </w:pPr>
            <w:r w:rsidRPr="00100677">
              <w:rPr>
                <w:rFonts w:cs="Calibri"/>
              </w:rPr>
              <w:t>Acta inspección ambiental – 05.09.2022</w:t>
            </w:r>
          </w:p>
        </w:tc>
      </w:tr>
      <w:tr w:rsidR="00DD2B39" w:rsidRPr="0098474A" w:rsidTr="00E727CD">
        <w:trPr>
          <w:trHeight w:val="286"/>
          <w:jc w:val="center"/>
        </w:trPr>
        <w:tc>
          <w:tcPr>
            <w:tcW w:w="851" w:type="pct"/>
            <w:vAlign w:val="center"/>
          </w:tcPr>
          <w:p w:rsidR="00DD2B39" w:rsidRDefault="00DD2B39" w:rsidP="00DD2B39">
            <w:pPr>
              <w:jc w:val="center"/>
              <w:rPr>
                <w:rFonts w:cs="Calibri"/>
              </w:rPr>
            </w:pPr>
            <w:r>
              <w:rPr>
                <w:rFonts w:cs="Calibri"/>
              </w:rPr>
              <w:t>6</w:t>
            </w:r>
          </w:p>
        </w:tc>
        <w:tc>
          <w:tcPr>
            <w:tcW w:w="4149" w:type="pct"/>
            <w:vAlign w:val="center"/>
          </w:tcPr>
          <w:p w:rsidR="00DD2B39" w:rsidRPr="006E22A5" w:rsidRDefault="00C0057D" w:rsidP="00DD2B39">
            <w:pPr>
              <w:jc w:val="both"/>
              <w:rPr>
                <w:rFonts w:cs="Calibri"/>
              </w:rPr>
            </w:pPr>
            <w:r>
              <w:rPr>
                <w:rFonts w:cs="Calibri"/>
              </w:rPr>
              <w:t>Correo electrónico del 06 de abril de 2022 Sr. Jorge Münzenmayer</w:t>
            </w:r>
          </w:p>
        </w:tc>
      </w:tr>
      <w:tr w:rsidR="00430C82" w:rsidRPr="0098474A" w:rsidTr="00E727CD">
        <w:trPr>
          <w:trHeight w:val="286"/>
          <w:jc w:val="center"/>
        </w:trPr>
        <w:tc>
          <w:tcPr>
            <w:tcW w:w="851" w:type="pct"/>
            <w:vAlign w:val="center"/>
          </w:tcPr>
          <w:p w:rsidR="00430C82" w:rsidRDefault="00430C82" w:rsidP="00DD2B39">
            <w:pPr>
              <w:jc w:val="center"/>
              <w:rPr>
                <w:rFonts w:cs="Calibri"/>
              </w:rPr>
            </w:pPr>
            <w:r>
              <w:rPr>
                <w:rFonts w:cs="Calibri"/>
              </w:rPr>
              <w:t>7</w:t>
            </w:r>
          </w:p>
        </w:tc>
        <w:tc>
          <w:tcPr>
            <w:tcW w:w="4149" w:type="pct"/>
            <w:vAlign w:val="center"/>
          </w:tcPr>
          <w:p w:rsidR="00430C82" w:rsidRPr="006E22A5" w:rsidRDefault="0007190B" w:rsidP="00DD2B39">
            <w:pPr>
              <w:jc w:val="both"/>
              <w:rPr>
                <w:rFonts w:cs="Calibri"/>
              </w:rPr>
            </w:pPr>
            <w:r>
              <w:rPr>
                <w:rFonts w:cs="Calibri"/>
              </w:rPr>
              <w:t>Correo electrónico SMA del 30 de septiembre de 2022</w:t>
            </w:r>
          </w:p>
        </w:tc>
      </w:tr>
      <w:tr w:rsidR="00430C82" w:rsidRPr="0098474A" w:rsidTr="00E727CD">
        <w:trPr>
          <w:trHeight w:val="286"/>
          <w:jc w:val="center"/>
        </w:trPr>
        <w:tc>
          <w:tcPr>
            <w:tcW w:w="851" w:type="pct"/>
            <w:vAlign w:val="center"/>
          </w:tcPr>
          <w:p w:rsidR="00430C82" w:rsidRDefault="00430C82" w:rsidP="00DD2B39">
            <w:pPr>
              <w:jc w:val="center"/>
              <w:rPr>
                <w:rFonts w:cs="Calibri"/>
              </w:rPr>
            </w:pPr>
            <w:r>
              <w:rPr>
                <w:rFonts w:cs="Calibri"/>
              </w:rPr>
              <w:t>8</w:t>
            </w:r>
          </w:p>
        </w:tc>
        <w:tc>
          <w:tcPr>
            <w:tcW w:w="4149" w:type="pct"/>
            <w:vAlign w:val="center"/>
          </w:tcPr>
          <w:p w:rsidR="00430C82" w:rsidRDefault="0007190B" w:rsidP="00DD2B39">
            <w:pPr>
              <w:jc w:val="both"/>
              <w:rPr>
                <w:rFonts w:cs="Calibri"/>
              </w:rPr>
            </w:pPr>
            <w:r>
              <w:rPr>
                <w:rFonts w:cs="Calibri"/>
              </w:rPr>
              <w:t>Correo electrónico SMA del 14 de septiembre de 2022</w:t>
            </w:r>
          </w:p>
          <w:p w:rsidR="00F5222A" w:rsidRPr="006E22A5" w:rsidRDefault="00F5222A" w:rsidP="00DD2B39">
            <w:pPr>
              <w:jc w:val="both"/>
              <w:rPr>
                <w:rFonts w:cs="Calibri"/>
              </w:rPr>
            </w:pPr>
            <w:r>
              <w:rPr>
                <w:rFonts w:cs="Calibri"/>
              </w:rPr>
              <w:t>Informe IMP-054-21 del 21 de enero de 2022</w:t>
            </w:r>
          </w:p>
        </w:tc>
      </w:tr>
    </w:tbl>
    <w:p w:rsidR="006E22A5" w:rsidRPr="006E22A5" w:rsidRDefault="006E22A5" w:rsidP="006E22A5">
      <w:pPr>
        <w:spacing w:line="240" w:lineRule="auto"/>
        <w:jc w:val="center"/>
        <w:rPr>
          <w:rFonts w:ascii="Calibri" w:eastAsia="Calibri" w:hAnsi="Calibri" w:cs="Calibri"/>
          <w:sz w:val="20"/>
          <w:szCs w:val="20"/>
        </w:rPr>
      </w:pPr>
    </w:p>
    <w:sectPr w:rsidR="006E22A5" w:rsidRPr="006E22A5"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0206" w:rsidRDefault="004B0206" w:rsidP="00E56524">
      <w:pPr>
        <w:spacing w:after="0" w:line="240" w:lineRule="auto"/>
      </w:pPr>
      <w:r>
        <w:separator/>
      </w:r>
    </w:p>
    <w:p w:rsidR="004B0206" w:rsidRDefault="004B0206"/>
  </w:endnote>
  <w:endnote w:type="continuationSeparator" w:id="0">
    <w:p w:rsidR="004B0206" w:rsidRDefault="004B0206" w:rsidP="00E56524">
      <w:pPr>
        <w:spacing w:after="0" w:line="240" w:lineRule="auto"/>
      </w:pPr>
      <w:r>
        <w:continuationSeparator/>
      </w:r>
    </w:p>
    <w:p w:rsidR="004B0206" w:rsidRDefault="004B02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6B481F" w:rsidRDefault="006B481F">
        <w:pPr>
          <w:pStyle w:val="Piedepgina"/>
          <w:jc w:val="right"/>
        </w:pPr>
        <w:r>
          <w:fldChar w:fldCharType="begin"/>
        </w:r>
        <w:r>
          <w:instrText>PAGE   \* MERGEFORMAT</w:instrText>
        </w:r>
        <w:r>
          <w:fldChar w:fldCharType="separate"/>
        </w:r>
        <w:r w:rsidR="00BA6543" w:rsidRPr="00BA6543">
          <w:rPr>
            <w:noProof/>
            <w:lang w:val="es-ES"/>
          </w:rPr>
          <w:t>3</w:t>
        </w:r>
        <w:r>
          <w:fldChar w:fldCharType="end"/>
        </w:r>
      </w:p>
    </w:sdtContent>
  </w:sdt>
  <w:p w:rsidR="00B76197" w:rsidRPr="00B76197" w:rsidRDefault="00B76197" w:rsidP="00B76197">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B76197">
      <w:rPr>
        <w:rFonts w:ascii="Calibri" w:eastAsia="Calibri" w:hAnsi="Calibri" w:cs="Times New Roman"/>
        <w:color w:val="000000"/>
        <w:sz w:val="16"/>
        <w:szCs w:val="16"/>
      </w:rPr>
      <w:t>Superintendencia del Medio Ambiente – Gobierno de Chile</w:t>
    </w:r>
  </w:p>
  <w:p w:rsidR="006B481F" w:rsidRPr="00E56524" w:rsidRDefault="00B76197" w:rsidP="00B76197">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B76197">
      <w:rPr>
        <w:rFonts w:ascii="Calibri" w:eastAsia="Calibri" w:hAnsi="Calibri" w:cs="Times New Roman"/>
        <w:color w:val="000000"/>
        <w:sz w:val="16"/>
        <w:szCs w:val="16"/>
      </w:rPr>
      <w:t xml:space="preserve">Aníbal Pinto 142, Oficina 604, Puerto Montt / </w:t>
    </w:r>
    <w:hyperlink r:id="rId1" w:history="1">
      <w:r w:rsidR="006B481F" w:rsidRPr="00E56524">
        <w:rPr>
          <w:rFonts w:ascii="Calibri" w:eastAsia="Calibri" w:hAnsi="Calibri" w:cs="Times New Roman"/>
          <w:color w:val="0000FF"/>
          <w:sz w:val="16"/>
          <w:szCs w:val="16"/>
          <w:u w:val="single"/>
        </w:rPr>
        <w:t>www.sma.gob.cl</w:t>
      </w:r>
    </w:hyperlink>
  </w:p>
  <w:p w:rsidR="006B481F" w:rsidRDefault="006B48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81F" w:rsidRDefault="006B481F">
    <w:pPr>
      <w:pStyle w:val="Piedepgina"/>
      <w:jc w:val="right"/>
    </w:pPr>
  </w:p>
  <w:p w:rsidR="006B481F" w:rsidRPr="00E56524" w:rsidRDefault="006B481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B481F" w:rsidRPr="00E56524" w:rsidRDefault="006C3683"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w:t>
    </w:r>
    <w:r w:rsidR="00CD7C82">
      <w:rPr>
        <w:rFonts w:ascii="Calibri" w:eastAsia="Calibri" w:hAnsi="Calibri" w:cs="Times New Roman"/>
        <w:color w:val="000000"/>
        <w:sz w:val="16"/>
        <w:szCs w:val="16"/>
      </w:rPr>
      <w:t xml:space="preserve"> Pinto 142</w:t>
    </w:r>
    <w:r w:rsidR="006B481F" w:rsidRPr="00E56524">
      <w:rPr>
        <w:rFonts w:ascii="Calibri" w:eastAsia="Calibri" w:hAnsi="Calibri" w:cs="Times New Roman"/>
        <w:color w:val="000000"/>
        <w:sz w:val="16"/>
        <w:szCs w:val="16"/>
      </w:rPr>
      <w:t xml:space="preserve">, </w:t>
    </w:r>
    <w:r w:rsidR="00CD7C82">
      <w:rPr>
        <w:rFonts w:ascii="Calibri" w:eastAsia="Calibri" w:hAnsi="Calibri" w:cs="Times New Roman"/>
        <w:color w:val="000000"/>
        <w:sz w:val="16"/>
        <w:szCs w:val="16"/>
      </w:rPr>
      <w:t>Oficina 604, Puerto Montt</w:t>
    </w:r>
    <w:r w:rsidR="006B481F" w:rsidRPr="00E56524">
      <w:rPr>
        <w:rFonts w:ascii="Calibri" w:eastAsia="Calibri" w:hAnsi="Calibri" w:cs="Times New Roman"/>
        <w:color w:val="000000"/>
        <w:sz w:val="16"/>
        <w:szCs w:val="16"/>
      </w:rPr>
      <w:t xml:space="preserve"> / </w:t>
    </w:r>
    <w:hyperlink r:id="rId1" w:history="1">
      <w:r w:rsidR="006B481F" w:rsidRPr="00E56524">
        <w:rPr>
          <w:rFonts w:ascii="Calibri" w:eastAsia="Calibri" w:hAnsi="Calibri" w:cs="Times New Roman"/>
          <w:color w:val="0000FF"/>
          <w:sz w:val="16"/>
          <w:szCs w:val="16"/>
          <w:u w:val="single"/>
        </w:rPr>
        <w:t>www.sma.gob.cl</w:t>
      </w:r>
    </w:hyperlink>
  </w:p>
  <w:p w:rsidR="006B481F" w:rsidRDefault="006B481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rsidR="006B481F" w:rsidRDefault="006B481F">
        <w:pPr>
          <w:pStyle w:val="Piedepgina"/>
          <w:jc w:val="right"/>
        </w:pPr>
        <w:r>
          <w:fldChar w:fldCharType="begin"/>
        </w:r>
        <w:r>
          <w:instrText>PAGE   \* MERGEFORMAT</w:instrText>
        </w:r>
        <w:r>
          <w:fldChar w:fldCharType="separate"/>
        </w:r>
        <w:r w:rsidR="00BA6543" w:rsidRPr="00BA6543">
          <w:rPr>
            <w:noProof/>
            <w:lang w:val="es-ES"/>
          </w:rPr>
          <w:t>9</w:t>
        </w:r>
        <w:r>
          <w:fldChar w:fldCharType="end"/>
        </w:r>
      </w:p>
    </w:sdtContent>
  </w:sdt>
  <w:p w:rsidR="006B481F" w:rsidRPr="00E56524" w:rsidRDefault="006B481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41CA5" w:rsidRPr="00E56524" w:rsidRDefault="00E41CA5" w:rsidP="00E41CA5">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0206" w:rsidRDefault="004B0206" w:rsidP="00E56524">
      <w:pPr>
        <w:spacing w:after="0" w:line="240" w:lineRule="auto"/>
      </w:pPr>
      <w:r>
        <w:separator/>
      </w:r>
    </w:p>
    <w:p w:rsidR="004B0206" w:rsidRDefault="004B0206"/>
  </w:footnote>
  <w:footnote w:type="continuationSeparator" w:id="0">
    <w:p w:rsidR="004B0206" w:rsidRDefault="004B0206" w:rsidP="00E56524">
      <w:pPr>
        <w:spacing w:after="0" w:line="240" w:lineRule="auto"/>
      </w:pPr>
      <w:r>
        <w:continuationSeparator/>
      </w:r>
    </w:p>
    <w:p w:rsidR="004B0206" w:rsidRDefault="004B02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F804D61"/>
    <w:multiLevelType w:val="hybridMultilevel"/>
    <w:tmpl w:val="EF8C4CD8"/>
    <w:lvl w:ilvl="0" w:tplc="892009E4">
      <w:start w:val="10"/>
      <w:numFmt w:val="bullet"/>
      <w:lvlText w:val="-"/>
      <w:lvlJc w:val="left"/>
      <w:pPr>
        <w:ind w:left="720" w:hanging="360"/>
      </w:pPr>
      <w:rPr>
        <w:rFonts w:ascii="Calibri" w:eastAsiaTheme="minorHAns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1"/>
  </w:num>
  <w:num w:numId="11">
    <w:abstractNumId w:val="12"/>
  </w:num>
  <w:num w:numId="12">
    <w:abstractNumId w:val="2"/>
  </w:num>
  <w:num w:numId="13">
    <w:abstractNumId w:val="4"/>
  </w:num>
  <w:num w:numId="14">
    <w:abstractNumId w:val="6"/>
  </w:num>
  <w:num w:numId="15">
    <w:abstractNumId w:val="6"/>
  </w:num>
  <w:num w:numId="16">
    <w:abstractNumId w:val="6"/>
  </w:num>
  <w:num w:numId="17">
    <w:abstractNumId w:val="6"/>
  </w:num>
  <w:num w:numId="18">
    <w:abstractNumId w:val="2"/>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FC5"/>
    <w:rsid w:val="000036C7"/>
    <w:rsid w:val="00006FC8"/>
    <w:rsid w:val="00007FD5"/>
    <w:rsid w:val="000132E4"/>
    <w:rsid w:val="0001332B"/>
    <w:rsid w:val="0001613C"/>
    <w:rsid w:val="00016871"/>
    <w:rsid w:val="0002327A"/>
    <w:rsid w:val="00031478"/>
    <w:rsid w:val="00033BCD"/>
    <w:rsid w:val="00036DF7"/>
    <w:rsid w:val="0003733F"/>
    <w:rsid w:val="000433E2"/>
    <w:rsid w:val="00047E03"/>
    <w:rsid w:val="000524A9"/>
    <w:rsid w:val="00054C47"/>
    <w:rsid w:val="000552BF"/>
    <w:rsid w:val="000556C1"/>
    <w:rsid w:val="0005672E"/>
    <w:rsid w:val="0006229E"/>
    <w:rsid w:val="00062C8D"/>
    <w:rsid w:val="00063982"/>
    <w:rsid w:val="000673D3"/>
    <w:rsid w:val="00070160"/>
    <w:rsid w:val="00070505"/>
    <w:rsid w:val="0007148C"/>
    <w:rsid w:val="0007190B"/>
    <w:rsid w:val="00071BC6"/>
    <w:rsid w:val="0007552A"/>
    <w:rsid w:val="00076BB4"/>
    <w:rsid w:val="00081B7A"/>
    <w:rsid w:val="00084150"/>
    <w:rsid w:val="000846FE"/>
    <w:rsid w:val="00085F9F"/>
    <w:rsid w:val="000A0885"/>
    <w:rsid w:val="000A221F"/>
    <w:rsid w:val="000A28D4"/>
    <w:rsid w:val="000A79F8"/>
    <w:rsid w:val="000B0EF3"/>
    <w:rsid w:val="000B115D"/>
    <w:rsid w:val="000B29B2"/>
    <w:rsid w:val="000B507D"/>
    <w:rsid w:val="000B5A8D"/>
    <w:rsid w:val="000B6665"/>
    <w:rsid w:val="000B6A40"/>
    <w:rsid w:val="000B7ADE"/>
    <w:rsid w:val="000C31A5"/>
    <w:rsid w:val="000C455F"/>
    <w:rsid w:val="000D052F"/>
    <w:rsid w:val="000D13D1"/>
    <w:rsid w:val="000D2075"/>
    <w:rsid w:val="000D4155"/>
    <w:rsid w:val="000D4EDE"/>
    <w:rsid w:val="000E2AC6"/>
    <w:rsid w:val="000E3F40"/>
    <w:rsid w:val="000E6608"/>
    <w:rsid w:val="000F2AAC"/>
    <w:rsid w:val="000F3151"/>
    <w:rsid w:val="000F3EA1"/>
    <w:rsid w:val="000F4487"/>
    <w:rsid w:val="000F65A0"/>
    <w:rsid w:val="000F6B57"/>
    <w:rsid w:val="00100677"/>
    <w:rsid w:val="00100DCE"/>
    <w:rsid w:val="001029E5"/>
    <w:rsid w:val="001124C5"/>
    <w:rsid w:val="0012388A"/>
    <w:rsid w:val="00130A0A"/>
    <w:rsid w:val="00130D96"/>
    <w:rsid w:val="00145020"/>
    <w:rsid w:val="001520B1"/>
    <w:rsid w:val="001553E8"/>
    <w:rsid w:val="00156F3D"/>
    <w:rsid w:val="00157CED"/>
    <w:rsid w:val="00162311"/>
    <w:rsid w:val="00172B5A"/>
    <w:rsid w:val="00172F2E"/>
    <w:rsid w:val="00180498"/>
    <w:rsid w:val="00181FDD"/>
    <w:rsid w:val="00191FC0"/>
    <w:rsid w:val="00192F45"/>
    <w:rsid w:val="001A0CC4"/>
    <w:rsid w:val="001A619F"/>
    <w:rsid w:val="001A6602"/>
    <w:rsid w:val="001B26C5"/>
    <w:rsid w:val="001B5DCF"/>
    <w:rsid w:val="001B6835"/>
    <w:rsid w:val="001C03A7"/>
    <w:rsid w:val="001C286B"/>
    <w:rsid w:val="001C2BC9"/>
    <w:rsid w:val="001C3633"/>
    <w:rsid w:val="001C72A1"/>
    <w:rsid w:val="001E314C"/>
    <w:rsid w:val="001E7D01"/>
    <w:rsid w:val="001F2399"/>
    <w:rsid w:val="001F49D8"/>
    <w:rsid w:val="001F4A8A"/>
    <w:rsid w:val="00200B84"/>
    <w:rsid w:val="0020220C"/>
    <w:rsid w:val="00205CCA"/>
    <w:rsid w:val="00215CDF"/>
    <w:rsid w:val="00224BA9"/>
    <w:rsid w:val="0023161A"/>
    <w:rsid w:val="002330FA"/>
    <w:rsid w:val="00236422"/>
    <w:rsid w:val="00236FB0"/>
    <w:rsid w:val="00242DFD"/>
    <w:rsid w:val="00242F69"/>
    <w:rsid w:val="002513D1"/>
    <w:rsid w:val="00254DCA"/>
    <w:rsid w:val="002561F7"/>
    <w:rsid w:val="00256D76"/>
    <w:rsid w:val="00256FBF"/>
    <w:rsid w:val="00260C01"/>
    <w:rsid w:val="00262545"/>
    <w:rsid w:val="00262969"/>
    <w:rsid w:val="00265B65"/>
    <w:rsid w:val="0027079B"/>
    <w:rsid w:val="0027148D"/>
    <w:rsid w:val="00272973"/>
    <w:rsid w:val="00273ABC"/>
    <w:rsid w:val="00275C14"/>
    <w:rsid w:val="002844C6"/>
    <w:rsid w:val="002875A4"/>
    <w:rsid w:val="002A364F"/>
    <w:rsid w:val="002B0931"/>
    <w:rsid w:val="002B25A1"/>
    <w:rsid w:val="002B28E6"/>
    <w:rsid w:val="002B2E6F"/>
    <w:rsid w:val="002B3F64"/>
    <w:rsid w:val="002B43BB"/>
    <w:rsid w:val="002C05EF"/>
    <w:rsid w:val="002D04E0"/>
    <w:rsid w:val="002D399B"/>
    <w:rsid w:val="002D3B77"/>
    <w:rsid w:val="002D4E7E"/>
    <w:rsid w:val="002D640D"/>
    <w:rsid w:val="002E0CFC"/>
    <w:rsid w:val="002E3058"/>
    <w:rsid w:val="002E400A"/>
    <w:rsid w:val="002E4436"/>
    <w:rsid w:val="002E78C9"/>
    <w:rsid w:val="002F0249"/>
    <w:rsid w:val="002F39F3"/>
    <w:rsid w:val="002F7C30"/>
    <w:rsid w:val="00306CFF"/>
    <w:rsid w:val="00310BF4"/>
    <w:rsid w:val="003148DB"/>
    <w:rsid w:val="0031512B"/>
    <w:rsid w:val="00315DD6"/>
    <w:rsid w:val="00320078"/>
    <w:rsid w:val="00331407"/>
    <w:rsid w:val="0033551E"/>
    <w:rsid w:val="003363E5"/>
    <w:rsid w:val="003376DD"/>
    <w:rsid w:val="00342DF2"/>
    <w:rsid w:val="003437A1"/>
    <w:rsid w:val="003478EC"/>
    <w:rsid w:val="0035197B"/>
    <w:rsid w:val="00376A7A"/>
    <w:rsid w:val="00377A05"/>
    <w:rsid w:val="00381579"/>
    <w:rsid w:val="00382F16"/>
    <w:rsid w:val="003863E8"/>
    <w:rsid w:val="00395D8F"/>
    <w:rsid w:val="003A1D08"/>
    <w:rsid w:val="003A2E6B"/>
    <w:rsid w:val="003A3C9D"/>
    <w:rsid w:val="003A67B1"/>
    <w:rsid w:val="003B10A2"/>
    <w:rsid w:val="003C0062"/>
    <w:rsid w:val="003C1349"/>
    <w:rsid w:val="003D4F1F"/>
    <w:rsid w:val="003D55FA"/>
    <w:rsid w:val="003D58AC"/>
    <w:rsid w:val="003E1A38"/>
    <w:rsid w:val="00402330"/>
    <w:rsid w:val="00415EB0"/>
    <w:rsid w:val="00420BCF"/>
    <w:rsid w:val="00424809"/>
    <w:rsid w:val="00426FAA"/>
    <w:rsid w:val="0043077E"/>
    <w:rsid w:val="00430C82"/>
    <w:rsid w:val="004362E1"/>
    <w:rsid w:val="00436E4E"/>
    <w:rsid w:val="004438A3"/>
    <w:rsid w:val="0044610D"/>
    <w:rsid w:val="004465D8"/>
    <w:rsid w:val="00462FE5"/>
    <w:rsid w:val="00467619"/>
    <w:rsid w:val="00481F01"/>
    <w:rsid w:val="00497E73"/>
    <w:rsid w:val="004A20CC"/>
    <w:rsid w:val="004A3FDC"/>
    <w:rsid w:val="004A491C"/>
    <w:rsid w:val="004A594A"/>
    <w:rsid w:val="004B0206"/>
    <w:rsid w:val="004B2DEB"/>
    <w:rsid w:val="004B3C49"/>
    <w:rsid w:val="004B58F6"/>
    <w:rsid w:val="004B5A33"/>
    <w:rsid w:val="004C0D58"/>
    <w:rsid w:val="004D2797"/>
    <w:rsid w:val="004D644B"/>
    <w:rsid w:val="004E09F0"/>
    <w:rsid w:val="004F1DE6"/>
    <w:rsid w:val="00500D50"/>
    <w:rsid w:val="00512377"/>
    <w:rsid w:val="00515C24"/>
    <w:rsid w:val="00516BC6"/>
    <w:rsid w:val="00517FD7"/>
    <w:rsid w:val="00520887"/>
    <w:rsid w:val="005215DF"/>
    <w:rsid w:val="0052300D"/>
    <w:rsid w:val="0052488B"/>
    <w:rsid w:val="005260B9"/>
    <w:rsid w:val="005277FC"/>
    <w:rsid w:val="005365CB"/>
    <w:rsid w:val="00541E5B"/>
    <w:rsid w:val="005427A4"/>
    <w:rsid w:val="00551C3C"/>
    <w:rsid w:val="00556C92"/>
    <w:rsid w:val="005663E8"/>
    <w:rsid w:val="00572F2F"/>
    <w:rsid w:val="005763ED"/>
    <w:rsid w:val="005838A1"/>
    <w:rsid w:val="005863D4"/>
    <w:rsid w:val="00587032"/>
    <w:rsid w:val="00591581"/>
    <w:rsid w:val="005933B2"/>
    <w:rsid w:val="00594FD9"/>
    <w:rsid w:val="00596039"/>
    <w:rsid w:val="005A03EC"/>
    <w:rsid w:val="005A1478"/>
    <w:rsid w:val="005C3F0C"/>
    <w:rsid w:val="005D255F"/>
    <w:rsid w:val="005E06E7"/>
    <w:rsid w:val="005F6700"/>
    <w:rsid w:val="006031E0"/>
    <w:rsid w:val="00604435"/>
    <w:rsid w:val="006065A6"/>
    <w:rsid w:val="00611A14"/>
    <w:rsid w:val="00613EF9"/>
    <w:rsid w:val="006200A4"/>
    <w:rsid w:val="00620C09"/>
    <w:rsid w:val="006246FF"/>
    <w:rsid w:val="006272BF"/>
    <w:rsid w:val="00641FD0"/>
    <w:rsid w:val="006434C8"/>
    <w:rsid w:val="00645329"/>
    <w:rsid w:val="006534F7"/>
    <w:rsid w:val="00657E2D"/>
    <w:rsid w:val="0066120E"/>
    <w:rsid w:val="00662991"/>
    <w:rsid w:val="00664ADD"/>
    <w:rsid w:val="00664EB0"/>
    <w:rsid w:val="00665978"/>
    <w:rsid w:val="00673228"/>
    <w:rsid w:val="006768CF"/>
    <w:rsid w:val="006771B5"/>
    <w:rsid w:val="00684068"/>
    <w:rsid w:val="00687D54"/>
    <w:rsid w:val="006A2067"/>
    <w:rsid w:val="006B03F9"/>
    <w:rsid w:val="006B0658"/>
    <w:rsid w:val="006B0698"/>
    <w:rsid w:val="006B08B5"/>
    <w:rsid w:val="006B31F8"/>
    <w:rsid w:val="006B481F"/>
    <w:rsid w:val="006C1696"/>
    <w:rsid w:val="006C3683"/>
    <w:rsid w:val="006D1046"/>
    <w:rsid w:val="006D140A"/>
    <w:rsid w:val="006D7484"/>
    <w:rsid w:val="006E22A5"/>
    <w:rsid w:val="006E40DB"/>
    <w:rsid w:val="006E5417"/>
    <w:rsid w:val="006F1A61"/>
    <w:rsid w:val="006F4870"/>
    <w:rsid w:val="006F4EA6"/>
    <w:rsid w:val="006F6FC5"/>
    <w:rsid w:val="00703D4F"/>
    <w:rsid w:val="007042CD"/>
    <w:rsid w:val="00714AFC"/>
    <w:rsid w:val="007202C2"/>
    <w:rsid w:val="007214E0"/>
    <w:rsid w:val="00721EA6"/>
    <w:rsid w:val="00723F5E"/>
    <w:rsid w:val="00732B58"/>
    <w:rsid w:val="0073469B"/>
    <w:rsid w:val="00735B01"/>
    <w:rsid w:val="00742F86"/>
    <w:rsid w:val="0074371B"/>
    <w:rsid w:val="007502CA"/>
    <w:rsid w:val="00751354"/>
    <w:rsid w:val="00761107"/>
    <w:rsid w:val="00761446"/>
    <w:rsid w:val="0076476F"/>
    <w:rsid w:val="00766BAA"/>
    <w:rsid w:val="00766FF0"/>
    <w:rsid w:val="00772534"/>
    <w:rsid w:val="00772C97"/>
    <w:rsid w:val="00775374"/>
    <w:rsid w:val="00780FBC"/>
    <w:rsid w:val="00791465"/>
    <w:rsid w:val="0079330F"/>
    <w:rsid w:val="007A648F"/>
    <w:rsid w:val="007A7DEB"/>
    <w:rsid w:val="007B01E1"/>
    <w:rsid w:val="007B7584"/>
    <w:rsid w:val="007C5647"/>
    <w:rsid w:val="007D099F"/>
    <w:rsid w:val="007D0EDE"/>
    <w:rsid w:val="007D1E89"/>
    <w:rsid w:val="007D31D8"/>
    <w:rsid w:val="007D3F7C"/>
    <w:rsid w:val="007D48DE"/>
    <w:rsid w:val="007D7955"/>
    <w:rsid w:val="007E2804"/>
    <w:rsid w:val="007E381D"/>
    <w:rsid w:val="007E3C53"/>
    <w:rsid w:val="007F0AFB"/>
    <w:rsid w:val="007F4153"/>
    <w:rsid w:val="00801FAE"/>
    <w:rsid w:val="008043E3"/>
    <w:rsid w:val="00810D59"/>
    <w:rsid w:val="00810FDF"/>
    <w:rsid w:val="00812A4B"/>
    <w:rsid w:val="00814044"/>
    <w:rsid w:val="008140E9"/>
    <w:rsid w:val="00817A8F"/>
    <w:rsid w:val="00826EEC"/>
    <w:rsid w:val="008326D8"/>
    <w:rsid w:val="00832BC1"/>
    <w:rsid w:val="00834B3B"/>
    <w:rsid w:val="00834BE8"/>
    <w:rsid w:val="008413A8"/>
    <w:rsid w:val="00843BF5"/>
    <w:rsid w:val="00845FE3"/>
    <w:rsid w:val="00853FF8"/>
    <w:rsid w:val="008546B0"/>
    <w:rsid w:val="00856DA0"/>
    <w:rsid w:val="00857778"/>
    <w:rsid w:val="00863EE2"/>
    <w:rsid w:val="00870DD6"/>
    <w:rsid w:val="00875019"/>
    <w:rsid w:val="00882CEB"/>
    <w:rsid w:val="008835A8"/>
    <w:rsid w:val="00884C49"/>
    <w:rsid w:val="0088550A"/>
    <w:rsid w:val="00890101"/>
    <w:rsid w:val="00890BAC"/>
    <w:rsid w:val="008913CB"/>
    <w:rsid w:val="008A0BD9"/>
    <w:rsid w:val="008A0EAC"/>
    <w:rsid w:val="008A66DC"/>
    <w:rsid w:val="008B010C"/>
    <w:rsid w:val="008C1AF0"/>
    <w:rsid w:val="008C1B70"/>
    <w:rsid w:val="008D0617"/>
    <w:rsid w:val="008D2567"/>
    <w:rsid w:val="008D58AD"/>
    <w:rsid w:val="008D6083"/>
    <w:rsid w:val="008D7BE2"/>
    <w:rsid w:val="008E2A58"/>
    <w:rsid w:val="008F1F6B"/>
    <w:rsid w:val="008F203B"/>
    <w:rsid w:val="008F7DFA"/>
    <w:rsid w:val="009076CA"/>
    <w:rsid w:val="009076E5"/>
    <w:rsid w:val="00907ADB"/>
    <w:rsid w:val="009134BF"/>
    <w:rsid w:val="0091676E"/>
    <w:rsid w:val="0093042A"/>
    <w:rsid w:val="00930AE2"/>
    <w:rsid w:val="00932960"/>
    <w:rsid w:val="00933D7F"/>
    <w:rsid w:val="00946364"/>
    <w:rsid w:val="00951FBF"/>
    <w:rsid w:val="00952206"/>
    <w:rsid w:val="0095256C"/>
    <w:rsid w:val="00956221"/>
    <w:rsid w:val="00956A5E"/>
    <w:rsid w:val="00956D48"/>
    <w:rsid w:val="00957FFC"/>
    <w:rsid w:val="009603E5"/>
    <w:rsid w:val="00961860"/>
    <w:rsid w:val="00961B3F"/>
    <w:rsid w:val="00963F10"/>
    <w:rsid w:val="00964B81"/>
    <w:rsid w:val="0096561A"/>
    <w:rsid w:val="009779FD"/>
    <w:rsid w:val="0098474A"/>
    <w:rsid w:val="0098493A"/>
    <w:rsid w:val="00987770"/>
    <w:rsid w:val="00990F65"/>
    <w:rsid w:val="009913E9"/>
    <w:rsid w:val="009916AA"/>
    <w:rsid w:val="0099216D"/>
    <w:rsid w:val="00992B8C"/>
    <w:rsid w:val="00993378"/>
    <w:rsid w:val="009947BB"/>
    <w:rsid w:val="00994F1B"/>
    <w:rsid w:val="009977A8"/>
    <w:rsid w:val="009A3990"/>
    <w:rsid w:val="009A5325"/>
    <w:rsid w:val="009B09E7"/>
    <w:rsid w:val="009B60AD"/>
    <w:rsid w:val="009C1DD8"/>
    <w:rsid w:val="009C5CDC"/>
    <w:rsid w:val="009C71B1"/>
    <w:rsid w:val="009D0919"/>
    <w:rsid w:val="009D21AA"/>
    <w:rsid w:val="009D222F"/>
    <w:rsid w:val="009D2DD6"/>
    <w:rsid w:val="009D46EA"/>
    <w:rsid w:val="009D5537"/>
    <w:rsid w:val="009E140B"/>
    <w:rsid w:val="009E2149"/>
    <w:rsid w:val="009E2A5C"/>
    <w:rsid w:val="009E3E12"/>
    <w:rsid w:val="009F3B3B"/>
    <w:rsid w:val="009F6F76"/>
    <w:rsid w:val="00A00C51"/>
    <w:rsid w:val="00A03970"/>
    <w:rsid w:val="00A039A8"/>
    <w:rsid w:val="00A10087"/>
    <w:rsid w:val="00A111DA"/>
    <w:rsid w:val="00A1487E"/>
    <w:rsid w:val="00A15EC4"/>
    <w:rsid w:val="00A16029"/>
    <w:rsid w:val="00A25C71"/>
    <w:rsid w:val="00A36CB2"/>
    <w:rsid w:val="00A37206"/>
    <w:rsid w:val="00A41364"/>
    <w:rsid w:val="00A425B7"/>
    <w:rsid w:val="00A506FB"/>
    <w:rsid w:val="00A521ED"/>
    <w:rsid w:val="00A577B1"/>
    <w:rsid w:val="00A6065A"/>
    <w:rsid w:val="00A61EEC"/>
    <w:rsid w:val="00A7021C"/>
    <w:rsid w:val="00A75C29"/>
    <w:rsid w:val="00A81B45"/>
    <w:rsid w:val="00A831F5"/>
    <w:rsid w:val="00A858AE"/>
    <w:rsid w:val="00A8695C"/>
    <w:rsid w:val="00A9797F"/>
    <w:rsid w:val="00AA081B"/>
    <w:rsid w:val="00AA58A8"/>
    <w:rsid w:val="00AB2892"/>
    <w:rsid w:val="00AB4A8A"/>
    <w:rsid w:val="00AB4A8F"/>
    <w:rsid w:val="00AB606A"/>
    <w:rsid w:val="00AB6D58"/>
    <w:rsid w:val="00AC0E36"/>
    <w:rsid w:val="00AC2378"/>
    <w:rsid w:val="00AC23BD"/>
    <w:rsid w:val="00AC3A68"/>
    <w:rsid w:val="00AC47D9"/>
    <w:rsid w:val="00AC5F47"/>
    <w:rsid w:val="00AD068E"/>
    <w:rsid w:val="00AD16EA"/>
    <w:rsid w:val="00AD5725"/>
    <w:rsid w:val="00AD610F"/>
    <w:rsid w:val="00AD6A8F"/>
    <w:rsid w:val="00AD71BE"/>
    <w:rsid w:val="00AE498B"/>
    <w:rsid w:val="00AE73B2"/>
    <w:rsid w:val="00AF6084"/>
    <w:rsid w:val="00AF7126"/>
    <w:rsid w:val="00B00491"/>
    <w:rsid w:val="00B006BC"/>
    <w:rsid w:val="00B013D6"/>
    <w:rsid w:val="00B042B6"/>
    <w:rsid w:val="00B07488"/>
    <w:rsid w:val="00B07982"/>
    <w:rsid w:val="00B11911"/>
    <w:rsid w:val="00B164E6"/>
    <w:rsid w:val="00B21BC5"/>
    <w:rsid w:val="00B2229D"/>
    <w:rsid w:val="00B22A9A"/>
    <w:rsid w:val="00B23AC6"/>
    <w:rsid w:val="00B25E42"/>
    <w:rsid w:val="00B26069"/>
    <w:rsid w:val="00B26798"/>
    <w:rsid w:val="00B2695A"/>
    <w:rsid w:val="00B2728B"/>
    <w:rsid w:val="00B31340"/>
    <w:rsid w:val="00B32B3B"/>
    <w:rsid w:val="00B34D71"/>
    <w:rsid w:val="00B3512D"/>
    <w:rsid w:val="00B42EA1"/>
    <w:rsid w:val="00B5127E"/>
    <w:rsid w:val="00B54A74"/>
    <w:rsid w:val="00B54A9E"/>
    <w:rsid w:val="00B554E8"/>
    <w:rsid w:val="00B5591A"/>
    <w:rsid w:val="00B55D6C"/>
    <w:rsid w:val="00B61EA4"/>
    <w:rsid w:val="00B62116"/>
    <w:rsid w:val="00B6694B"/>
    <w:rsid w:val="00B75D9D"/>
    <w:rsid w:val="00B76197"/>
    <w:rsid w:val="00B8609F"/>
    <w:rsid w:val="00B942AE"/>
    <w:rsid w:val="00B950CB"/>
    <w:rsid w:val="00BA1417"/>
    <w:rsid w:val="00BA4C99"/>
    <w:rsid w:val="00BA6543"/>
    <w:rsid w:val="00BB091E"/>
    <w:rsid w:val="00BB3E3B"/>
    <w:rsid w:val="00BB54B2"/>
    <w:rsid w:val="00BC0202"/>
    <w:rsid w:val="00BC1D9C"/>
    <w:rsid w:val="00BC2265"/>
    <w:rsid w:val="00BC392F"/>
    <w:rsid w:val="00BC5B11"/>
    <w:rsid w:val="00BD0433"/>
    <w:rsid w:val="00BD0BD0"/>
    <w:rsid w:val="00BD4BD5"/>
    <w:rsid w:val="00BD4E5F"/>
    <w:rsid w:val="00BE31F4"/>
    <w:rsid w:val="00BF05FB"/>
    <w:rsid w:val="00BF33C7"/>
    <w:rsid w:val="00BF7120"/>
    <w:rsid w:val="00C0057D"/>
    <w:rsid w:val="00C057AB"/>
    <w:rsid w:val="00C07B69"/>
    <w:rsid w:val="00C1005C"/>
    <w:rsid w:val="00C10761"/>
    <w:rsid w:val="00C11245"/>
    <w:rsid w:val="00C11287"/>
    <w:rsid w:val="00C116BC"/>
    <w:rsid w:val="00C127A9"/>
    <w:rsid w:val="00C15D6D"/>
    <w:rsid w:val="00C168EF"/>
    <w:rsid w:val="00C20022"/>
    <w:rsid w:val="00C25BDE"/>
    <w:rsid w:val="00C337BF"/>
    <w:rsid w:val="00C359C9"/>
    <w:rsid w:val="00C36CF9"/>
    <w:rsid w:val="00C40A85"/>
    <w:rsid w:val="00C423E2"/>
    <w:rsid w:val="00C44EA8"/>
    <w:rsid w:val="00C52466"/>
    <w:rsid w:val="00C56447"/>
    <w:rsid w:val="00C6590B"/>
    <w:rsid w:val="00C671FE"/>
    <w:rsid w:val="00C71392"/>
    <w:rsid w:val="00C80993"/>
    <w:rsid w:val="00C86214"/>
    <w:rsid w:val="00C95441"/>
    <w:rsid w:val="00C96371"/>
    <w:rsid w:val="00CA3FC2"/>
    <w:rsid w:val="00CA6674"/>
    <w:rsid w:val="00CA7237"/>
    <w:rsid w:val="00CB1F5A"/>
    <w:rsid w:val="00CB3378"/>
    <w:rsid w:val="00CB4E42"/>
    <w:rsid w:val="00CC5F81"/>
    <w:rsid w:val="00CC757F"/>
    <w:rsid w:val="00CD16BB"/>
    <w:rsid w:val="00CD4CF7"/>
    <w:rsid w:val="00CD7C82"/>
    <w:rsid w:val="00CE6B63"/>
    <w:rsid w:val="00CF1381"/>
    <w:rsid w:val="00D00612"/>
    <w:rsid w:val="00D010C3"/>
    <w:rsid w:val="00D02898"/>
    <w:rsid w:val="00D06CC4"/>
    <w:rsid w:val="00D14AAD"/>
    <w:rsid w:val="00D200F9"/>
    <w:rsid w:val="00D20131"/>
    <w:rsid w:val="00D22587"/>
    <w:rsid w:val="00D2354E"/>
    <w:rsid w:val="00D27973"/>
    <w:rsid w:val="00D41CC0"/>
    <w:rsid w:val="00D42470"/>
    <w:rsid w:val="00D53418"/>
    <w:rsid w:val="00D66A62"/>
    <w:rsid w:val="00D73830"/>
    <w:rsid w:val="00D8099B"/>
    <w:rsid w:val="00D80AB6"/>
    <w:rsid w:val="00D812BD"/>
    <w:rsid w:val="00D81799"/>
    <w:rsid w:val="00D825E8"/>
    <w:rsid w:val="00D836AE"/>
    <w:rsid w:val="00D86279"/>
    <w:rsid w:val="00D870B9"/>
    <w:rsid w:val="00D90CAA"/>
    <w:rsid w:val="00DA4378"/>
    <w:rsid w:val="00DB5839"/>
    <w:rsid w:val="00DC0662"/>
    <w:rsid w:val="00DC2DF9"/>
    <w:rsid w:val="00DD0A8E"/>
    <w:rsid w:val="00DD1AC2"/>
    <w:rsid w:val="00DD2B39"/>
    <w:rsid w:val="00DD6203"/>
    <w:rsid w:val="00DE166A"/>
    <w:rsid w:val="00DE4DE5"/>
    <w:rsid w:val="00DE68DA"/>
    <w:rsid w:val="00DF2077"/>
    <w:rsid w:val="00DF60E9"/>
    <w:rsid w:val="00DF7393"/>
    <w:rsid w:val="00E032F2"/>
    <w:rsid w:val="00E06420"/>
    <w:rsid w:val="00E1050F"/>
    <w:rsid w:val="00E131F5"/>
    <w:rsid w:val="00E2103C"/>
    <w:rsid w:val="00E22786"/>
    <w:rsid w:val="00E23890"/>
    <w:rsid w:val="00E25D4A"/>
    <w:rsid w:val="00E2659E"/>
    <w:rsid w:val="00E26D04"/>
    <w:rsid w:val="00E3709F"/>
    <w:rsid w:val="00E41CA5"/>
    <w:rsid w:val="00E4631C"/>
    <w:rsid w:val="00E46996"/>
    <w:rsid w:val="00E50CC3"/>
    <w:rsid w:val="00E54973"/>
    <w:rsid w:val="00E56524"/>
    <w:rsid w:val="00E6105F"/>
    <w:rsid w:val="00E63708"/>
    <w:rsid w:val="00E64DCB"/>
    <w:rsid w:val="00E65EF9"/>
    <w:rsid w:val="00E71D23"/>
    <w:rsid w:val="00E727CD"/>
    <w:rsid w:val="00E74A20"/>
    <w:rsid w:val="00E76BDB"/>
    <w:rsid w:val="00E82306"/>
    <w:rsid w:val="00E83928"/>
    <w:rsid w:val="00E92B6C"/>
    <w:rsid w:val="00E93179"/>
    <w:rsid w:val="00E939A3"/>
    <w:rsid w:val="00E943D0"/>
    <w:rsid w:val="00EA1096"/>
    <w:rsid w:val="00EB1655"/>
    <w:rsid w:val="00EB7D21"/>
    <w:rsid w:val="00EC12C9"/>
    <w:rsid w:val="00EC312B"/>
    <w:rsid w:val="00EC54DF"/>
    <w:rsid w:val="00EC572F"/>
    <w:rsid w:val="00EC5955"/>
    <w:rsid w:val="00ED5CCF"/>
    <w:rsid w:val="00ED76F7"/>
    <w:rsid w:val="00EE4A13"/>
    <w:rsid w:val="00EE5B80"/>
    <w:rsid w:val="00EF1051"/>
    <w:rsid w:val="00EF10FA"/>
    <w:rsid w:val="00EF2EC3"/>
    <w:rsid w:val="00EF3131"/>
    <w:rsid w:val="00F03CD4"/>
    <w:rsid w:val="00F0635B"/>
    <w:rsid w:val="00F072BF"/>
    <w:rsid w:val="00F16D91"/>
    <w:rsid w:val="00F170C8"/>
    <w:rsid w:val="00F20B88"/>
    <w:rsid w:val="00F2292A"/>
    <w:rsid w:val="00F23745"/>
    <w:rsid w:val="00F23847"/>
    <w:rsid w:val="00F32D68"/>
    <w:rsid w:val="00F342B2"/>
    <w:rsid w:val="00F3727E"/>
    <w:rsid w:val="00F444C7"/>
    <w:rsid w:val="00F47F8E"/>
    <w:rsid w:val="00F5222A"/>
    <w:rsid w:val="00F53798"/>
    <w:rsid w:val="00F56FF4"/>
    <w:rsid w:val="00F67953"/>
    <w:rsid w:val="00F72D4E"/>
    <w:rsid w:val="00F7456A"/>
    <w:rsid w:val="00F76008"/>
    <w:rsid w:val="00F8294E"/>
    <w:rsid w:val="00F85E0A"/>
    <w:rsid w:val="00F86CD8"/>
    <w:rsid w:val="00F87E53"/>
    <w:rsid w:val="00F9722B"/>
    <w:rsid w:val="00FA588A"/>
    <w:rsid w:val="00FB0051"/>
    <w:rsid w:val="00FB326B"/>
    <w:rsid w:val="00FB46D3"/>
    <w:rsid w:val="00FC3698"/>
    <w:rsid w:val="00FC5FD6"/>
    <w:rsid w:val="00FD1068"/>
    <w:rsid w:val="00FD243A"/>
    <w:rsid w:val="00FD4F85"/>
    <w:rsid w:val="00FD714D"/>
    <w:rsid w:val="00FE23E3"/>
    <w:rsid w:val="00FE765D"/>
    <w:rsid w:val="00FF257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B23A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458373">
      <w:bodyDiv w:val="1"/>
      <w:marLeft w:val="0"/>
      <w:marRight w:val="0"/>
      <w:marTop w:val="0"/>
      <w:marBottom w:val="0"/>
      <w:divBdr>
        <w:top w:val="none" w:sz="0" w:space="0" w:color="auto"/>
        <w:left w:val="none" w:sz="0" w:space="0" w:color="auto"/>
        <w:bottom w:val="none" w:sz="0" w:space="0" w:color="auto"/>
        <w:right w:val="none" w:sz="0" w:space="0" w:color="auto"/>
      </w:divBdr>
    </w:div>
    <w:div w:id="104112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emunsch@gmail.com"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emunsch@gmail.com"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60GIStypjUrQUPBCDxfnpCCiZ4fHWhCDmdDeIVWA0JE=</DigestValue>
    </Reference>
    <Reference Type="http://www.w3.org/2000/09/xmldsig#Object" URI="#idOfficeObject">
      <DigestMethod Algorithm="http://www.w3.org/2001/04/xmlenc#sha256"/>
      <DigestValue>veAkWovRdiXRWbkzkyJii9JKsf5bcIMRpvaoMkHj0sM=</DigestValue>
    </Reference>
    <Reference Type="http://uri.etsi.org/01903#SignedProperties" URI="#idSignedProperties">
      <Transforms>
        <Transform Algorithm="http://www.w3.org/TR/2001/REC-xml-c14n-20010315"/>
      </Transforms>
      <DigestMethod Algorithm="http://www.w3.org/2001/04/xmlenc#sha256"/>
      <DigestValue>lQPVB8MYW+DHq/LJqADdZ1twq4y4GM0byIVlyMO/g08=</DigestValue>
    </Reference>
    <Reference Type="http://www.w3.org/2000/09/xmldsig#Object" URI="#idValidSigLnImg">
      <DigestMethod Algorithm="http://www.w3.org/2001/04/xmlenc#sha256"/>
      <DigestValue>g+OuG9ZyK31T9sWre2Qkb49tLfZwOp/zc9Mfv7QbYzk=</DigestValue>
    </Reference>
    <Reference Type="http://www.w3.org/2000/09/xmldsig#Object" URI="#idInvalidSigLnImg">
      <DigestMethod Algorithm="http://www.w3.org/2001/04/xmlenc#sha256"/>
      <DigestValue>UJ0ZKQaNUvtf+XMeHuejUj0sMfZyRcp7CjR0JVoRHRo=</DigestValue>
    </Reference>
  </SignedInfo>
  <SignatureValue>iZXPOnk0Fus/o+OCQNg4h/uia31mjjubBzYLH5WZKIaTz0gvbkuH4s8JUtir8Vq15eiYHDaAWymr
d8+uhBQmAkNJjn+9Mhd0kArQmi/gSbLPQ66LbaiHRLykmfb5jE77+sX8ka66m8adB5ZtcJt/y0RU
gNn4p4RcHuqqrmLnZNRQy9bq9m0jgGnUbSGvJaXn0ff8vQ5T0xqPCuABAdywyo4cFkwCogaM+7cj
nMDKsdrZFPdtuGeSNErcDhaHXiWp57h7QRtxQYi1Y3TjxkUhNEJEpVHdXvOVHrTirBhIKP5RpU/o
lqtGhF+TrygkKxa2bAo5NLvWgXPELosl9mXxtw==</SignatureValue>
  <KeyInfo>
    <X509Data>
      <X509Certificate>MIIH5zCCBs+gAwIBAgIIXgO3r6YUi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F2tzHww1k/0d9IZfbVqQ7YavLpk3hdtU+eN6rX6lU7WPQDcTi/sx8BPxYem1YFrZCC8K/NSOmEFfOOlB2TemhCfPrh5DggYHyxTU3goKyNm1gXiZ+rMPntrg/BmqxbkcwQOXrBY6QyG9x5/YgomxBHLuNM5Q1jpFuxRidMMWeONFQOtip/B28By702i+149Nc3mNcP4SyNsvjutjfDMJ6v2nAAqPk2hkBVjO71EOKJzRxN4rhrqZr97X5gwROLIDGL4NMFXn66pbsOfxSBCsgLK6hxxBlXISEXqptp3i2FKeTbBh2rTBYGnj7Hg/ebESZ9853Ql1X/tOjhN6oWAy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OP+e4f4LxPW1xEbtkBMQjUv98O20tIXHLHm4RGHiOSw=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u2hSS0G1l3Gma7b7IYoh3Q8Z8NR/TIisRMxwhx+4eA0=</DigestValue>
      </Reference>
      <Reference URI="/word/endnotes.xml?ContentType=application/vnd.openxmlformats-officedocument.wordprocessingml.endnotes+xml">
        <DigestMethod Algorithm="http://www.w3.org/2001/04/xmlenc#sha256"/>
        <DigestValue>dcyRXs84wSj2U7+imYUIHbTQK2tXlv5sP6zOSD+xX6s=</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bDUNPBqNsM23f/Tmq7scwe5IL1hIpCkKiJJaYPQUzj0=</DigestValue>
      </Reference>
      <Reference URI="/word/footer2.xml?ContentType=application/vnd.openxmlformats-officedocument.wordprocessingml.footer+xml">
        <DigestMethod Algorithm="http://www.w3.org/2001/04/xmlenc#sha256"/>
        <DigestValue>n8ckc9pAOlKcOGwi9ySdRh0QMv/8YYL/YZ5yFpNlOw0=</DigestValue>
      </Reference>
      <Reference URI="/word/footer3.xml?ContentType=application/vnd.openxmlformats-officedocument.wordprocessingml.footer+xml">
        <DigestMethod Algorithm="http://www.w3.org/2001/04/xmlenc#sha256"/>
        <DigestValue>JqGa4WVHwTdqfNOP+WcJ8eYE8bg56MBx9CkcLEjhhQQ=</DigestValue>
      </Reference>
      <Reference URI="/word/footnotes.xml?ContentType=application/vnd.openxmlformats-officedocument.wordprocessingml.footnotes+xml">
        <DigestMethod Algorithm="http://www.w3.org/2001/04/xmlenc#sha256"/>
        <DigestValue>qQWyDAxzpZwGH6yl63sXJ8/cvcZVJzJcAB3KBCIASAM=</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eceX3whbT0OqoZA01tSXq14QaLXzaE2QboybRAhjYIE=</DigestValue>
      </Reference>
      <Reference URI="/word/media/image11.jpeg?ContentType=image/jpeg">
        <DigestMethod Algorithm="http://www.w3.org/2001/04/xmlenc#sha256"/>
        <DigestValue>6Sk5HXrXXIDNTtDT2S/qr3y679gn3QmrgzYP7P/pKeM=</DigestValue>
      </Reference>
      <Reference URI="/word/media/image12.png?ContentType=image/png">
        <DigestMethod Algorithm="http://www.w3.org/2001/04/xmlenc#sha256"/>
        <DigestValue>iRlf9qVEr0hVJIBVbr9cPPSgO4CB8jQDrBrVr+aIW1g=</DigestValue>
      </Reference>
      <Reference URI="/word/media/image13.png?ContentType=image/png">
        <DigestMethod Algorithm="http://www.w3.org/2001/04/xmlenc#sha256"/>
        <DigestValue>S6pev5MNzZALWPlkNTycPCfF/jx0fSYH8JynbPunFTU=</DigestValue>
      </Reference>
      <Reference URI="/word/media/image14.png?ContentType=image/png">
        <DigestMethod Algorithm="http://www.w3.org/2001/04/xmlenc#sha256"/>
        <DigestValue>SlKybcqJGyeYSIYx2oWwwAXOeT0QT7o5VWx1Hlzqs00=</DigestValue>
      </Reference>
      <Reference URI="/word/media/image15.png?ContentType=image/png">
        <DigestMethod Algorithm="http://www.w3.org/2001/04/xmlenc#sha256"/>
        <DigestValue>ea6A8Mj50bz8dNgLxKGSTw4AxkMmlWtOd+LkzSfC8Xs=</DigestValue>
      </Reference>
      <Reference URI="/word/media/image16.png?ContentType=image/png">
        <DigestMethod Algorithm="http://www.w3.org/2001/04/xmlenc#sha256"/>
        <DigestValue>4m3O8A2A1M7WEEkNtImQnlxKvx93BbOR23Q0ryhsZk0=</DigestValue>
      </Reference>
      <Reference URI="/word/media/image2.emf?ContentType=image/x-emf">
        <DigestMethod Algorithm="http://www.w3.org/2001/04/xmlenc#sha256"/>
        <DigestValue>hoQrPuwGQTCD77g8/A8m3DcDLXsHNuW3aT6vN15JRE0=</DigestValue>
      </Reference>
      <Reference URI="/word/media/image3.emf?ContentType=image/x-emf">
        <DigestMethod Algorithm="http://www.w3.org/2001/04/xmlenc#sha256"/>
        <DigestValue>di43hpyEsOaZ57NRlsPoe0MLTExc+hQ7uIs15OCs0YM=</DigestValue>
      </Reference>
      <Reference URI="/word/media/image4.png?ContentType=image/png">
        <DigestMethod Algorithm="http://www.w3.org/2001/04/xmlenc#sha256"/>
        <DigestValue>YeswJaWOkHai9IP/qCvAGZSmBGvWIJOnVxLEjIulppw=</DigestValue>
      </Reference>
      <Reference URI="/word/media/image5.jpeg?ContentType=image/jpeg">
        <DigestMethod Algorithm="http://www.w3.org/2001/04/xmlenc#sha256"/>
        <DigestValue>47QCYMUmPRDu7wSsBhXrO9eH9wi/jGS81qY6lb5o/fU=</DigestValue>
      </Reference>
      <Reference URI="/word/media/image6.jpeg?ContentType=image/jpeg">
        <DigestMethod Algorithm="http://www.w3.org/2001/04/xmlenc#sha256"/>
        <DigestValue>Z5yiBb3n95VD0uFWtqgmIK7sSX8UUO7xCpm4++Q6H4U=</DigestValue>
      </Reference>
      <Reference URI="/word/media/image7.jpeg?ContentType=image/jpeg">
        <DigestMethod Algorithm="http://www.w3.org/2001/04/xmlenc#sha256"/>
        <DigestValue>G/6hqj7n0IQ9aOirt5LEW1cH8z+zn1ylhETYicPdp58=</DigestValue>
      </Reference>
      <Reference URI="/word/media/image8.jpeg?ContentType=image/jpeg">
        <DigestMethod Algorithm="http://www.w3.org/2001/04/xmlenc#sha256"/>
        <DigestValue>3ylQrVfomiKycHS/ASnNBIfd6WqQthNwiBkWU+nqHkE=</DigestValue>
      </Reference>
      <Reference URI="/word/media/image9.jpeg?ContentType=image/jpeg">
        <DigestMethod Algorithm="http://www.w3.org/2001/04/xmlenc#sha256"/>
        <DigestValue>+0Y16TIolUrjbagdiQT3mdQ9KSf36xhNEUozkkmQrtY=</DigestValue>
      </Reference>
      <Reference URI="/word/numbering.xml?ContentType=application/vnd.openxmlformats-officedocument.wordprocessingml.numbering+xml">
        <DigestMethod Algorithm="http://www.w3.org/2001/04/xmlenc#sha256"/>
        <DigestValue>zMWg4TgY21A6WycbIGHEonyQAyNPqJCphvZPTItdevY=</DigestValue>
      </Reference>
      <Reference URI="/word/settings.xml?ContentType=application/vnd.openxmlformats-officedocument.wordprocessingml.settings+xml">
        <DigestMethod Algorithm="http://www.w3.org/2001/04/xmlenc#sha256"/>
        <DigestValue>sgs/U6X/rU8zmrDeHXAMoPNI0S1Squqjl5BNizoAdCI=</DigestValue>
      </Reference>
      <Reference URI="/word/styles.xml?ContentType=application/vnd.openxmlformats-officedocument.wordprocessingml.styles+xml">
        <DigestMethod Algorithm="http://www.w3.org/2001/04/xmlenc#sha256"/>
        <DigestValue>iOOISSEv7JYcb9VLCMJJAfaTPxEf47Z0YjtTURWDo5o=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UMaLGgklicH7YchridXDvYUBUSNR5IYb9lr7DSdhnc8=</DigestValue>
      </Reference>
    </Manifest>
    <SignatureProperties>
      <SignatureProperty Id="idSignatureTime" Target="#idPackageSignature">
        <mdssi:SignatureTime xmlns:mdssi="http://schemas.openxmlformats.org/package/2006/digital-signature">
          <mdssi:Format>YYYY-MM-DDThh:mm:ssTZD</mdssi:Format>
          <mdssi:Value>2022-10-05T13:29:05Z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e2//f/9//3//f/9//3//f/9//3//f/9//3//f/9//3//f/9//3//f/9//3//f/9//3//f/9//3//f/9//3//f/9//3//f/9//3//f/9//3//f/9//3//f/9//3//f/9//3//f/9//3//f/9//3//f/9//3//f/9//3//f/9//3//f/9//3//f/9//3//f/9//3//f/9//3//f/9//3//f/9//3//f/9//3//f/9//3//f/9//3//f/9//3//f/9//3//f/9//3//f/9//3//f/9//3//f/9//3//f/9//3//f/9//3//f/9//3//f/9//3//f/9//3//f/9//3//f/9//3//f/9//3//f/9//3//f/9//3//f/9//3//f/9//3//f/9//3//f/9//3//f/9//3//f/9//3//f/9//3//f/9//3//f/9//3//f/9//3//f/9//3//f/9//3//f/9//3//f/9//3//f/9//3//f/9//3//f/9//3//f/9//3//f/9//3//f/9//3//f/9//3//e/9/11b/e/9//3//f/9//3//f/9//3//f/9//3//f/9//3//f/9//3//f/9//3//f/9//3//f/9//3//f/9//3//f/9//3//f/9//3//f/9//3//f/9//3//f/9//3//f/9//3//f/9//3//f/9//3//f/9//3//f/9//3//f/9//3//f/9//3//f/9//3//f/9//3//f/9//3//f/9//3//f/9//3//f/9//3//f/9//3//f/9//3//f/9//3//f/9//3//f/5//3//f/9//3//f/9//3//f/9//3//f/9//3//f/9//3//f/9//3//f/9//3//f/9//3//f/9//3//f/9//3//f/9//3//f/9//3//f/9//3//f/9//3//f/9//3//f/9//3//f/9//3//f/9//3//f/9//3//f/9//3//f/9//3//f/9//3//f/9//3//f/9//3/+f/9//n//f/5//3/+f/9//3//f/9//3/+f/9//3//f/9//3//f/9//3//f/9//3//f/9//3//f/5//3//d/93FDr/f/9//3//f/9//3//f/9//3//f/9//3//f/9//3//f/9//3//f/9//3//f/9//3//f/9//3//f/9//3//f/9//3//f/9//3//f/9//3//f/9//3//f/9//3//f/9//3//f/9//3//f/9//3//f/9//3//f/9//3//f/9//3//f/9//3//f/9//3//f/9//3//f/9//3//f/9//3//f/9//3//f/9//3//f/9//3//f/9//3//f/9//3//f/9//3/+f/9//3//f/9//3//f/9//3//f/9//3//f/9//3//f/9//3//f/9//3//f/9//3//f/9//3//f/9//3//f/9//3//f/9//3//f/9//n//f/5//3//f/9//3//f/9//3//f/9//3//f/9//3//f/9//3//f/9//3//f/9//3//f/9//3//f/9//3//f/9//3/ff/9//3//f/5//3/+f/5//n//f/9//3/+f/9//n/+f/5//3//f/9//3//f/9//3//f/9//3//f/9//3/+f/5//3//d79r9TX/d/9//3//f/9//3//f/9//3//f/9//3//f/9//3//f/9//3//f/9//3//f/9//3//f/9//3//f/9//3//f/9//3//f/9//3//f/9//3//f/9//3//f/9//3//f/9//3//f/9//3//f/9//3//f/9//3//f/9//3//f/9//3//f/9//3//f/9//3//f/9//3//f/9//3//f/9//3//f/9//3//f/9//3//f/9//3//f/9//3//f/9//3//f/9//3//f/9//3//f/9//3//f/9//3//f/9//3//f/9//3//f/9//3//f/9//3//f/9//3//f/9//3//f/9//3//f/9//3//f/9//3//f/9//3//f/9//3//f/9//3//f/9//3//f/9//3//f/9//3//f/9//3//f/9//3//f/9//3//f/9//3//f/9//3/+f/9//3//f/9//3//e/9//3//f/9//3//f/9//3//f/9//3//f/9//3//f/9//3//f/9//3//f/9//3//f/9//3//f/5//3//d59n0y3/d/9//3//f/9//3//f/9//3//f/9//3//f/9//3//f/9//3//f/9//3//f/9//3//f/9//3//f/9//3//f/9//3//f/9//3//f/9//3//f/9//3//f/9//3//f/9//3//f/9//3//f/9//3//f/9//3//f/9//3//f/9//3//f/9//3//f/9//3//f/9//3//f/9//3//f/9//3//f/9//3//f/9//3//f/9//3//f/9//3//f/9//3//f/9//3//f/9//3//f/9//3//f/9//n//f/9//3//f/9//3//f/9//3//f/9//3//f/9//3//f/9//3//f/9//3//f/9//3//f/9//3//f/9//3//f/9//3//f/9//n//f/9//3//f/9//n//f/9//3//f/9//3//f/9//3//f/9//3//f/9//3//f/9//n/+f/9//3//f/9//3//f997/3//f/9//3//f997/n/+f/9//3//f/9//3//f/9//3//f/9//3//f/9//3//f/9//3//f/9//3//ex5Xkynfc/9//3//f/9//3//f/9//3//f/9//3//f/9//3//f/9//3//f/9//3//f/9//3//f/9//3//f/9//3//f/9//3//f/9//3//f/9//3//f/9//3//f/9//3//f/9//3//f/9//3//f/9//3//f/9//3//f/9//3//f/9//3//f/9//3//f/9//3//f/9//3//f/9//3//f/9//3//f/9//3//f/9//3//f/9//3//f/9//3//f/9//3//f/9//3//f/9//3//f/9//3//f/5//3//f/9//3//f/9//3//f/9//3//f/9//3//f/9//n//f/9//3//f/9//3//f/9//3//f/9//3//f/9//3//f/9//3//f/5//3/+f/9//3//f/9//3/+f/9//3//f/9//3//f/9//3//f/9//3//f/9//3//f/9//3/+f/5//3//f/9733v/f/9//3v/f793v3f/f/9//3//f/9//3//f/9//3//f/9//3//f/9//3//f/9//3//f/9//3//f/9//3//e91SciX/d/9//3//f/9//3//f/9//3//f/9//3//f/9//3//f/9//3//f/9//3//f/9//3//f/9//3//f/9//3//f/9//3//f/9//3//f/9//3//f/9//3//f/9//3//f/9//3//f/9//3//f/9//3//f/9//3//f/9//3//f/9//3//f/9//3//f/9//3//f/9//3//f/9//3//f/9//3//f/9//3//f/9//3//f/9//3//f/9//3//f/9//3//f/9//3//f/9//3//f/9//3//f/9//n//f/9//3//f/9//3//f/9//3//f/9//n/+f/5//n//f/9//3//f/9//3//f/9//3//f/9//3//f/9//3//f/9//3//f/9//n/+f/9//3//f/9//3//f/9//3//f/9//3//f/9//3//f/9//3//f/9//3//f/9//n/+f/5//nvfe/97v3deZxNCbi1MKY4tsDVWSj1n/3//f/97/3//f/9//3//f/9//3//f/9//3//f/9//3//f/9//3//f/9//3v/e3tCkyXfd/9//3//f/9//3//f/9//3//f/9//3//f/9//3//f/9//3//f/9//3//f/9//3//f/9//3//f/9//3//f/9//3//f/9//3//f/9//3//f/9//3//f/9//3//f/9//3//f/9//3//f/9//3//f/9//3//f/9//3//f/9//3//f/9//3//f/9//3//f/9//3//f/9//3//f/9//3//f/9//3//f/9//3//f/9//3//f/9//3//f/9//3//f/9//3//f/9//3//f/9//3//f/9//3//f/9//3//f/9//3//f/9//3//f/9//3/+f/9//3//f/9//3//f/9//3//f/9//3//f/9//3//f/9//3//f/9//3//f/9//3//f/9//3//f/9//3//f/9//3//f/9//3//f/9//3//f/9//3//f/9//3//f/9//3//f/9//3v/f19nN0ZPJSwhrzXXVnVK0TktJVApNkZea/9//3//f/9//3//f/9//3//f/9//3//f/9//3//f/9//3//f/9//3//d1o+cyX/e/9//3//f/9//3//f/9//3//f/9//3//f/9//3//f/9//3//f/9//3//f/9//3//f/9//3//f/9//3//f/9//3//f/9//3//f/9//3//f/9//3//f/9//3//f/9//3//f/9//3//f/9//3//f/9//3//f/9//3//f/9//3//f/9//3//f/9//3//f/9//3//f/9//3//f/9//3//f/9//3//f/9//3//f/9//3//f/9//3//f/9//3//f/9//3//f/9//3//f/9//3//f/9//3v/f/97/3//e/9//3//f/9//3//e/9//3//f/9//3//f/9//3//f/9//3//f/9//3//f/9//3//f/9//3//f/9//3//f/9//3//f/9//3//f/9//3//f/9//3//f/9//3//f/9//3//f/9//3//f/9//3//f/9//3//f/97/3v8XlAp7Bh3Sp5v/3//e/97/3+/czZGDiGSMRxf/3//f/9//3//f/9//3//f/9//3//f/9//3//f/9//3//f/9//3v/d/g1dCX/e/9//3//f/9//3//f/9//3//f/9//3//f/9//3//f/9//3//f/9//3//f/9//3//f/9//3//f/9//3//f/9//3//f/9//3//f/9//3//f/9//3//f/9//3//f/9//3//f/9//3//f/9//3//f/9//3//f/9//3//f/9//3//f/9//3//f/9//3//f/9//3//f/9//3//f/9//3//f/9//3//f/9//3//f/9//3//f/9//3//f/9//3//f/5//Xv/f/9//3//f/9/n3MdYxU+szFyLZItszE4Rj9n/3/fe/9//3/+d/97/3//e/9/3n//f/5//3/+f/9//3//f/5//3//f/5//3//f/9//3//f/9//3//f/9//3//f/9//3//f99733f/f/9//3v/f/9//3/+e/9//3/ee/9//3//f/9//3//f/9//3/fd/9/G19QJTAlulL/e/97/3//f/9//3//f/9/ulaTMTAlP2f/f/9//3//f/9//3//f/9//3//f/9//3//f/9//3//f/9//3//e9YtlSn/e/9//3//f/9//3//f/9//3//f/9//3//f/9//3//f/9//3//f/9//3//f/9//3//f/9//3//f/9//3//f/9//3//f/9//3//f/9//3//f/9//3//f/9//3//f/9//3//f/9//3//f/9//3//f/9//3//f/9//3//f/9//3//f/9//3//f/9//3//f/9//3//f/9//3//f/9//3//f/9//3//f/9//3//f/9//3//f/9//3//f/9//3//f/5//Xv+e/9//3vfd1dKkS3tHFEp1Tk4QhdC9jkxJe4cLyW6Vv9733f/e/93/3v/f997/3//f/5//n//f/9//3//f/9/3nv/f957/3//f/9//3//f/9//3//f/9/n3PaWlRGsDWPMTRCd05dZ793/3v/e/9//n//f/5//3//f917/3//f/5//3/+f/9/33f/f59v1DXuGHlK33ffe/9//3//f/97/3//e993/38/Z3MtzRg+Z/9//3v/f/9//3//f/9//3//f/9//3//f/9//3//f/9//3//e7Ytti3fd/9//3//f/9//3//f/9//3//f/9//3//f/9//3//f/9//3//f/9//3//f/9//3//f/9//3//f/9//3//f/9//3//f/9//3//f/9//3//f/9//3//f/9//3//f/9//3//f/9//3//f/9//3//f/9//3//f/9//3//f/9//3//f/9//3//f/9//3//f/9//3//f/9//3//f/9//3//f/9//3//f/9//3//f/9//3//f/9//3//f/9//3//f/57/3//e/97/3vzOZExsjE+Z79z/3//e/97/3ufc/1ekjVxMfM5Xmffc/97/3v/f/9//3//f95//3//f/57/nf/f/9//3//f/9//3/+f/9//3//f/9//3+/d5dOby0MIQshsDXzPbAxby0tIfI5G2P/f/9//3v/f/9//n//f957/3//f/9//3//f/9//3f/e1hGDx3VOZ9z/3//f/9//3//f/9//3//e/9//3//e19rtDUPIV5n/3//f/9/nXP/f/9//3//f/9//3//f/9//3//f/9//3//d9YttSn/e/9//3//f/9//3//f/9//3//f/9//3//f/9//3//f/9//3//f/9//3//f/9//3//f/9//3//f/9//3//f/9//3//f/9//3//f/9//3//f/9//3//f/9//3//f/9//3//f/9//3//f/9//3//f/9//3//f/9//3//f/9//3//f/9//3//f/9//3//f/9//3//f/9//3//f/9//3//f/9//3//f/9//3//f/9//3//f/9//3//f/9//3//f/97/3f/f79z8zmRLdM133vfd/9//3v/f/97/3v/e997n3NXTg0dUCUcW/93/3v/e/9//3/fe/9//3//e/97/3//f997/3/ee/9//3//f/9//3//f/9/fm/SOQwhbym4Uv97/3//e/9/33c1QgsdTSW3Ut93/3//f/9//n//f/9//n//f/9//3//f/9//3teZ1ElEB1/a/97/3v/f/97/3/fe/9/3nvdd/9/33u/c/9/X2tRKZIxv3P/e997/3/ed/9//3//f/9//3//f/9//3//f/9//3//d5UptS3fd/9//3//f/9//3//f/9//3//f/9//3//f/9//3//f/9//3//f/9//3//f/9//3//f/9//3//f/9//3//f/9//3//f/9//3//f/9//3//f/9//3//f/9//3//f/9//3//f/9//3//f/9//3//f/9//3//f/9//3//f/9//3//f/9//3//f/9//3//f/9//3//f/9//3//f/9//3//f/9//3//f/9//3//f/9//3//f/9//3//f/9//3//f/9/33f/f3dKTiXTOf97/3//f/97/nv/f/9/33v/f/9//3/fex1fUCVQIbpO/3v/d/97/3//f/9/33v/e/97fWueb31v/3//f/9//3//f/9//3//e59zcC0MIfM5/3v/f/9/33f/f993/3v/f31rTiUsITVG33f/f/9//3//f/9//3//f/9//3//f993/381PlIp1TX/f/97/3//f/5//3//f/9//3//f/9//3//f993/3+aUjAlWEr/f/9//3//f/9//3//f/9//3//f/9//3//f/9//3//d7UplSn/e/9//3//f/9//3//f/9//3//f/9//3//f/9//3//f/9//3//f/9//3//f/9//3//f/9//3//f/9//3//f/9//3//f/9//3//f/9//3//f/9//3//f/9//3//f/9//3//f/9//3//f/9//3//f/9//3//f/9//3//f/9//3//f/9//3//f/9//3//f/9//3//f/9//3//f/9//3//f/9//3//f/9//3//f/9//3//f/9//3//f/9//3//f/97/3sbX5AtkC2/d79z/3//e/9//n//f/9//3//f/9//3//f/9/X2cOHU8heEr/e/97/3//f/9//3v/f/tWkC3KFDRCv3f/f/9//n//f/9//39/b08pDiHzOf9//3vfd/9//3v/f/9/vXPfd/97/3fSNQ0hVkbfd/9//3/+f/9//3//f/9//3//f/9733NxKVAlPmPfd/9//3//f/9//3//f95//3//f/5//nv+f/9733ffe9U5kzH8Xt97/3//f/9//3//f/9//3//f/9//3//f/9//3vfd5QptS3/d/9//3//f/9//3//f/9//3//f/9//3//f/9//3//f/9//3//f/9//3//f/9//3//f/9//3//f/9//3//f/9//3//f/9//3//f/9//3//f/9//3//f/9//3//f/9//3//f/9//3//f/9//3//f/9//3//f/9//3//f/9//3//f/9//3//f/9//3//f/9//3//f/9//3//f/9//3//f/9//3//f/9//3//f/9//3//f/9//3//f/9//3//f/97/3vzPU0lXmvfe/97/3//f/9//3/9f/5//3//f/9//3/ed/9/33O/b3AlDRk9X/97/3//f/97/3+/c7QtawhQJT1n/3//f/9//nv/f/9/33v0OQ8hszH/e993/3v/f/9//3//f/13/3//f/93/3u/c9Q1USmaUt97/3//f/9//3//f/9//3//f/97H19RJZEt/3v/f953/3/ee/9/33//f/9//3/de/9//n//f/9//3//e997kjGRLb93/3/ed/9//3//f/9//3//f/9//3//f/9//3/fc7QplCn/e/9//3//f/9//3//f/9//3//f/9//3//f/9//3//f/9//3//f/9//3//f/9//3//f/9//3//f/9//3//f/9//3//f/9//3//f/9//3//f/9//3//f/9//3//f/9//3//f/9//3//f/9//3//f/9//3//f/9//3//f/9//3//f/9//3//f/9//3//f/9//3//f/9//3//f/9//3//f/9//3//f/9//3//f/9//3//f/9//3//f/9//3//f993X2dvKRM+v3P/f/9//3//f/5//n//f/5//3//f/9//3//f/9//3v/e19nUCUuHV9nv3P/f/9/33cfW68MEh0PIf9//3//f/9//3//f/97HmPuHFApv3ffd/97/3/dd/9//3/+e/5//Xv/f/97/3//e39rcS1QKfxe/3//f/9//3//f/5//3/ec/93GD4xIRU+/3/ed/9//3//f713/3//f/9//3//f/9//n//f/9//3//f997HWNwLRVC/3//f/9//3//f/9//3//f/9//3//f/9//3vfc3QltSn/d/9//3//f/9//3//f/9//3//f/9//3//f/9//3//f/9//3//f/9//3//f/9//3//f/9//3//f/9//3//f/9//3//f/9//3//f/9//3//f/9//3//f/9//3//f/9//3//f/9//3//f/9//3//f/9//3//f/9//3//f/9//3//f/9//3//f/9//3//f/9//3//f/9//3//f/9//3//f/9//3//f/9//3//f/9//3//f/9//3//f/9//3//f/93FjYuHV1n/3//f/9//3//f/9//3//f/9//3//f/9//3//f/9//3//f/9/+1oOHZEp33P/d/97329TITQZ8RT9Xt97/3//f/9//3v/f993tjURIXdK/3//f/9//3//f/9//3//f/9//3//f/9//3//e/9721ovJbM133vfd/9//3//f/9//3//e/93li1TJV5nv3P/f/9//3//f/9//3//f/9//3//f/9//3//f/9//3//f/9//381Ri4lf2v/e/9/3nv/f/9//3//f/9//3//f/9//3+/c5Yptyn/e/97/3//f/9//3//f/9//3//f/9//3//f/9//3//f/9//3//f/9//3//f/9//3//f/9//3//f/9//3//f/9//3//f/9//3//f/9//3//f/9//3//f/9//3//f/9//3//f/9//3//f/9//3//f/9//3//f/9//3//f/9//3//f/9//3//f/9//3//f/9//3//f/9//3//f/9//3//f/9//3//f/9//3/+f/9//3//f/9//3//f/9/3nv/f19j1S2RKb9z/3//f/5//3//f/9//3//f/9//3//f/9//3v/f/9//3/ef/9/fmt4Sg8dFjr/c/9zH1c0GdIMEhm/c/9//3//f/9//3v/f/1aEiF0KZ9r/3//f/9/33v/f/9//3//f/9//3//f/9//3//f/9/33cVQg4hV0b/e/97/3//f/9//3//e79vVCVVJX9v/3v/f/9//3//f/9//3/+f/9//3//f/9//3//f/9//3//f/9/v3dda7ExFT7fd793/3/+e/9//3//f/9//3/+f/9//3+/c3Ultyn/d/97/3//f/9//3//f/9//3//f/9//3//f/9//3//f/9//3//f/9//3//f/9//3/+f/9//3//f/9//3//f/9//3//f/9//3//f/9//3//f/9//3//f/9//3//f/9//3//f/9//3//f/9//3//f/9//3//f/9//3//f/9//3//f/9//3//f/9//3//f/9//3//f/9//3//f/9//3//f/9//3//f/9//3//f/9//3//f/9//3//f/9//3//f5pKciGYRv97/3//f/9//3//f/9//3//f/9//3//f/9//3//f/9//3//f/9//3+fb5ItTyEcV/9zGTbyEPMQUyH/f/9//3//f/9//3v/e7MxEiE5Rv9/3nf/f/9//3//f/9//3//f/9//3//f/9//3//f/9//39ea3AtkC2/c/97/3//f/9//3//ez1bVCWWLf97/3//f/9//3//f/9//3//f/9//3//f/9//3//f/9//3//f/9//3//f/paLiUcY/9//3//f/9//3//f/9//3//f/9//3+/c5Yllin/e/97/3//f/9//3//f/9//3//f/9//3//f/9//3//f/9//3//f/9//3//f/9//3//f/9//3//f/9//3//f/9//3//f/9//3//f/9//3//f/9//3//f/9//3//f/9//3//f/9//3//f/9//3//f/9//3//f/9//3//f/9//3//f/9//3//f/9//3//f/9//3//f/9//3//f/9//3//f/9//3//f/9//3//f/9//3//f/9//3//f/9//3v/f7MtUR0+X/9733f/f/9//3//f/9//3//f/9//3//f/9//3//f/5//3/ef/9//3//f9pSkSmyKT9bNBnzEBMVGTrfd997/3//f/9//39fZzAlUilfZ/973nf/e/9//3//f/9//3//f/9//3//f/9//3//f/9/33f/f5hSbyl3Sv9//3//f/9//3//d7lKMiH4Of97/3//f/9//3//f/9//3//f/9//3//f/9//3//f/9//3//f953/3+/d997sjXSNf9/v3f/f/9//3//f/9//3/+f/9//3+/c3Ullin/d/9//3//f/9//3//f/9//3//f/9//3//f/9//3//f/9//3//f/9//3//f/9//3//f/9//3//f/9//3//f/9//3//f/9//3//f/9//3//f/9//3//f/9//3//f/9//3//f/9//3//f/9//3//f/9//3//f/9//3//f/9//3//f/9//3//f/9//3//f/9//3//f/9//3//f/9//3//f/9//3//f/9//3//f/9//3//f/9//3//f/9//3+fb3ElkyXfc/97/3//f/9//3//f/9//3//f/9//3//f/9//3//f/9//3//f/9//3/fe/978zVxIXQh9BT0FDQZH1v/f/9//3//f/9//3+7UlElszH/e/9//3//f/9//3//f/9//3//f/9//3//f/9//3//f/9//3/fd993kC3TNb9z/3//f/9//3//dxU6UyFbRv97/3//f/9//3//f/9//3//f/9//3//f/9//3//f/9//3/+f/9//3//f/9/XmtOKRtf33v/f/9//3//f/9//3//f/9//3+/c3UllSn/e/9//3//f/9//3//f/9//3//f/9//3//f/9//3//f/9//3//f/9//3//f/9//3//f/9//3//f/9//3//f/9//3//f/9//3//f/9//3//f/9//3//f/9//3//f/9//3//f/9//3//f/9//3//f/9//3//f/9//3//f/9//3//f/9//3//f/9//3//f/9//3//f/9//3//f/9//3//f/9//3//f/9//3//f/9//3//f/9//3//f/9//3vaVlAhOD7fd/97/3//f/9//3//f/9//3//f/9//3//f/9//3//f/5//3//f/9//3//f/9/HV9yIfEQ0wz1FFMd32//f/9//3//f/9//3u1NVIleEr/f/97/3//f/9//3//f/9//3//f/9//3//f/9//3//f997/3//f/97mFJxLZlO33v/f/9//3//d9MxUiHdVv97/3//f/9//3//f/9//3//f/9//3//f/9//3//f/9//nv/f/9//3//f997/3s0QpAx/3//d/9//3//f/5//n/+f/9//3+/c3QllSnfd/9//3//f/9//3//f/9//3//f/9//3//f/9//3//f/9//3//f/9//3//f/9//3//f/9//3//f/9//3//f/9//3//f/9//3//f/9//3//f/9//3//f/9//3//f/9//3//f/9//3//f/9//3//f/9//3//f/9//3//f/9//3//f/9//3//f/9//3//f/9//3//f/9//3//f/9//3//f/9//3//f/9//3//f/9//3//f/9//3//f/97/3vzNXEl/Vb/e/97/3//f/9//3//f/9//3//f/9//3//f/9//3//f/9//n//f/9//3//f/97/3s5PjQZ1AzUEJUl/3f/f/9//3//f/9/XmdTKTIln2//e/9/33v/f/9//3//f/9//3//f/9//3//f/9//3//f/9//3//f/97v3OzNXEpv3f/f/9//3//d5Ipkyk/X/9//3//f/9//3//f/9//3//f/9//3//f/9//3//f/9//3//f/9//3//f/9//399a5AtHGP/e/97/3//f/9//n//f/9//3+/c3UllSX/e/9//3//f/9//3//f/9//3//f/9//3//f/9//3//f/9//3//f/9//3//f/9//3//f/9//3//f/9//3//f/9//3//f/9//3//f/9//3//f/9//3//f/9//3//f/9//3//f/9//3//f/9//3//f/9//3//f/9//3//f/9//3//f/9//3//f/9//3//f/9//3//f/9//3//f/9//3//f/9//3//f/9//3//f/9//3//f/9//3//f/9/33dwJVAln2v/e/9//3//f/9//3//f/9//3//f/5//3//f/9/3n//f/5//3//f/9//3//f/9//3tfYxQVtAwVFZMl/3v/e/9//3//f993ulJTJbUx33f/e/9//3//f/9//3//f/9//3//f/9//3//f/5//3//f/9//3/ed/9//3sXQnItX2vfe/97/3+/c3ElciV/Z/97/3/+f/9//3//f/9//3//f/9//3//f/9//3//f/9//3/ee/9//3//f/9/33v/fzVC0jX/d/9733v/f/57/3/+f/9//3/fd3QllSnfd/9//3//f/9//3//f/9//3//f/9//3//f/9//3//f/9//3//e/97/3v/f/97/3//f/9//3//f/9//3//f/9//3//f/9//3//f/9//3//f/9//3//f/9//3//f/9//3//f/9//3//f/9//3//f/9//3//f/9//3//f/9//3//f/9//3//f/9//3//f/9//3//f/9//3//f/9//3//f/9//3//f/9//3//f/9//3//f/9//3//f/97v3OSKXEl33f/e/9//3//f/5//3//f/9//3/+f/9//n//f/9//3//f/9//3//f/9//3//f/9/33NfYxQV1AwUFbtK/3f/f/9//3//e/971DV0KRhC/3//f/9//3//f/9//3//f/9//3//f/9//3//f/9//3//f/5//3//f/9//3+fczAlszH/e/9//3efa5MpMB2/c/9//3//f/9//3//f/9//3//f/9//3//f/9//3//f/9//3//f/9//3//f/9//3//f993by2YTv97/3//f/9/3Xv/f99//3/fd7ctVCH/e/9//3//f/9//3//f/9//3//f/9//3//f/9//3//f/9//3+/c7I1LiV3Sp9z33v/f/9//3//f/9//3//f/9//3//f/9//3//f/9//3//f/9//3//f/9//3//f/9//3//f/9//3//f/9//3//f/9//3//f/9//3//f/9//3//f/9//3//f/9//3//f/9//3//f/9//3//f/9//3//f/9//3//f/9//3//f/9//3//f/9//3//e/97P2OSKZEt/3v/e/9//3//f/5//3//f/9//nv+e/57/3//f/9//3//f/9//3//f/9//3//f/9//3vfUjYd1BDzFP1O/3v/f/9//3v/f993ky0RIf5a/3v/f/9//3//f/9//3//f/9//3//f/9//3//f/9//3//f/9//n//f/9//3+/d/U5cSm/c/97/3s/X3MlUCH/d/9//3//f/9//3//f/9//3//f/9//3//f/9//3//f/9//3//f/9//3//f/9//3//f9932VaxMf9/v3f/f/9//3//f/9//3//e7ctdSG/c/9//3//f/9//3//f/9//3//f/9//3//f/9//3//f/9//3+yNawQrBQvJQ0dVkrfe/97/3//f/9//3//f/9//n//f/9//3//f/9//3//f/9//3//f/9//3//f/9//3//f/9//3//f/9//3//f/9//3//f/9//3//f/9//3//f/9//3//f/9//3//f/9//3//f/9//3//f/9//3//f/9//3//f/9//3//f/9//3//f/9//3//f/97vFJyKRU+/3v/f/9//3//f/9//3/+e/5//3//f/9//3//f/9//3//f/9//3//f/9//3//f/9//3dbQhUZ1AyxCJpG/3P/f/9//3//e39rUSUxIb9z/3//f/9//3//f/9//3//f/9//3//f/9//3//f/9//3//f/9//3/+f/9//3//f9taMCH8Vv97/3f+VlIhkin/d/9//3//f/9//3//f/9//3//f/9//3//f/9//3//f/9//3//f/9//3//f/9//3//f/9/33eQLX9r33v/f/9//3//f/9//3//d9gxVCF/a/9//3//f/9//3//f/9//3//f/9//3//f/9//3//f/9//39eZ3EtDiFPKQ0hsDFcZ/9//3//f/9//3//f/9//3//f/9//3//f/9//3//f/9//3//f/9//3//f/9//3//f/9//3//f/9//3//f/9//3//f/9//3//f/9//3//f/9//3//f/9//3//f/9//3//f/9//3//f/9//3//f/9//3//f/9//3//f/9//3//f/9//3//e/97GD5zKXhK/3//e/9//n//f/5//3//f/57/nv/f/9//3//f/9//3//f/9//3//f/9//3//f/97/3caOhUZ1BDyELUp/3ffe/9//3//e5pOUSVyKf97/3v/f/9//3//f/9//3//f/9//3//f/9//3//f/9//3/+f/9//n//f/9//3//f59zDh31Nf93/3u9TjMdkin/e/9//3//f/9//3//f/9//3//f/9//3//f/9//3//f/9//3//f/9//3//f/9//3//f/9//3tWSjVC/3/fe/9//3//f/9//3//e/gxVB39Vv9//3//f/9//3//f/9//3//f/9//3//f/9//3//f/9//3+/d/97v3P/e59vEz7xOf9//3//f/9//3//f/9//3//f/9//3//f/9//3//f/9//3//f/9//3//f/9//3//f/9//3//f/9//3//f/9//3//f/9//3//f/9//3//f/9//3//f/9//3//f/9//3//f/9//3//f/9//3//f/9//3//f/9//3//f/9//3//f/9//3//f/931zVzJR1f/3//f/9//3//f/9//3/fe/9//3//f/9//3//f997/3//f/9//3//f/9//3//f/97/3PYMfQUNhk1GVIZn2v/f/9//3//e/Y5USEWPt93/3//f/9//3//f/9//3//f/9//3//f/9//3//f/9//3//f/9//3//f/9//3//f/979TVxJf93/3e+TlQhtC3/e/9//3//f/9//3//f/9//3//f/9//3//f/9//3//f/9//3//f/9//3//f/9//3//f/9//3ufb28tv3f/e/9//3v/f/9//3//dzk6VB2aSv97/3//f/9//3//f/9//3//f/9//3//f/9//3//f/9//3//f993/3//f/9733f/f/9//3//f/9//3//f/9//3//f/9//3//f/9//3//f/9//3//f/9//3//f/9//3//f/9//3//f/9//3//f/9//3//f/9//3//f/9//3//f/9//3//f/9//3//f/9//3//f/9//3//f/9//3//f/9//3//f/9//3//f/9//3//f/5//3//e993lS10JX9r/3//f/9//3//f/9//3//f/9//3v/f/9/33+/e/9//3//f/9//3//f/9//3//e/9z/3c0HfUUNh2YJRIRe0b/f997/3v/f5QtUiGZSv93/3v/f/9//3//f/9//3//f/9//3//f/9//3//f/9//3/+f/9//n//f/9//3//e/9//FZRITtf/3dcRlQhtC3/e/9//3//f/9//3//f/9//3//f/9//3//f/9//3//f/9//3//f/9//3//f/9//3//f/9//3/fexQ+uFb/f/9//3//f/9//3v/d1o6VB0WOv97/3//f/9//3//f/9//3//f/9//3//f/9//3//f/9//3//f/9//3//e/57/3//f957/3//f/9//3//f/9//3//f/9//3//f/9//3//f/9//3//f/9//3//f/9//3//f/9//3//f/9//3//f/9//3//f/9//3//f/9//3//f/9//3//f/9//3//f/9//3//f/9//3//f/9//3//f/9//3//f/9//3//f/9//3//f/9//3v/f79vti1TId93/3//f/9//3//f/9//3//f/9//3//f7dWyRxNLZ5z/3//f/9//3//f/9//3//e/97329VIRYZVyGfSpchlSXfe/9//3/fd1MlUiE9X/93/3//f/9//3//f/9//3//f/9//3//f/9//3//f/9//3//f/5//3//f/9//3//f/97v29xITM6/3M7PjQd9TX/d/9//3//f/9//3//f/9//3//f/9//3//f/9//3//f/9//3//f/9//3//f/9//3//f/9//3//fxxj8z2/d/9//3//f/9//3//d5xCdCH2Nf97/3//f/9//3//f/9//3//f/9//3//f/9//3//f/9//3//f953/3v/f/9//3//f/9//3//f/9//3//f/9//3//f/9//3//f/9//3//f/9//3//f/9//3//f/9//3//f/9//3//f/9//3//f/9//3//f/9//3//f/9//3//f/9//3//f/9//3//f/9//3//f/9//3//f/9//3//f/9//3//f/9//3//f/9//3//f/9//3v/e59vlilTId93/3//f/9//3//f/9//3//f/9//3//fxpjLCWJFBRC/3v/f/9//3//f/9//3//f/93P192JRUZNR2/b9ktUh1/a/9//3ufbxAZUiV/a/97/3//f/9//3//f/9//3//f/9//3//f/9//3//f/9//3//f/9//3//f997/3/+f/9/33OSJS0d/3v7OTUdFjr/e/9//3//f/9//3//f/9//3//f/9//3//f/9//3//f/9//3//f/9//3//f/9//3//f/9//3v/f/97kTFea/97/3//f/9//3v/e5tGlCHULf97/3//f/9//3//f/9//3//f/9//3//f/9//3//f/9//3//e/9//3//f/9//3//f/9//3//f/9//3//f/9//3//f/9//3//f/9//3//f/9//3//f/9//3//f/9//3//f/9//3//f/9//3//f/9//3//f/9//3//f/9//3//f/9//3//f/9//3//f/9//3//f/9//3//f/9//3//f/9//3//f/9//3//f/9//3//f/9//3//f59rlil1Jf97/3//f/9//3//f/9//3//f/9//3//f/97HGMOIS4hfm//e/9//n//f/9//3//f/97HldVHRQVti2/b/9WMRlZRv97/3v8VjAdMB3/e/97/3//f/9//3//f/9//3//f/9//3//f/9//3//f/9//3//f/9//3//f/9//3//f/9//3u5TnElP18ePjUdFjr/e/9//3//f/9//3//f/9//3//f/9//3//f/9//3//f/9//3//f/9//3//f/9//3//f/9//nv/f/9/d06RMf97/3v/f/9//3v/dz5bkymSKf93/3//f/9//3//f/9//3//f/9//3//f/9//3//f/9//3//f/9//3//f/9//3//f/9//3//f/9//3//f/9//3//f/9//3/ff/9//3//f/9//3//f/5//3//f/9//3//f/9//3//f/9//3//f/9//3//f/9//3//f/9//3//f/9//3//f/9//3//f/9//3//f/9//3//f/9//3//f/9//3//f/9//3//f/9//3//f/9//3//e59rdSV1Jf97/3//f/9//3//f/9//3/+f/9//nv/f/97n2+zNS8hd0r/f/97/3/+e/9//n//f/93u0o0GfEQ9TX/e39jUh1RJf933294QjEdky3fd/9//3//f/9//3//f/9//3//f/9//3//f/9//3//f/9//3//f/9//3//f/9//3//f/9//3+/bzEhGzofPlcl1TH/d/97/3//f/9//3//f/9//3//f/9//3//f/9//3//f/9//3//f/9//3//f/9//3//f/97/3//f/9/fm/SOZ9v/3//f/9/3nf/f15jkiVRIf93/3v/f/9//3//f/9//3//f/9//3//f/9//3//f/9//3//f/9//3//f/9//3//f/9//3//f/9//3//f/9//3//f99//3//f/9//3//f/9//3//f/9//n//f/9//3//f/9//3//f/9//3//f/9//3//f/9//3//f/9//3//f/9//3//f/9//3//f/9//3//f/9//3//f/9//3//f/9//3//f/9//3//f/9//3//f/9//3//f59rdSV0Jf97/3//f/9//3//f/9//3//f/5//3//f/9//3vbVi8hkjHfd/97/3//e/9//3//f/97NzpVHdEQeUb/e/9z1C1RIZ9v/3MWNnMh9jXfd/9//3//f/9//3//f/9//3//f/9//3//f/9//3//f/9//3//f/9//3//f/9//3//f/9//3//e5MpEx0ePlch9zXfc/9//3//f/9//3//f/9//3//f/9//3//f/9//3//f/9//3//f/9//3//f/9//3//f/9//3//f99//392SrlW/3v/f/9//3//e59ncSGSJf93/3//f/9//3//f/9//3//f/9//3//f/9//3//f/9//3//f/9//3//f/9//3//f/9//3//f/9//3//f/9//3//f/9//3//f917/3//f/9//nv/f/9//3//f/9//n/+f/5//3//f/9//3//f/9//3//f/9//3//f/9//3//f/9//3//f/9//3//f/9//3//f/9//3//f/9//3//f/9//3//f/9//3//f/9//3//f/9//3//e39rVSF0Jd93/3//f/9//3//f/9//3/+f/5//3//f/9//39/b5EtLyF/a993/3//e/9//3//f/979TE0GRIZ21bfc/9z/FIxITk+v2v3NTIZFzr/e/9//3//f/9//3//f/9//3//f/9//3//f/9//3//f/9//3//f/9//3//f/9//3//f/9//3vfdzhCMx2ZKRUdFzr/e/97/3//f/9//3//f/9//3//f/9//3//f/9//3//f/9//3//f/9//3//f/9//3//f/97/3//f/9//3tdZ9I133f/f/9//3//e59nciFzJb9v/3v/f/9//3//f/9//3//f/9//3//f/9//3//f/9//3//f/9//3//f/9//3//f/9//3//f/9//3//f/9//3//f/9//3//f/9//3v/e993/3//f/9//3v/f/9//n/+f/1//n//f/9//3//f/9//3//f/9//3//f/9//3//f/9//3//f/9//3//f/9//3//f/9//3//f/9//3//f/9//3//f/9//3//f/9//3//f/9//3//f39ndSVUIf97/3//f/9//3//f/9//3//f/5//3//f/9//3v/fzZCMSG7Uv9//3f/f/9//3//f/939TEzGRIZXmP/d/9733NyJTId/3P4MTMdOT7/f/9//3//f/9//3//f/9//3//f/9//3//f/9//3//f/9//3//f/9//3//f/9//3//f/9//3//d39nVCU2IfQYFzr/e/9//3//f/9//3//f/9//3//f/9//3//f/9//3//f/9//3//f/9//3//f/9//3//f/9//3//f/9//3v/fxU+HV//f/9//3//e99zUSFSIT5f/3//f/9//3//f/9//3//f/9//3//f/9//3//f/9//3//f/9//3//f/9//3//f/9//3//f/9//3//f/9//3//f/9/nG//f79zd0r8Wv9733e/c/97/3//f/9/3Xf/f/5//3//f/9//3//f/9//3//f/9//3//f/9//3//f/9//3//f/9//3//f/9//3//f/9//3//f/9//3//f/9//3//f/9//3//f/9//3//f/9//3//e59rVSF1Jf97/3//f/9//3//f/9//3//f/5//3//f/9//3//fxxfMSHVNf97/3v/f/9/3nv/f/93FjYTGREZn2v/f/93/3dzKTMdn2e4KTQdfEb/d/9//3//f/9//3//f/9//3//f/9//3//f/9//3//f/9//3//f/9//3//f/9//3//f/9//3v/f993UiHzGDUdlCn/d/97/3//f/9//3//f/9//3//f/9//3//f/9//3//f/9//3//f/9//3//f/9//3//f/9//3/ee/9//3//f7tW9T3/f/9//3v/e99zciExHf1W/3v/f/9//3//f/9//3//f/9//3//f/9//3//f/9//3//f/9//3//f/9//3//f/9//3//f/9//3//f/9//3//f/9//39+awwdigyMDBEhlDFfZ99333f/f/9//3v/f/9//3//f/9//3//f/9//3//f/9//3//f/9//3//f/9//3//f/9//3//f/9//3//f/9//3//f/9//3//f/9//3//f/9//3//f/9//3//f/9//3//f59rliV1Jf97/3//f/9//3//f/9//3//f/9//3//f/9//3//f79ztTFRJd93/3v/f/9//3//f/971TE1ITMd33f/f/97/3f2NfIUfkJWHTUdnUb/e/9//3//f/9//3//f/9//3//f/9//3//f/9//3//f/9//3//f/9//3//f/9//3//f/9//3v/f/97lC0UHTQdkyn/d/9//3//f/9//3//f/9//3//f/9//3//f/9//3//f/9//3//f/9//3//f/9//3//f/9//3/+f/5//3/fd59vsjWfc/9//3v/e99ztS1TIXpG/3//f/9//3//f/9//3//f/9//3//f/9//3//f/9//3//f/9//3//f/9//3//f/9//3//f/9//3//f/9//3//f/9//3tdZ6oUECHPGPEc8xzRGDQllTG8Ur9z/3v/f753/3//f/9//3//f/9//3//f/9//3//f/9//3//f/9//3//f/9//3//f/9//3//f/9//3//f/9//3//f/9//3//f/9//3//f/9//3//f/9//3//e59rdSWVKf97/3//f/9//3//f/9//3//f/9//3//f/9//3//e/9/Fz4wIX5n/3vfd/9//3//e99zUiE0IXUp/3v/e/97/3/+WjMddyGYJRUVnUb/e/97/n//f/9//3//f/9//3//f/9//3//f/9//3//f/9//3//f/9//3//f/9//3//f/9//3//e/97WUYTHfIUcyn/d/97/3//f/9//3//f/9//3//f/9//3//f/9//3//f/9//3//f/9//3//f/9//3//f/9//3//f/9//n//e997V0qYUt97/3//e99zOD5UIZUt/3v/f/9//3//f/9//3//f/9//3//f/9//3//f/9//3//f/9//3//f/9//3//f/9//3//f/9//3//f/9//3//f/9/33f/ez1jN0Y5RpUtEh3RGDMh8RgyJXMtN0J/a/9//3//f/9//3//f/9//3//f/9//3//f/9//3//f/9//3//f/9//3//f/9//3//f/9//3//f/9//3//f/9//3//f/9//3//f/9//3//f/9//3//f59rdiVUIf97/3//f/9//3//f/9//3//f/9//3//f/9//3//f/9/HmNRJZdK/3v/f/9//3//e99zUyEUHfk5/3//f/9//3v/dzMdNRk2GVcdv07/e/97/3/+f/9//3//f/9//3//f/9//3//f/9//3//f/9//3//f/9//3//f/9//3//f/9//3//e/9/f2szHfIUcyXfc/9//3//f/9//3//f/9//3//f/9//3//f/9//3//f/9//3//f/9//3//f/9//3//f/9//3//f/9//nv/f9972lqyNf97/3v/d/97eUJUHZUp/3v/e/9//3//f/9//3//f/9//3//f/9//3//f/9//3//f/9//3//f/9//3//f/9//3//f/9//3//f/9//3//f/9//3//f/9//3//e/9733NfYzc+cylSJTIh8BiVLZtO33v/f997/3//f997/3//f/9//3//f/9//3//f/9//3//f/9//3//f/9//3//f/9//3//f/9//3//f/9//3//f/9//3//f/9//3//f/9//3//e59rdSVUId93/3//f/9//3//f/9//3//f/9//3//f/9//3//f/9/f2tPIdIx/3v/f/9//3//f39rUyHzGBk+/3v/f/9//3/fc9cxFBk3GTYZn0r/d/97/n//f/9//3//f/9//3//f/9//3//f/9//3//f/9//3//f/9//3//f/9//3//f/9//3//f/9733N0JTMdMh2/b/97/3//f/9//3//f/9//3//f/9//3//f/9//3//f/9//3//f/9//3//f/9//3//f/9//3//f/9//nv/f/9/f2/TNT1j/3v/d/93/VI0HXQl33f/f/9//3//f/9//3//f/9//3//f/9//3//f/9//3//f/9//3//f/9//3//f/9//3//f/9//3//f/9//3//f/9//3//f/9//3//f/97/3f/e/97v2/9WvY1MiESHXMpsTVba/9/33v/f/9/33//f/9//3//f/9//3//f/9//3//f/9//3//f/9//3//f/9//3//f/9//3//f/9//3//f/9//3//f/9//3//f/9//3//f59vlilUIf97/3v/f/9//3//f/9//3//f/9//3//f/9//3//f/9//3uRLZAp/3f/f/5//3//e19jMx3zGDtG/3//f/9//3//d7xONR0WGTcdfUb/d/97/3//f/9//3//f/9//3//f/9//3//f/9//3//f/9//3//f/9//3//f/9//3//f/9//3//f/9//3e2LfEYMR2fb/9//3//f/9//3//f/9//3//f/9//3//f/9//3//f/9//3//f/9//3//f/9//3//f/9//3//f/9//3//f/9//39YSjZC/3v/d/93f2NVITMd33f/f/9//3//f/9//3//f/9//3//f/9//3//f/9//3//f/9//3//f/9//3//f/9//3//f/9//3//f/9//3//f/9//n//f/9//3//f/9//3v/e/97/3//e/97v2+aTlAlby0TRv9/33//f/9//3//f/9//3//f/9//3//f/9//3//f/9//3//f/9//3//f/9//3//f/9//3//f/9//3//f/9//3//f/9//3//f/9//3//e79vdSVUId93/3//f/9//3//f/9//3//f/9//3//f/9//3//f/9//3uYSpEpn2//e/9//3//ex9bMx3yGL1S/3v/f/9//3//e59rNB31FBYZXEL/d/9//3//f/9//3//f/9//3//f/9//3//f/9//3//f/9//3//f/9//3//f/9//3//f/9//3//f/97/3v3OdAQEBmfa/97/3//f/9//3//f/9//3//f/9//3//f/9//3//f/9//3//f/9//3//f/9//3//f/9//3//f/9//3//f/9//38dY7IxfWf/e99zv29VHTQdn2//f/9//3//f/9//3//f/9//3//f/9//3//f/9//3//f/9//3//f/9//3//f/9//3//f/9//3//f/9//3//f/5//n/+f/9//3//f/9//3//e/9//3v/d99z/3v/e/97GmN1Tr97/3//f/9//3//f/9//3//f/9//3//f/9//3//f/9//3//f/9//3//f/9//3//f/9//3//f/9//3//f/9//3//f/9//3//f/9//3//f79vlikzHd93/3//f/9//3//f/9//3//f/9//3//f/9//3//f/9//389Y5Mt21L/f/9//3//e71OExkzIR9f/3//f/9//3//f/93linTEBUZGjr/e/97/3//f/9//3//f/9//3/+f/9//3//f/9//3//f/9//3//f/9//3//f/9//3//f/9//3/+f/9//3fdUs8QMh1fY/97/3//f/9//3//f/9//3//f/9//3//f/9//3//f/9//3//f/9//3//f/9//3//f/9//3//f/9//3//f/9//3/fd9Ixl0r/d/97329VITQdf2v/f/9//3//f/9//3//f/9//3//f/9//3//f/9//3//f/9//3//f/9//3//f/9//3//f/9//3//f/9//3//f/9//3//f/9//3//f/9//3//f/97/3//f/9//3//f/97/3+/e/9/vnf/f/9//3//f/9//3//f/9//3//f/9//3//f/9//3//f/9//3//f/9//3//f/9//3//f/9//3//f/9//3//f/9//3//f/9//3//f79zdiVUIV9n/3//e/9//3//f/9//3//f/9//3//f/9//3//f/9//39/b1Il9jn/f/9//3v/exk+ExkzIX9r/3v/f/9//3/+e/97GTrTENMU2DH/e/9//3//f/9//3//f/9//n//f/9//3//f/9//3//f/9//3//f/9//3//f/9//3//f/9//3/+f/9//3dfY9AUMh0/X/97/3//f/9//n//f/9//3//f/9//3//f/9//3//f/9//3//f/9//3//f/9//3//f/9//3/+f/9//3//f/9//3//e3ZGsS2fa/9733MzGVQd/Fr/f/9//3//f/9//3//f/9//3//f/9//3//f/9//3//f/9//3//f/9//3//f/9//3//f/9//3//f/9//3//f/9//3//f/9//3//f/9//3//f/9//3//f/57/3//f/9//3//f/9//3//f/9//3//f/9//3//f/9//3//f/9//3//f/9//3//f/9//3//f/9//3//f/9//3//f/9//3//f/9//3//f/9//3//f/9//3//f99zty1UIfxW/3//f/9//3//f/9//3//f/9//3//f/9//3//f/9//3+fb7YxlC3/f/5//3//e9c1Exl0Kb9z/3v+f/9//3/+f/97/1r0GNMUVCX/e/97/3//f/9//3//f/9//3/+f/9//3//f/9//3//f/9//3//f/9//3//f/9//3//f/9//3/+f/9//3ufb/EUMiH+Wv9//3//f/9//3//f/9//3//f/9//3//f/9//3//f/9//3//f/9//3//f/9//3//f/9//3/+f/57/3//f/9//3//fzxjkCm5Tv9/33NUHTQdeUrfe/9//3//f/9//3//f/9//3//f/9//3//f/9//3//f/9//3//f/9//3//f/9//3//f/9//3//f/9//3//f/9//3//f/9//3//f/9//3//f/9//3//f/9//3//f/9//3+9d/9//3//f/5//3/+f/9//3//f/9//3//f/9//3//f/9//3//f/9//3//f/9//3//f/9//3//f/9//3//f/9//3//f/9//3//f/9//3//f993ti10JVdG/3v/f/9//3//f/9//3//f/9//3//f/9//3//f/9//3/fd1pGky3/e957/3/fc5YtNB2ULf97/nf/f/9//3/+f/9/n29UIbEQEh3fc/9//3//f/9//3//f/9//3//f/9//3//f/9//3//f/9//3//f/9//3//f/9//3//f/9//3//f/17/3+/bxEdEBm8Uv97/3//f/9//3//f/9//3//f/9//3//f/9//3//f/9//3//f/9//3//f/9//3//f/9//3/+f/9//3//f/9//3//e993kCkUOv93/3c0HVQh9Tnfd/9//3//f/9//3//f/9//3//f/9//3//f/9//3//f/9//3//f/9//3//f/9//3//f/9//3//f/9//3//f/5//3//f/9//3//f/9//3//f/9//3//f/9//3/ff/9//3//f/9/vXf/f/9/3Xv/f/9//3//f/9//3//f/9//3//f/9//3//f/9//3//f/9//3//f/9//3//f/9//3//f/9//3//f/9//n/+f/9//3//f9933VZQIZAt33v/f/9//3//f/9//3//f/9//3//f/9//3//f/9//3/fe19nkS3/f997/3//e3UpExlYQv97/3//f/9//3//f/9//3u0MdAQ0BS/a/97/3/+f/9//3//f/9//3//f/9//3//f/9//3//f/9//3//f/9//3//f/9//3//f/9//3//f/9//3//e+4c7hhXRv9//3v/f/9//3//f/9//3//f/9//3//f/9//3//f/9//3//f/9//3//f/9//3//f/9//3//f/9//3//f/9//3//f/97l05vJV9f32+XJTMZcinfd/9//3v/f/9//3//f/9//3//f/9//3//f/9//3//f/9//3//f/9//3//f/9//3//f/9//3//f/9//3//f/9//3//f/9//3//f/9//3//f/9//3//f/9//3//f/9//3//f/9//3//f/9//3//f/9//3//f/9//3//f/9//3//f/9//3//f/9//3//f/9//3//f/9//3//f/9//3//f/9//3//f/9//n//f/9//3v/e/93HV9QJU8l33vfd/9//3//f/9//3//f/9//nv/f/9//3//f/9//3//f59vbiX4Wv97/3v/d1QhMx2ZSv97/3//f/9//3//f/9//3tXQvAU8RQeW/93/3v+f/9//3//f/9//3//f/9//3//f/9//3//f/9//3//f/9//3//f/9//3//f/9//3//f/9/33vfdw0dzBTTNf97/3//e/9//3//f/9//3//f/9//3//f/9//3//f/9//3//f/9//3//f/9//3//f/9//3//f/9//3//f/9//3/ed/9/v29wJfUx/3cbNlQdMSG/c/97/3v/f/9//n//f/9//3//f/9//3//f/9//3//f/9//3//f/9//3//f/9//3//f/9//3//f/9//3//f/9//3//f/9//3//f/9//3//f/9//3//f/9//3//f/9//3//f/9//3//f/9//3//f/9//3//f/9//3//f/9//3//f/9//3//f/9//3//f/9//3//f/9//3//f/9//3//f/9//3//f/9//3/+f/9//3v/f/97v3NxKVElv3P/e/97/3//f/9//3//f/9//3//f/9//3//f/9//3//f993bikSPv9//3/fd1QhExkdW/97/3//f/9//3//f/9//38dXzIh0BR6Rv93/3//f/9//3//f/9//3//f/9//3//f/9//3//f/9//3//f/9//3//f/9//3//f/9//3/+e/9//3v/fwwdqhRvKf9//3v/f/9//3//f/9//3//f/9//3//f/9//3//f/9//3//f/9//3//f/9//3//f/9//3//f/9//3//f/9//3//f/9//3fTMZQpH1v/VhMVMSGfb/9//3v/f/9//3/+f/9//3//f/9//3//f/9//3//f/9//3//f/9//3//f/9//3//f/9//3//f/9//3//f/9//3//f/9//3//f/9//3//f/9//3//f/9//3//f/9//3//f/9//3//f/9//3//f/9//3//f/9//3//f/9//3//f/9//3//f/9//3//f/9//3//f/9//3//f/9//3//f/9//3//f/9//n/+f/9//3//f/9733dxKTEh/1r/e/9//3//f997/3/+f/9//3//f/9//3//f/9//3//f9938jmPLf97/3t/axIZMyF/Z/9//3//f/9//3//f/9//3+/c1Mh0BC0Lf97/3v/f/9//3//f/9//3//f/9//3//f/9//3//f/9//3//f/9//3//f/9//3//f/9//3/+f/9//3+/dywhqhSQMf97/3//f/9//3//f/9//3//f/9//3//f/9//3//f/9//3//f/9//3//f/9//3//f/9//3//f/9//3//f/9//3//f/9/33cdW3IltymfSlUhEB2fb/97/3//f/9//n//f/9//3//f/9//3//f/9//3//f/9//3//f/9//3//f/9//3//f/9//3//f/9//3//f/9//3//f/9//3//f/9//3//f/9//3//f/9//3//f/9//3//f/9//3//f/9//3//f/9//3//f/9//3//f/9//3//f/9//3//f/9//3//f/9//3//f/9//3//f/9//3//f/9//3//f/9//3/+f/9//3//f993/3uzMTIh1zX/e/97/3//f/9//3//f/9//3//f/9//3//f/5//3//f/97dkaxLb9z/3+bThIdlSnfc/9//3/+f/9//3//f/9//3//e7UtrgxRIb9z/3//f/9//3//f/9//3//f/9//3//f/9//3//f/9//3//f/9//3//f/9//3//f/9//3/+f/9//3//f/pe+17fd/9//3//f/9//3//f/9//3//f/9//3//f/9//3//f/9//3//f/9//3//f/9//3//f/9//3//f/9//3//f/9//3//f/9//3/fd7UxVSW6LTQhMCF/a/9//3//f/9//3//f/9//3//f/9//3//f/9//3//f/9//3//f/9//3//f/9//3//f/9//3//f/9//3//f/9//3//f/9//3//f/9//3//f/9//3//f/9//3//f/9//3//f/9//3//f/9//3//f/9//3//f/9//3//f/9//3//f/9//3//f/9//3//f/9//3//f/9//3//f/9//3//f/9//3//f/9//3//f/9//3//f/97/3u6TjMhNCGfa/97/3v/f/9//3//f/9//3//f/9//3//f/9//n//f/97uVKRKb9v/3v3NfEY+Dn/d/9//3//f/9//3//f/9//3//exc+rhDOFPxa/3v/f/9//3//f/9//3//f/9//3//f/9//3//f/9//3//f/9//3//f/9//3//f/9//3//f957/3/fe/97v3f/f/9//3//f/9//3//f/9//3//f/9//3//f/9//3//f/9//3//f/9//3//f/9//3//f/9//3//f/9//3//f/5//3//f/9/33f/e/5aVCU1IdEUDh1ea997/3//f/9//n//f/9//3//f/9//3//f/9//3//f/9//3//f/9//3//f/9//3//f/9//3//f/9//3//f/9//3//f/9//3//f/9//3//f/9//3//f/9//3//f/9//3//f/9//3//f/9//3//f/9//3//f/9//3//f/9//3//f/9//3//f/9//3//f/9//3//f/9//3//f/9//3//f/9//3//f/9//3//f/9//3//f/9//3+fb3UpNB0dW/97/3//f/9//3//f/9//3//f/9//3//f/9//3//f/9/PV+SKX9nn29UIRIZe0r/e/97/3//f/9//3//f/9//3//e9xWzhTNFNM1/3//f/9//3//f/9//3//f/9//3//f/9//3//f/9//3//f/9//3//f/9//3//f/9//3//f/9//3//f/9//3//f/9//3//f/9//3//f/9//3//f/9//3//f/9//3//f/9//3//f/9//3//f/9//3//f/9//3//f/9//3//f/9//3/+f/9//3//e/93kylUJRAdLyVda/9//3//f/9//3//f/9//3//f/9//3//f/9//3//f/9//3//f/9//3//f/9//3//f/9//3//f/9//3//f/9//3//f/9//3//f/9//3//f/9//3//f/9//3//f/9//3//f/9//3//f/9//3//f/9//3//f/9//3//f/9//3//f/9//3//f/9//3//f/9//3//f/9//3//f/9//3//f/9//3//f/9/3nv/f/9//3//f/9/33f/e1MhVCFYQv93/3v/f/9//3//f/9//3//f/9//3//f/9//3//f/9/n29SIR9bv07RFPEYvVL/e/9//n//f/9//3//f/9//3//e15nDh2KEOwc/3v/f/9//3/+f/9//3//f/9//3//f/9//3//f/9//3//f/9//3//f/9//3//f/9//3/+f/9//3//f99733v/f/9//3//f/9//3//f/9//3//f/9//3//f/9//3//f/9//3//f/9//3//f/9//3//f/9//3//f/9//3//f/9//3//f/9//3//e79zP2MOGS8hTiV+b/9//3//f/9//3//f/9//3//f/9//3//f/9//3//f/9//3//f/9//3//f/9//3//f/9//3//f/9//3//f/9//3//f/9//3//f/9//3//f/9//3//f/9//3//f/9//3//f/9//3//f/9//3//f/9//3//f/9//3//f/9//3//f/9//3//f/9//3//f/9//3//f/9//3//f/9//3//f/9//3//f/9//3//f/9//3//f/9//3//e/c5UyGTKX9n/3//e/9//n//f/9//3//f/9//3//f/9//3/fd/9/33d0JbgtNiGxDBIdP2P/f/9//3//f/9//3//f/9//3//f793NUJvKdI5/3//f/9//n/+f/5//3//f/9//3//f/9//3//f/9//3//f/9//3//f/9//3//f/9//3//f/9//3//f/9//3//f/9//3//f/9//3//f/9//3//f/9//3//f/9//3//f/9//3//f/9//3//f/9//3//f/9//3//f/9//3//f/9//3//f/9//3//f/9/v2/6VhM+v3Pfe/9//3//f/9//3//f/9//3//f/9//3//f/9//3//f/9//3//f/9//3//f/9//3//f/9//3//f/9//3//f/9//3//f/9//3//f/9//3//f/9//3//f/9//3//f/9//3//f/9//3//f/9//3//f/9//3//f/9//3//f/9//3//f/9//3//f/9//3//f/9//3//f/9//3//f/9//3//f/9//3//f/9//3//f/9//3//f/9//3//f39rMR0wHf1av3P/f/5//3/+f/9//3//f/5//3/+f/57/3//f/97v3OVKbIM9BQUGREdf2v/f/9//3//f/9//3//f/9//Xv/f/9/v3d/b/9//3//f/5//n/+f/9//3//f/9//3//f/9//3//f/9//3//f/9//3//f/9//3//f/9//3//f/9//3//f/9//3//f/9//3/+f/9//3//f/9//3//f/9//3//f/9//3//f/9//3//f/9//3//f/9//3//f/9//3//f/9//3//f/9//3//f/9//3//f/97/3//e/9733v/f/9//3//f/9//3//f/9//3//f/9//3//f/9//3//f/9//3//f/9//3//f/9//3//f/9//3//f/9//3//f/9//3//f/9//3//f/9//3//f/9//3//f/9//3//f/9//3//f/9//3//f/9//3//f/9//3//f/9//3//f/9//3//f/9//3//f/9//3//f/9//3//f/9//3//f/9//3//f/9//3//f/9//3//f/9//3//f/9//3//f/931TEyIVMl/3v/e/57/n//f957/3//f/9//Xv9f/9//3//f/9//3dTIRUVHjoUGTIhv3P/f/9//3//f/9//3//f/9//n/9e/9//3//f/9//3//f/5//n/+f/5//3//f/9//3//f/9//3//f/9//3//f/9//3//f/9//3//f/9//3//f/9//3//f/9//3//f/9//3//f/9//3//f/9//3//f/9//3//f/9//3//f/9//3//f/9//3//f/9//3//f/9//3//f/9//3//f/9//3//f/9//3/+f/5//nv/f/9//3//f/9//3//f/9//3//f/9//3//f/9//3//f/9//3//f/9//3//f/9//3//f/9//3//f/9//3//f/9//3//f/9//3//f/9//3//f/9//3//f/9//3//f/9//3//f/9//3//f/9//3//f/9//3//f/9//3//f/9//3//f/9//3//f/9//3//f/9//3//f/9//3//f/9//3//f/9//3//f/9//3//f/9//3//f/9//3//f/9//3//f/97Hl8yJVQpWkbfd/9/3nf/f/9//3//f/9//3/+e/5733v/f993d0YSGfQQv0o1GVIl33v/f/9//3//f/9//3//f/9//n//f/9//3//f997/3//f/5//n/+f/9//3//f/9//3//f/9//3//f/9//3//f/9//3//f/9//3//f/9//3//f/9//3//f/9//3//f/9//3//f/9//3//f/9//3//f/9//3//f/9//3//f/9//3//f/9//3//f/9//3//f/9//3//f/9//3//f/9//3//f/9//3//f/9//3/+f/57/3//f/9//3//f/9//3//f/9//3//f/9//3//f/9//3//f/9//3//f/9//3//f/9//3//f/9//3//f/9//3//f/9//3//f/9//3//f/9//3//f/9//3//f/9//3//f/9//3//f/9//3//f/9//3//f/9//3//f/9//3//f/9//3//f/9//3//f/9//3//f/9//3//f/9//3//f/9//3//f/9//3//f/9//3//f/9//3//f/9//3//f/9733cXPjIhMSG7Ut9z/3v/f993/3v/f/9//3//f/9//3/fe1RG6xTXLXgh3C01GdU1/3//f/9//3//e/9//3//f957/n/+f/9//3//f/9//3/+f/9//n//f/9//3//f/9//3//f/9//3//f/9//3//f/9//3//f/9//3//f/9//3//f/9//3//f/9//3//f/9//3//f/9//3//f/9//3//f/9//3//f/9//3//f/9//3//f/9//3//f/9//3//f/9//3//f/9//3//f/9//3//f/9//3//f/9//3//f/9//3//f/9//3//f/9//3//f/9//3//f/9//3//f/9//3//f/9//3//f/9//3//f/9//3//f/9//3//f/9//3//f/9//3//f/9//3//f/9//3//f/9//3//f/9//3//f/9//3//f/9//3//f/9//3//f/9//3//f/9//3//f/9//3//f/9//3//f/9//3//f/9//3//f/9//3//f/9//3//f/9//3//f/9//3//f/9//3//f/9//3//f/9//3+fb7U1UiUxIRY633P/e/9//3v/f/97/3//e/9/XmuPLW0p33OdRlcdFhU1GVhG/3/ff/9//3//f/9//3//f/9//n//f/5//3//f/9//3//f/5//3//f/9//3//f/9//3//f/9//3//f/9//3//f/9//3//f/9//3//f/9//3//f/9//3//f/9//n//f/9//3//f/9//n//f/9//3//f/9//3//f/9//3//f/9//3//f/9//3//f/9//3//f/9//3//f/9//3//f/9//3//f/9//3//f9573nvee/9//3//f/9//3//f/9//3//f/9//3//f/9//3//f/9//3//f/9//3//f/9//3//f/9//3//f/9//3//f/9//3//f/9//3//f/9//3//f/9//3//f/9//3//f/9//3//f/9//3//f/9//3//f/9//3//f/9//3//f/9//3//f/9//3//f/9//3//f/9//3//f/9//3//f/9//3//f/9//3//f/9//3//f/9//3//f/9//3//f/9//3//f/9/3nv/f39r1TUQHRAZsy02Ql1j/3/fe993v3P9WrQ1cC1WSp5v/3t/YzUVFRHzFP1a/3//f/9//3//f/9//3//f/9//3//f/9//3//f/9//3//f/9//3//f/9//3//f/9//3//f/9//3//f/9//3//f/9//3//f/9//3//f/9//3//f/9//3//f/9//3//f/9//3//f/9//3//f/9//3//f/9//3//f/9//3//f/9//3//f/9//3//f/9//3//f/9//3//f/9//3//f/9//3//f/9//3//f/9//3//f/9//3//f/9//3//f/9//3//f/9//3//f/9//3//f/9//3//f/9//3//f/9//3//f/9//3//f/9//3//f/9//3//f/9//3//f/9//3//f/9//3//f/9//3//f/9//3//f/9//3//f/9//3//f/9//3//f/9//3//f/9//3//f/9//3//f/9//3//f/9//3//f/9//3//f/9//3//f/9//3//f/9//3//f/9//3//f/9//3//f/9//3//f/5//3/fe/9//3seWxc+Lx1OJQwdCyGOLW4tTimRMTdGPWf/f/97/3efZzMZ0hASGV9n/3//f/9//3v/f/9//3//f/9//3//f/9//3//f/9//3//f/9//3//f/9//3//f/9//3//f/9//3//f/9//3//f/9//3//f/9//3//f/9//3//f/9//3//f/9//3//f/9//3//f/9//3//f/9//3//f/9//3//f/9//3//f/9//3//f/9//3//f/9//3//f/9//3//f/9//3//f/9//3//f/9//3//f/9//3//f/9//3//f/9//3//f/9//3//f/9//3//f/9//3//f/9//3//f/9//3//f/9//3//f/9//3//f/9//3//f/9//3//f/9//3//f/9//3//f/9//3//f/9//3//f/9//3//f/9//3//f/9//3//f/9//3//f/9//3//f/9//3//f/9//3//f/9//3//f/9//3//f/9//3//f/9//3//f/9//3//f/9//3//f/9//3//f/9//3//f/9//3//f/9//3//f/9//3//e/9733saY9dWlVKVUvheXGvfe/9//3/fe/9//3u/czEh8BgwHd93/3v/f/9//3//f/9//3//f/9//3//f/9//3//f/9//3//f/9//3//f/9//3//f/9//3//f/9//3//f/9//3//f/9//3//f/9//3//f/9//3//f/9//3//f/9//3//f/9//3//f/9//3//f/9//3//f/9//3//f/9//3//f/9//3//f/9//3//f/9//3//f/9//3//f/9//3//f/9//3//f/9//3//f/9//3//f/9//3//f/9//3//f/9//3//f/9//3//f/9//3//f/9//3//f/9//3//f/9//3//f/9//3//f/9//3//f/9//3//f/9//3//f/9//3//f/9//3//f/9//3//f/9//3//f/9//3//f/9//3//f/9//3//f/9//3//f/9//3//f/9//3//f/9//3//f/9//3//f/9//3//f/9//3//f/9//3//f/9//3//f/9//3//f/9//3//f/9//3//f/9//3//f/9//3//f99//3//f/9/33v/f/9//3//f/9//3//f/9//3+/e80YagxwKd93/3v/f/9//3//f/9//3//f/9//3//f/9//3//f/9//3//f/9//3//f/9//3//f/9//3//f/9//3//f/9//3//f/9//3//f/9//3//f/9//3//f/9//3//f/9//3//f/9//3//f/9//3//f/9//3//f/9//3//f/9//3//f/9//3//f/9//3//f/9//3//f/9//3//f/9//3//f/9//3//f/9//3//f/9//3//f/9//3//f/9//3//f/9//3//f/9//3//f/9//3//f/9//3//f/9//3//f/9//3//f/9//3//f/9//3//f/9//3//f/9//3//f/9//3//f/9//3//f/9//3//f/9//3//f/9//3//f/9//3//f/9//3//f/9//3//f/9//3//f/9//3//f/9//3//f/9//3//f/9//3//f/9//3//f/9//3//f/9//3//f/9//3//f/9//3//f/9//3//f/9//3//f/9//3//f/9//3//f/9//3//f/9//3//f/9//3//f/9/v3f/f+wczBgUPv97/3v/f/9//3//f/9//3//f/9//3//f/9//3//f/9//3//f/9//3//f/9//3//f/9//3//f/9//3//f/9//3//f/9//3//f/9//3//f/9//3//f/9//3//f/9//3//f/9//3//f/9//3//f/9//3//f/9//3//f/9//3//f/9//3//f/9//3//f/9//3//f/9//3//f/9//3//f/9//3//f/9//3//f/9//3//f/9//3//f/9//3//f/9//3//f/9//3//f/9//3//f/9//3//f/9//3//f/9//3//f/9//3//f/9//3//f/9//3//f/9//3//f/9//3//f/9//3//f/9//3//f/9//3//f/9//3//f/9//3//f/9//3//f/9//3//f/9//3//f/9//3//f/9//3//f/9//3//f/9//3//f/9//3//f/9//3//f/9//3//f/9//3//f/9//3//f/9//3//f/9//3//f/9//3//f/9//3//f/9//3//f997/3//f/9//3/+f/9//3+/d+wcLiE9Z/97/3//f/9//3//f/9//3//f/9//3//f/9//3//f/9//3//f/9//3//f/9//3//f/9//3//f/9//3//f/9//3//f/9//3//f/9//3//f/9//3//f/9//3//f/9//3//f/9//3//f/9//3//f/9//3//f/9//3//f/9//3//f/9//3//f/9//3//f/9//3//f/9//3//f/9//3//f/9//3//f/9//3//f/9//3//f/9//3//f/9//3//f/9//3//f/9//3//f/9//3//f/9//3//f/9//3//f/9//3//f/9//3//f/9//3//f/9//3//f/9//3//f/9//3//f/9//3//f/9//3//f/9//3//f/9//3//f/9//3//f/9//3//f/9//3//f/9//3//f/9//3//f/9//3//f/9//3//f/9//3//f/9//3//f/9//3//f/9//3//f/9//3//f/9//3//f/9//3//f/9//3//f/9//3//f/9//3//f/9//3//f/9//3//f/9//n//f/9/vnf/f/9//3//e/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5//n//f/9//3//f/9//n/+f/9//3//f/9//3//f/9//3//f/9//3//f/9//3//f/9//3//f/9//3//f/9//3//f/9//3//f/9//3//f/9//3//f/9//3//f/9//3//f/9//3//f/9//3//f/9//3//f/9//3//f/9//3//f/9//3//f/9//3//f/9//3//f/9//3//f/9//3//f/9//3//f/9//3//f/9//3//f/9//3//f/9//3//f/9//3//f/9//3//f/9//3//f/9//3//f/9//3//f/9//3//f/9//3//f/9//3//f/9//3//f/9//3//f/9//3//f/9//3//f/9//3//f/9//3//f/9//3//f/9//3//f/9//3//f/9//3//f/9//3//f/9/TAAAAGQAAAAAAAAAAAAAAMsAAABYAAAAAAAAAAAAAADMAAAAWQ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2022-10-05T13:29:05Z</xd:SigningTime>
          <xd:SigningCertificate>
            <xd:Cert>
              <xd:CertDigest>
                <DigestMethod Algorithm="http://www.w3.org/2001/04/xmlenc#sha256"/>
                <DigestValue>j4KLhuPkPUc4/dxgH0HB2hZps4WafT+FXQf6t8VDAIE=</DigestValue>
              </xd:CertDigest>
              <xd:IssuerSerial>
                <X509IssuerName>E=e-sign@esign-la.com, CN=ESign Class 3 Firma Electronica Avanzada para Estado de Chile CA, OU=Terminos de uso en www.esign-la.com/acuerdoterceros, O=E-Sign S.A., C=CL</X509IssuerName>
                <X509SerialNumber>6774460229528881612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BFAIKfTGkBAAAAACm2IkgCvXbMDb12+Bi9dkzwRQBZAiJ3rvBFAMsCAAAAALx2zA29dpsCIneLZw93rPBFAAAAAACs8EUA22cPd3TwRQBE8UUAAAC8dgAAvHZio1Np6AAAAOgAvHYAAAAA4makdOJmpHT48EUAAAgAAAACAAAAAAAASPBFAHVupHQAAAAAAAAAAHrxRQAHAAAAbPFFAAcAAAAAAAAAAAAAAGzxRQCA8EUA2u2jdAAAAAAAAgAAAABFAAcAAABs8UUABwAAAEwSpXQAAAAAAAAAAGzxRQAHAAAAAAAAAKzwRQCYMKN0AAAAAAACAABs8U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UA9KlIZRw8oiK4BahlKq1IZbCicwC4SQAAoHehEAAAAABYkkUAuAWoZSBlphAUAAAA2CQ5A3iWRQBUqkplSAo1A2cOBHAAAAAAPJJFAIABwnYNXL1231u9djySRQBkAQAAAAAAAAAAAADiZqR04makdOD///8ACAAAAAIAAAAAAABkkkUAdW6kdAAAAAAAAAAAlJNFAAYAAACIk0UABgAAAAAAAAAAAAAAiJNFAJySRQDa7aN0AAAAAAACAAAAAEUABgAAAIiTRQAGAAAATBKldAAAAAAAAAAAiJNFAAYAAAAAAAAAyJJFAJgwo3QAAAAAAAIAAIiTRQ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5//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5//3//f/9//3//f/9//3//f/9//3//f/9//3//f/9//3//f/9//3//f/9//3//f/9//3//f/9//3//f/9//3//f/9//3//f/9//3//f/9//3//f/9//3//f/9//3//f/9//3//f/9//3//f/9//3//f/9//3//f/9//3//f/9//3//f/9//3//f/9//3//f/9//3//f/9//3//f/9//3//f/9//3//f/9//3//f/9//3//f/9//3//f/9//3//f/9//3//f/9//3//f/9//3//f/9//3//f/9//3//f/9//3//f/9//3//f/9//3//f/9//3//f/9//3//f/9//3//f/9//3//f/9//3//f/9//3//f/9//3//f/9//38AAP9//3//f/9//3//f/9//3//f/9//3//f/9//3//f/9//3//f/9//3//f/9//3//f/9//3//f/9//3//f/9//3//f/9//3//f/9//3//f/9//3//f/9//3//f/9//3//f/9//3//f/9//3/+f/9//n//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wAAAAA8AAABhAAAAkAAAAHEAAAABAAAAqwoNQnIcDUIP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EUAgp9MaQEAAAAAKbYiSAK9dswNvXb4GL12TPBFAFkCIneu8EUAywIAAAAAvHbMDb12mwIid4tnD3es8EUAAAAAAKzwRQDbZw93dPBFAETxRQAAALx2AAC8dmKjU2noAAAA6AC8dgAAAADiZqR04makdPjwRQAACAAAAAIAAAAAAABI8EUAdW6kdAAAAAAAAAAAevFFAAcAAABs8UUABwAAAAAAAAAAAAAAbPFFAIDwRQDa7aN0AAAAAAACAAAAAEUABwAAAGzxRQAHAAAATBKldAAAAAAAAAAAbPFFAAcAAAAAAAAArPBFAJgwo3QAAAAAAAIAAGzxR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5//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QAAAAcQAAAAEAAACrCg1CchwNQg8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9n93tpqkMk1ZixWj3/iCE7JYxBDabYifK6GV2WkKCbo=</DigestValue>
    </Reference>
    <Reference Type="http://www.w3.org/2000/09/xmldsig#Object" URI="#idOfficeObject">
      <DigestMethod Algorithm="http://www.w3.org/2001/04/xmlenc#sha256"/>
      <DigestValue>g6x/aW40NssIg7It1LOjQ7L6G9YJqUVmey+zV6+6rdo=</DigestValue>
    </Reference>
    <Reference Type="http://uri.etsi.org/01903#SignedProperties" URI="#idSignedProperties">
      <Transforms>
        <Transform Algorithm="http://www.w3.org/TR/2001/REC-xml-c14n-20010315"/>
      </Transforms>
      <DigestMethod Algorithm="http://www.w3.org/2001/04/xmlenc#sha256"/>
      <DigestValue>nk1lyiYHXJvTZ4mjNESJf2gqcEQMxlp4Nvx/zlPRxRY=</DigestValue>
    </Reference>
    <Reference Type="http://www.w3.org/2000/09/xmldsig#Object" URI="#idValidSigLnImg">
      <DigestMethod Algorithm="http://www.w3.org/2001/04/xmlenc#sha256"/>
      <DigestValue>+7Eg1Kegxuhs9KqEEqhxVKwmoVeTwbPf9WeVsDJqzBA=</DigestValue>
    </Reference>
    <Reference Type="http://www.w3.org/2000/09/xmldsig#Object" URI="#idInvalidSigLnImg">
      <DigestMethod Algorithm="http://www.w3.org/2001/04/xmlenc#sha256"/>
      <DigestValue>aMkBJJJ08otyvrhFKMSlXqTI9DO3XzchL5XjAz35Ur0=</DigestValue>
    </Reference>
  </SignedInfo>
  <SignatureValue>GJQDcC5ws8csdCMMDf6bsVPOsRqfQQi8s2iKH2R/X/S+XIv+lQjhIucMW28UCSonXnJs4Z4m7dtT
MmobRnyxu9kNDiVaIDKQBwdRbrUc1J2xBduGMJmBOwjbmzNSUlXZ8rGJ+LEIKNKWOzEXH8k4cD4r
+vRx9RGFnxmhrxYUrOyUaYXxeSt2ggEnQkHrJa5J7AjLbrhS657Lre+QZ8G6WHDrOB+8ON9TeRXm
Fkh9/4cdAb4Gw3CkEthWRAvLHzHzMMhtcj8TsCRlYo2G/7XrGEdvwntsnwIG3K/GXH2Cck0J7sAN
bmWibydkoC7LGYZst+sW/dKzi1FUbzUWRYyoKg==</SignatureValue>
  <KeyInfo>
    <X509Data>
      <X509Certificate>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OP+e4f4LxPW1xEbtkBMQjUv98O20tIXHLHm4RGHiOSw=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u2hSS0G1l3Gma7b7IYoh3Q8Z8NR/TIisRMxwhx+4eA0=</DigestValue>
      </Reference>
      <Reference URI="/word/endnotes.xml?ContentType=application/vnd.openxmlformats-officedocument.wordprocessingml.endnotes+xml">
        <DigestMethod Algorithm="http://www.w3.org/2001/04/xmlenc#sha256"/>
        <DigestValue>dcyRXs84wSj2U7+imYUIHbTQK2tXlv5sP6zOSD+xX6s=</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bDUNPBqNsM23f/Tmq7scwe5IL1hIpCkKiJJaYPQUzj0=</DigestValue>
      </Reference>
      <Reference URI="/word/footer2.xml?ContentType=application/vnd.openxmlformats-officedocument.wordprocessingml.footer+xml">
        <DigestMethod Algorithm="http://www.w3.org/2001/04/xmlenc#sha256"/>
        <DigestValue>n8ckc9pAOlKcOGwi9ySdRh0QMv/8YYL/YZ5yFpNlOw0=</DigestValue>
      </Reference>
      <Reference URI="/word/footer3.xml?ContentType=application/vnd.openxmlformats-officedocument.wordprocessingml.footer+xml">
        <DigestMethod Algorithm="http://www.w3.org/2001/04/xmlenc#sha256"/>
        <DigestValue>JqGa4WVHwTdqfNOP+WcJ8eYE8bg56MBx9CkcLEjhhQQ=</DigestValue>
      </Reference>
      <Reference URI="/word/footnotes.xml?ContentType=application/vnd.openxmlformats-officedocument.wordprocessingml.footnotes+xml">
        <DigestMethod Algorithm="http://www.w3.org/2001/04/xmlenc#sha256"/>
        <DigestValue>qQWyDAxzpZwGH6yl63sXJ8/cvcZVJzJcAB3KBCIASAM=</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eceX3whbT0OqoZA01tSXq14QaLXzaE2QboybRAhjYIE=</DigestValue>
      </Reference>
      <Reference URI="/word/media/image11.jpeg?ContentType=image/jpeg">
        <DigestMethod Algorithm="http://www.w3.org/2001/04/xmlenc#sha256"/>
        <DigestValue>6Sk5HXrXXIDNTtDT2S/qr3y679gn3QmrgzYP7P/pKeM=</DigestValue>
      </Reference>
      <Reference URI="/word/media/image12.png?ContentType=image/png">
        <DigestMethod Algorithm="http://www.w3.org/2001/04/xmlenc#sha256"/>
        <DigestValue>iRlf9qVEr0hVJIBVbr9cPPSgO4CB8jQDrBrVr+aIW1g=</DigestValue>
      </Reference>
      <Reference URI="/word/media/image13.png?ContentType=image/png">
        <DigestMethod Algorithm="http://www.w3.org/2001/04/xmlenc#sha256"/>
        <DigestValue>S6pev5MNzZALWPlkNTycPCfF/jx0fSYH8JynbPunFTU=</DigestValue>
      </Reference>
      <Reference URI="/word/media/image14.png?ContentType=image/png">
        <DigestMethod Algorithm="http://www.w3.org/2001/04/xmlenc#sha256"/>
        <DigestValue>SlKybcqJGyeYSIYx2oWwwAXOeT0QT7o5VWx1Hlzqs00=</DigestValue>
      </Reference>
      <Reference URI="/word/media/image15.png?ContentType=image/png">
        <DigestMethod Algorithm="http://www.w3.org/2001/04/xmlenc#sha256"/>
        <DigestValue>ea6A8Mj50bz8dNgLxKGSTw4AxkMmlWtOd+LkzSfC8Xs=</DigestValue>
      </Reference>
      <Reference URI="/word/media/image16.png?ContentType=image/png">
        <DigestMethod Algorithm="http://www.w3.org/2001/04/xmlenc#sha256"/>
        <DigestValue>4m3O8A2A1M7WEEkNtImQnlxKvx93BbOR23Q0ryhsZk0=</DigestValue>
      </Reference>
      <Reference URI="/word/media/image2.emf?ContentType=image/x-emf">
        <DigestMethod Algorithm="http://www.w3.org/2001/04/xmlenc#sha256"/>
        <DigestValue>hoQrPuwGQTCD77g8/A8m3DcDLXsHNuW3aT6vN15JRE0=</DigestValue>
      </Reference>
      <Reference URI="/word/media/image3.emf?ContentType=image/x-emf">
        <DigestMethod Algorithm="http://www.w3.org/2001/04/xmlenc#sha256"/>
        <DigestValue>di43hpyEsOaZ57NRlsPoe0MLTExc+hQ7uIs15OCs0YM=</DigestValue>
      </Reference>
      <Reference URI="/word/media/image4.png?ContentType=image/png">
        <DigestMethod Algorithm="http://www.w3.org/2001/04/xmlenc#sha256"/>
        <DigestValue>YeswJaWOkHai9IP/qCvAGZSmBGvWIJOnVxLEjIulppw=</DigestValue>
      </Reference>
      <Reference URI="/word/media/image5.jpeg?ContentType=image/jpeg">
        <DigestMethod Algorithm="http://www.w3.org/2001/04/xmlenc#sha256"/>
        <DigestValue>47QCYMUmPRDu7wSsBhXrO9eH9wi/jGS81qY6lb5o/fU=</DigestValue>
      </Reference>
      <Reference URI="/word/media/image6.jpeg?ContentType=image/jpeg">
        <DigestMethod Algorithm="http://www.w3.org/2001/04/xmlenc#sha256"/>
        <DigestValue>Z5yiBb3n95VD0uFWtqgmIK7sSX8UUO7xCpm4++Q6H4U=</DigestValue>
      </Reference>
      <Reference URI="/word/media/image7.jpeg?ContentType=image/jpeg">
        <DigestMethod Algorithm="http://www.w3.org/2001/04/xmlenc#sha256"/>
        <DigestValue>G/6hqj7n0IQ9aOirt5LEW1cH8z+zn1ylhETYicPdp58=</DigestValue>
      </Reference>
      <Reference URI="/word/media/image8.jpeg?ContentType=image/jpeg">
        <DigestMethod Algorithm="http://www.w3.org/2001/04/xmlenc#sha256"/>
        <DigestValue>3ylQrVfomiKycHS/ASnNBIfd6WqQthNwiBkWU+nqHkE=</DigestValue>
      </Reference>
      <Reference URI="/word/media/image9.jpeg?ContentType=image/jpeg">
        <DigestMethod Algorithm="http://www.w3.org/2001/04/xmlenc#sha256"/>
        <DigestValue>+0Y16TIolUrjbagdiQT3mdQ9KSf36xhNEUozkkmQrtY=</DigestValue>
      </Reference>
      <Reference URI="/word/numbering.xml?ContentType=application/vnd.openxmlformats-officedocument.wordprocessingml.numbering+xml">
        <DigestMethod Algorithm="http://www.w3.org/2001/04/xmlenc#sha256"/>
        <DigestValue>zMWg4TgY21A6WycbIGHEonyQAyNPqJCphvZPTItdevY=</DigestValue>
      </Reference>
      <Reference URI="/word/settings.xml?ContentType=application/vnd.openxmlformats-officedocument.wordprocessingml.settings+xml">
        <DigestMethod Algorithm="http://www.w3.org/2001/04/xmlenc#sha256"/>
        <DigestValue>sgs/U6X/rU8zmrDeHXAMoPNI0S1Squqjl5BNizoAdCI=</DigestValue>
      </Reference>
      <Reference URI="/word/styles.xml?ContentType=application/vnd.openxmlformats-officedocument.wordprocessingml.styles+xml">
        <DigestMethod Algorithm="http://www.w3.org/2001/04/xmlenc#sha256"/>
        <DigestValue>iOOISSEv7JYcb9VLCMJJAfaTPxEf47Z0YjtTURWDo5o=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UMaLGgklicH7YchridXDvYUBUSNR5IYb9lr7DSdhnc8=</DigestValue>
      </Reference>
    </Manifest>
    <SignatureProperties>
      <SignatureProperty Id="idSignatureTime" Target="#idPackageSignature">
        <mdssi:SignatureTime xmlns:mdssi="http://schemas.openxmlformats.org/package/2006/digital-signature">
          <mdssi:Format>YYYY-MM-DDThh:mm:ssTZD</mdssi:Format>
          <mdssi:Value>2022-10-05T14:46:10Z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DGCgAAswQAACBFTUYAAAEAaPgAAAwAAAABAAAAAAAAAAAAAAAAAAAAgAcAADgEAABYAQAAwgAAAAAAAAAAAAAAAAAAAMA/BQDQ9QI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10.0</WindowsVersion>
          <OfficeVersion>16.0.15629/23</OfficeVersion>
          <ApplicationVersion>16.0.15629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2022-10-05T14:46:10Z</xd:SigningTime>
          <xd:SigningCertificate>
            <xd:Cert>
              <xd:CertDigest>
                <DigestMethod Algorithm="http://www.w3.org/2001/04/xmlenc#sha256"/>
                <DigestValue>JkcTX5MCyCFFy3cs8ryumyVXX6vkt86/+XdmoM+KV0Y=</DigestValue>
              </xd:CertDigest>
              <xd:IssuerSerial>
                <X509IssuerName>DC=net + DC=windows + CN=MS-Organization-Access + OU=82dbaca4-3e81-46ca-9c73-0950c1eaca97</X509IssuerName>
                <X509SerialNumber>236236219169716018541371139069984377849</X509SerialNumber>
              </xd:IssuerSerial>
            </xd:Cert>
          </xd:SigningCertificate>
          <xd:SignaturePolicyIdentifier>
            <xd:SignaturePolicyImplied/>
          </xd:SignaturePolicyIdentifier>
        </xd:SignedSignatureProperties>
      </xd:SignedProperties>
    </xd:QualifyingProperties>
  </Object>
  <Object Id="idValidSigLnImg">AQAAAGwAAAAAAAAAAAAAAFsBAACfAAAAAAAAAAAAAABbGAAAOwsAACBFTUYAAAEA9PsAAMsAAAAFAAAAAAAAAAAAAAAAAAAAgAcAADgEAABYAQAAwgAAAAAAAAAAAAAAAAAAAMA/BQDQ9QIACgAAABAAAAAAAAAAAAAAAEsAAAAQAAAAAAAAAAUAAAAeAAAAGAAAAAAAAAAAAAAAXAEAAKAAAAAnAAAAGAAAAAEAAAAAAAAAAAAAAAAAAAAlAAAADAAAAAEAAABMAAAAZAAAAAAAAAAAAAAAWwEAAJ8AAAAAAAAAAAAAAFw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8PDwAAAAAAAlAAAADAAAAAEAAABMAAAAZAAAAAAAAAAAAAAAWwEAAJ8AAAAAAAAAAAAAAFwBAACgAAAAIQDwAAAAAAAAAAAAAACAPwAAAAAAAAAAAACAPwAAAAAAAAAAAAAAAAAAAAAAAAAAAAAAAAAAAAAAAAAAJQAAAAwAAAAAAACAKAAAAAwAAAABAAAAJwAAABgAAAABAAAAAAAAAPDw8AAAAAAAJQAAAAwAAAABAAAATAAAAGQAAAAAAAAAAAAAAFsBAACfAAAAAAAAAAAAAABc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AAAAAAAlAAAADAAAAAEAAABMAAAAZAAAAAAAAAAAAAAAWwEAAJ8AAAAAAAAAAAAAAFwBAACgAAAAIQDwAAAAAAAAAAAAAACAPwAAAAAAAAAAAACAPwAAAAAAAAAAAAAAAAAAAAAAAAAAAAAAAAAAAAAAAAAAJQAAAAwAAAAAAACAKAAAAAwAAAABAAAAJwAAABgAAAABAAAAAAAAAP///wAAAAAAJQAAAAwAAAABAAAATAAAAGQAAAAAAAAAAAAAAFsBAACfAAAAAAAAAAAAAABc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c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MAQAADwAAAHYAAADQAAAAhgAAAAEAAABVVY9BJrSPQQ8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</Object>
  <Object Id="idInvalidSigLnImg">AQAAAGwAAAAAAAAAAAAAAFsBAACfAAAAAAAAAAAAAABbGAAAOwsAACBFTUYAAAEAcAIBANIAAAAFAAAAAAAAAAAAAAAAAAAAgAcAADgEAABYAQAAwgAAAAAAAAAAAAAAAAAAAMA/BQDQ9QIACgAAABAAAAAAAAAAAAAAAEsAAAAQAAAAAAAAAAUAAAAeAAAAGAAAAAAAAAAAAAAAXAEAAKAAAAAnAAAAGAAAAAEAAAAAAAAAAAAAAAAAAAAlAAAADAAAAAEAAABMAAAAZAAAAAAAAAAAAAAAWwEAAJ8AAAAAAAAAAAAAAFw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8PDwAAAAAAAlAAAADAAAAAEAAABMAAAAZAAAAAAAAAAAAAAAWwEAAJ8AAAAAAAAAAAAAAFwBAACgAAAAIQDwAAAAAAAAAAAAAACAPwAAAAAAAAAAAACAPwAAAAAAAAAAAAAAAAAAAAAAAAAAAAAAAAAAAAAAAAAAJQAAAAwAAAAAAACAKAAAAAwAAAABAAAAJwAAABgAAAABAAAAAAAAAPDw8AAAAAAAJQAAAAwAAAABAAAATAAAAGQAAAAAAAAAAAAAAFsBAACfAAAAAAAAAAAAAABc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AAAAAAAlAAAADAAAAAEAAABMAAAAZAAAAAAAAAAAAAAAWwEAAJ8AAAAAAAAAAAAAAFwBAACgAAAAIQDwAAAAAAAAAAAAAACAPwAAAAAAAAAAAACAPwAAAAAAAAAAAAAAAAAAAAAAAAAAAAAAAAAAAAAAAAAAJQAAAAwAAAAAAACAKAAAAAwAAAABAAAAJwAAABgAAAABAAAAAAAAAP///wAAAAAAJQAAAAwAAAABAAAATAAAAGQAAAAAAAAAAAAAAFsBAACfAAAAAAAAAAAAAABc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IQAAAAgAAABiAAAADAAAAAEAAABLAAAAEAAAAAAAAAAFAAAAIQAAAAgAAAAeAAAAGAAAAAAAAAAAAAAAX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GEAAABbAQAAmwAAAAAAAABhAAAAXA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MwAAAAPAAAAYQAAAJUAAABxAAAAAQAAAFVVj0EmtI9BDwAAAGEAAAAVAAAATAAAAAAAAAAAAAAAAAAAAP//////////eAAAAEkAdgBvAG4AbgBlACAATQBhAG4AcwBpAGwAbABhACAARwBvAG0AZQB6AAWAAwAAAAYAAAAIAAAABwAAAAcAAAAHAAAABAAAAAwAAAAHAAAABwAAAAYAAAADAAAAAwAAAAMAAAAHAAAABAAAAAkAAAAIAAAACwAAAAcAAAAGAAAASwAAAEAAAAAwAAAABQAAACAAAAABAAAAAQAAABAAAAAAAAAAAAAAAFwBAACgAAAAAAAAAAAAAABc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9CF7C-E799-408B-BECD-C4A6145DB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2799</Words>
  <Characters>15399</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2</cp:revision>
  <dcterms:created xsi:type="dcterms:W3CDTF">2022-10-05T13:28:00Z</dcterms:created>
  <dcterms:modified xsi:type="dcterms:W3CDTF">2022-10-05T13:28:00Z</dcterms:modified>
</cp:coreProperties>
</file>