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rFonts w:ascii="Calibri" w:hAnsi="Calibri"/>
          <w:sz w:val="20"/>
          <w:szCs w:val="20"/>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A10087" w:rsidRPr="00D812BD" w:rsidRDefault="00A10087" w:rsidP="00A10087">
      <w:pPr>
        <w:spacing w:after="0" w:line="240" w:lineRule="auto"/>
        <w:jc w:val="center"/>
        <w:rPr>
          <w:rFonts w:ascii="Calibri" w:hAnsi="Calibri"/>
          <w:sz w:val="20"/>
          <w:szCs w:val="20"/>
        </w:rPr>
      </w:pPr>
    </w:p>
    <w:p w:rsidR="00B8609F" w:rsidRPr="007A7DEB" w:rsidRDefault="00B8609F" w:rsidP="00A10087">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Calibri"/>
          <w:bCs/>
          <w:sz w:val="20"/>
          <w:szCs w:val="20"/>
        </w:rPr>
      </w:pPr>
    </w:p>
    <w:p w:rsidR="00B8609F" w:rsidRPr="00D812BD" w:rsidRDefault="00D812BD" w:rsidP="00B8609F">
      <w:pPr>
        <w:spacing w:after="0" w:line="240" w:lineRule="auto"/>
        <w:jc w:val="center"/>
        <w:rPr>
          <w:rFonts w:ascii="Calibri" w:eastAsia="Calibri" w:hAnsi="Calibri" w:cs="Times New Roman"/>
          <w:b/>
          <w:sz w:val="24"/>
          <w:szCs w:val="24"/>
        </w:rPr>
      </w:pPr>
      <w:r w:rsidRPr="00D812BD">
        <w:rPr>
          <w:rFonts w:ascii="Calibri" w:eastAsia="Calibri" w:hAnsi="Calibri" w:cs="Times New Roman"/>
          <w:b/>
          <w:sz w:val="24"/>
          <w:szCs w:val="24"/>
        </w:rPr>
        <w:t>“</w:t>
      </w:r>
      <w:r w:rsidR="000069E1">
        <w:rPr>
          <w:rFonts w:ascii="Calibri" w:eastAsia="Calibri" w:hAnsi="Calibri" w:cs="Times New Roman"/>
          <w:b/>
          <w:sz w:val="24"/>
          <w:szCs w:val="24"/>
        </w:rPr>
        <w:t>TEMPLO FUEGO DE DIOS</w:t>
      </w:r>
      <w:r w:rsidRPr="00D812BD">
        <w:rPr>
          <w:rFonts w:ascii="Calibri" w:eastAsia="Calibri" w:hAnsi="Calibri" w:cs="Times New Roman"/>
          <w:b/>
          <w:sz w:val="24"/>
          <w:szCs w:val="24"/>
        </w:rPr>
        <w:t>”</w:t>
      </w:r>
    </w:p>
    <w:p w:rsidR="00B8609F" w:rsidRPr="00D812BD"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812BD">
        <w:rPr>
          <w:rFonts w:ascii="Calibri" w:eastAsia="Calibri" w:hAnsi="Calibri" w:cs="Times New Roman"/>
          <w:b/>
          <w:sz w:val="24"/>
          <w:szCs w:val="24"/>
        </w:rPr>
        <w:t>DFZ-</w:t>
      </w:r>
      <w:bookmarkEnd w:id="4"/>
      <w:bookmarkEnd w:id="5"/>
      <w:bookmarkEnd w:id="6"/>
      <w:bookmarkEnd w:id="7"/>
      <w:r w:rsidR="00D812BD" w:rsidRPr="00D812BD">
        <w:rPr>
          <w:rFonts w:ascii="Calibri" w:eastAsia="Calibri" w:hAnsi="Calibri" w:cs="Times New Roman"/>
          <w:b/>
          <w:sz w:val="24"/>
          <w:szCs w:val="24"/>
        </w:rPr>
        <w:t>202</w:t>
      </w:r>
      <w:r w:rsidR="00A831F5">
        <w:rPr>
          <w:rFonts w:ascii="Calibri" w:eastAsia="Calibri" w:hAnsi="Calibri" w:cs="Times New Roman"/>
          <w:b/>
          <w:sz w:val="24"/>
          <w:szCs w:val="24"/>
        </w:rPr>
        <w:t>2</w:t>
      </w:r>
      <w:r w:rsidR="000C31A5" w:rsidRPr="00D812BD">
        <w:rPr>
          <w:rFonts w:ascii="Calibri" w:eastAsia="Calibri" w:hAnsi="Calibri" w:cs="Times New Roman"/>
          <w:b/>
          <w:sz w:val="24"/>
          <w:szCs w:val="24"/>
        </w:rPr>
        <w:t>-</w:t>
      </w:r>
      <w:r w:rsidR="000069E1">
        <w:rPr>
          <w:rFonts w:ascii="Calibri" w:eastAsia="Calibri" w:hAnsi="Calibri" w:cs="Times New Roman"/>
          <w:b/>
          <w:sz w:val="24"/>
          <w:szCs w:val="24"/>
        </w:rPr>
        <w:t>2054</w:t>
      </w:r>
      <w:r w:rsidR="00A831F5">
        <w:rPr>
          <w:rFonts w:ascii="Calibri" w:eastAsia="Calibri" w:hAnsi="Calibri" w:cs="Times New Roman"/>
          <w:b/>
          <w:sz w:val="24"/>
          <w:szCs w:val="24"/>
        </w:rPr>
        <w:t>-</w:t>
      </w:r>
      <w:r w:rsidR="000C31A5" w:rsidRPr="00D812BD">
        <w:rPr>
          <w:rFonts w:ascii="Calibri" w:eastAsia="Calibri" w:hAnsi="Calibri" w:cs="Times New Roman"/>
          <w:b/>
          <w:sz w:val="24"/>
          <w:szCs w:val="24"/>
        </w:rPr>
        <w:t>X</w:t>
      </w:r>
      <w:r w:rsidR="00D812BD" w:rsidRPr="00D812BD">
        <w:rPr>
          <w:rFonts w:ascii="Calibri" w:eastAsia="Calibri" w:hAnsi="Calibri" w:cs="Times New Roman"/>
          <w:b/>
          <w:sz w:val="24"/>
          <w:szCs w:val="24"/>
        </w:rPr>
        <w:t>-PC</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Default="00D812BD" w:rsidP="00B8609F">
      <w:pPr>
        <w:spacing w:after="0" w:line="240" w:lineRule="auto"/>
        <w:jc w:val="center"/>
        <w:rPr>
          <w:rFonts w:ascii="Calibri" w:eastAsia="Calibri" w:hAnsi="Calibri" w:cs="Times New Roman"/>
          <w:bCs/>
          <w:sz w:val="20"/>
          <w:szCs w:val="20"/>
        </w:rPr>
      </w:pPr>
    </w:p>
    <w:p w:rsidR="00036DF7" w:rsidRPr="00D812BD" w:rsidRDefault="00036DF7" w:rsidP="00B8609F">
      <w:pPr>
        <w:spacing w:after="0" w:line="240" w:lineRule="auto"/>
        <w:jc w:val="center"/>
        <w:rPr>
          <w:rFonts w:ascii="Calibri" w:eastAsia="Calibri" w:hAnsi="Calibri" w:cs="Times New Roman"/>
          <w:bCs/>
          <w:sz w:val="20"/>
          <w:szCs w:val="20"/>
        </w:rPr>
      </w:pPr>
    </w:p>
    <w:p w:rsidR="00BA6543" w:rsidRPr="00D812BD" w:rsidRDefault="00B013D6"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BA1417">
        <w:rPr>
          <w:rFonts w:ascii="Calibri" w:eastAsia="Calibri" w:hAnsi="Calibri" w:cs="Times New Roman"/>
          <w:b/>
          <w:sz w:val="24"/>
          <w:szCs w:val="24"/>
        </w:rPr>
        <w:t xml:space="preserve"> 2022</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Pr="00D812BD" w:rsidRDefault="00D812BD" w:rsidP="00B8609F">
      <w:pPr>
        <w:spacing w:after="0" w:line="240" w:lineRule="auto"/>
        <w:jc w:val="center"/>
        <w:rPr>
          <w:rFonts w:ascii="Calibri" w:eastAsia="Calibri" w:hAnsi="Calibri" w:cs="Times New Roman"/>
          <w:bCs/>
          <w:sz w:val="20"/>
          <w:szCs w:val="20"/>
        </w:rPr>
      </w:pPr>
    </w:p>
    <w:p w:rsidR="00A10087" w:rsidRPr="00D812BD" w:rsidRDefault="00A10087" w:rsidP="00B8609F">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6456C7" w:rsidP="00B554E8">
            <w:pPr>
              <w:spacing w:after="0" w:line="240" w:lineRule="auto"/>
              <w:jc w:val="center"/>
              <w:rPr>
                <w:rFonts w:ascii="Calibri" w:eastAsia="Calibri" w:hAnsi="Calibri" w:cs="Calibri"/>
                <w:sz w:val="18"/>
                <w:szCs w:val="18"/>
                <w:lang w:val="es-ES_tradnl"/>
              </w:rPr>
            </w:pPr>
            <w:r>
              <w:rPr>
                <w:rFonts w:cs="Calibri"/>
                <w:sz w:val="16"/>
                <w:szCs w:val="16"/>
              </w:rPr>
              <w:pict w14:anchorId="462C3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6456C7" w:rsidP="00B554E8">
            <w:pPr>
              <w:spacing w:after="0" w:line="240" w:lineRule="auto"/>
              <w:jc w:val="center"/>
              <w:rPr>
                <w:rFonts w:ascii="Calibri" w:eastAsia="Calibri" w:hAnsi="Calibri" w:cs="Calibri"/>
                <w:sz w:val="18"/>
                <w:szCs w:val="18"/>
              </w:rPr>
            </w:pPr>
            <w:bookmarkStart w:id="8" w:name="_GoBack"/>
            <w:r>
              <w:rPr>
                <w:rFonts w:cs="Calibri"/>
                <w:sz w:val="18"/>
                <w:szCs w:val="18"/>
              </w:rPr>
              <w:pict w14:anchorId="2FF23DEB">
                <v:shape id="_x0000_i1026" type="#_x0000_t75" alt="Línea de firma de Microsoft Office..." style="width:114pt;height:55.8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B8609F" w:rsidRDefault="00B8609F" w:rsidP="00B8609F">
      <w:pPr>
        <w:spacing w:after="0" w:line="240" w:lineRule="auto"/>
        <w:jc w:val="center"/>
        <w:rPr>
          <w:rFonts w:ascii="Calibri" w:eastAsia="Calibri" w:hAnsi="Calibri" w:cs="Times New Roman"/>
          <w:bCs/>
          <w:sz w:val="20"/>
          <w:szCs w:val="20"/>
        </w:rPr>
      </w:pPr>
    </w:p>
    <w:p w:rsidR="00A10087" w:rsidRDefault="00A10087" w:rsidP="00B8609F">
      <w:pPr>
        <w:spacing w:after="0" w:line="240" w:lineRule="auto"/>
        <w:jc w:val="center"/>
        <w:rPr>
          <w:rFonts w:ascii="Calibri" w:eastAsia="Calibri" w:hAnsi="Calibri" w:cs="Times New Roman"/>
          <w:bCs/>
          <w:sz w:val="20"/>
          <w:szCs w:val="20"/>
        </w:rPr>
      </w:pPr>
    </w:p>
    <w:p w:rsidR="00036DF7" w:rsidRPr="00256FBF" w:rsidRDefault="00036DF7" w:rsidP="00B8609F">
      <w:pPr>
        <w:spacing w:after="0" w:line="240" w:lineRule="auto"/>
        <w:jc w:val="center"/>
        <w:rPr>
          <w:rFonts w:ascii="Calibri" w:eastAsia="Calibri" w:hAnsi="Calibri" w:cs="Times New Roman"/>
          <w:bCs/>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68171069" w:displacedByCustomXml="next"/>
    <w:bookmarkStart w:id="10" w:name="_Toc68173101" w:displacedByCustomXml="next"/>
    <w:sdt>
      <w:sdtPr>
        <w:rPr>
          <w:lang w:val="es-ES"/>
        </w:rPr>
        <w:id w:val="-818871519"/>
        <w:docPartObj>
          <w:docPartGallery w:val="Table of Contents"/>
          <w:docPartUnique/>
        </w:docPartObj>
      </w:sdtPr>
      <w:sdtEndPr>
        <w:rPr>
          <w:sz w:val="20"/>
          <w:szCs w:val="20"/>
        </w:rPr>
      </w:sdtEndPr>
      <w:sdtContent>
        <w:p w:rsidR="00256FB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10"/>
          <w:bookmarkEnd w:id="9"/>
          <w:r w:rsidRPr="00A81B45">
            <w:rPr>
              <w:rFonts w:ascii="Calibri" w:eastAsia="Calibri" w:hAnsi="Calibri" w:cs="Calibri"/>
              <w:sz w:val="20"/>
              <w:szCs w:val="20"/>
            </w:rPr>
            <w:fldChar w:fldCharType="begin"/>
          </w:r>
          <w:r w:rsidRPr="00A81B45">
            <w:rPr>
              <w:rFonts w:ascii="Calibri" w:eastAsia="Calibri" w:hAnsi="Calibri" w:cs="Calibri"/>
              <w:sz w:val="20"/>
              <w:szCs w:val="20"/>
            </w:rPr>
            <w:instrText xml:space="preserve"> TOC \o "1-3" \h \z \u </w:instrText>
          </w:r>
          <w:r w:rsidRPr="00A81B45">
            <w:rPr>
              <w:rFonts w:ascii="Calibri" w:eastAsia="Calibri" w:hAnsi="Calibri" w:cs="Calibri"/>
              <w:sz w:val="20"/>
              <w:szCs w:val="20"/>
            </w:rPr>
            <w:fldChar w:fldCharType="separate"/>
          </w:r>
        </w:p>
        <w:p w:rsidR="00256FBF" w:rsidRPr="00256FBF" w:rsidRDefault="00256FBF">
          <w:pPr>
            <w:pStyle w:val="TDC1"/>
            <w:tabs>
              <w:tab w:val="right" w:leader="dot" w:pos="9962"/>
            </w:tabs>
            <w:rPr>
              <w:rFonts w:ascii="Calibri" w:eastAsiaTheme="minorEastAsia" w:hAnsi="Calibri"/>
              <w:noProof/>
              <w:sz w:val="20"/>
              <w:szCs w:val="20"/>
              <w:lang w:eastAsia="es-CL"/>
            </w:rPr>
          </w:pPr>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02" w:history="1">
            <w:r w:rsidR="00256FBF" w:rsidRPr="00256FBF">
              <w:rPr>
                <w:rStyle w:val="Hipervnculo"/>
                <w:rFonts w:ascii="Calibri" w:hAnsi="Calibri"/>
                <w:noProof/>
                <w:sz w:val="20"/>
                <w:szCs w:val="20"/>
              </w:rPr>
              <w:t>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RESUMEN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2</w:t>
            </w:r>
            <w:r w:rsidR="00256FBF" w:rsidRPr="00256FBF">
              <w:rPr>
                <w:rFonts w:ascii="Calibri" w:hAnsi="Calibri"/>
                <w:noProof/>
                <w:webHidden/>
                <w:sz w:val="20"/>
                <w:szCs w:val="20"/>
              </w:rPr>
              <w:fldChar w:fldCharType="end"/>
            </w:r>
          </w:hyperlink>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03" w:history="1">
            <w:r w:rsidR="00256FBF" w:rsidRPr="00256FBF">
              <w:rPr>
                <w:rStyle w:val="Hipervnculo"/>
                <w:rFonts w:ascii="Calibri" w:hAnsi="Calibri"/>
                <w:noProof/>
                <w:sz w:val="20"/>
                <w:szCs w:val="20"/>
              </w:rPr>
              <w:t>2</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IDENTIFICACIÓN DE LA UNIDAD FISCALIZABLE</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_Toc68173103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6456C7">
          <w:pPr>
            <w:pStyle w:val="TDC2"/>
            <w:tabs>
              <w:tab w:val="left" w:pos="880"/>
              <w:tab w:val="right" w:leader="dot" w:pos="9962"/>
            </w:tabs>
            <w:rPr>
              <w:rFonts w:ascii="Calibri" w:eastAsiaTheme="minorEastAsia" w:hAnsi="Calibri"/>
              <w:noProof/>
              <w:sz w:val="20"/>
              <w:szCs w:val="20"/>
              <w:lang w:eastAsia="es-CL"/>
            </w:rPr>
          </w:pPr>
          <w:hyperlink w:anchor="_Toc68173104" w:history="1">
            <w:r w:rsidR="00256FBF" w:rsidRPr="00256FBF">
              <w:rPr>
                <w:rStyle w:val="Hipervnculo"/>
                <w:rFonts w:ascii="Calibri" w:hAnsi="Calibri"/>
                <w:noProof/>
                <w:sz w:val="20"/>
                <w:szCs w:val="20"/>
              </w:rPr>
              <w:t>2.1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Generales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_Toc68173104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05" w:history="1">
            <w:r w:rsidR="00256FBF" w:rsidRPr="00256FBF">
              <w:rPr>
                <w:rStyle w:val="Hipervnculo"/>
                <w:rFonts w:ascii="Calibri" w:hAnsi="Calibri"/>
                <w:noProof/>
                <w:sz w:val="20"/>
                <w:szCs w:val="20"/>
              </w:rPr>
              <w:t>3</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INSTRUMENTOS DE CARÁCTER AMBIENTAL FISCALIZADOS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_Toc68173105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4</w:t>
            </w:r>
            <w:r w:rsidR="00256FBF" w:rsidRPr="00256FBF">
              <w:rPr>
                <w:rFonts w:ascii="Calibri" w:hAnsi="Calibri"/>
                <w:noProof/>
                <w:webHidden/>
                <w:sz w:val="20"/>
                <w:szCs w:val="20"/>
              </w:rPr>
              <w:fldChar w:fldCharType="end"/>
            </w:r>
          </w:hyperlink>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06" w:history="1">
            <w:r w:rsidR="00256FBF" w:rsidRPr="00256FBF">
              <w:rPr>
                <w:rStyle w:val="Hipervnculo"/>
                <w:rFonts w:ascii="Calibri" w:hAnsi="Calibri"/>
                <w:noProof/>
                <w:sz w:val="20"/>
                <w:szCs w:val="20"/>
              </w:rPr>
              <w:t>4</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DE LA ACTIVIDAD DE FISCALIZACIÓN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_Toc68173106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6456C7">
          <w:pPr>
            <w:pStyle w:val="TDC1"/>
            <w:tabs>
              <w:tab w:val="left" w:pos="660"/>
              <w:tab w:val="right" w:leader="dot" w:pos="9962"/>
            </w:tabs>
            <w:rPr>
              <w:rFonts w:ascii="Calibri" w:eastAsiaTheme="minorEastAsia" w:hAnsi="Calibri"/>
              <w:noProof/>
              <w:sz w:val="20"/>
              <w:szCs w:val="20"/>
              <w:lang w:eastAsia="es-CL"/>
            </w:rPr>
          </w:pPr>
          <w:hyperlink w:anchor="_Toc68173107" w:history="1">
            <w:r w:rsidR="00256FBF" w:rsidRPr="00256FBF">
              <w:rPr>
                <w:rStyle w:val="Hipervnculo"/>
                <w:rFonts w:ascii="Calibri" w:eastAsia="Calibri" w:hAnsi="Calibri" w:cs="Calibri"/>
                <w:noProof/>
                <w:sz w:val="20"/>
                <w:szCs w:val="20"/>
              </w:rPr>
              <w:t>4.1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Revisión Documental</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_Toc68173107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6456C7">
          <w:pPr>
            <w:pStyle w:val="TDC2"/>
            <w:tabs>
              <w:tab w:val="left" w:pos="1100"/>
              <w:tab w:val="right" w:leader="dot" w:pos="9962"/>
            </w:tabs>
            <w:rPr>
              <w:rFonts w:ascii="Calibri" w:eastAsiaTheme="minorEastAsia" w:hAnsi="Calibri"/>
              <w:noProof/>
              <w:sz w:val="20"/>
              <w:szCs w:val="20"/>
              <w:lang w:eastAsia="es-CL"/>
            </w:rPr>
          </w:pPr>
          <w:hyperlink w:anchor="_Toc68173108" w:history="1">
            <w:r w:rsidR="00256FBF" w:rsidRPr="00256FBF">
              <w:rPr>
                <w:rStyle w:val="Hipervnculo"/>
                <w:rFonts w:ascii="Calibri" w:eastAsia="Calibri" w:hAnsi="Calibri" w:cs="Calibri"/>
                <w:noProof/>
                <w:sz w:val="20"/>
                <w:szCs w:val="20"/>
              </w:rPr>
              <w:t>4.1.1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Documentos Revisados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_Toc68173108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09" w:history="1">
            <w:r w:rsidR="00256FBF" w:rsidRPr="00256FBF">
              <w:rPr>
                <w:rStyle w:val="Hipervnculo"/>
                <w:rFonts w:ascii="Calibri" w:hAnsi="Calibri"/>
                <w:noProof/>
                <w:sz w:val="20"/>
                <w:szCs w:val="20"/>
              </w:rPr>
              <w:t>5</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EVALUACIÓN DEL PLAN DE ACCIONES Y METAS CONTENIDO EN EL PROGRAMA DE CUMPLIMIENTO.</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_Toc68173109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6</w:t>
            </w:r>
            <w:r w:rsidR="00256FBF" w:rsidRPr="00256FBF">
              <w:rPr>
                <w:rFonts w:ascii="Calibri" w:hAnsi="Calibri"/>
                <w:noProof/>
                <w:webHidden/>
                <w:sz w:val="20"/>
                <w:szCs w:val="20"/>
              </w:rPr>
              <w:fldChar w:fldCharType="end"/>
            </w:r>
          </w:hyperlink>
        </w:p>
        <w:p w:rsidR="00256FBF" w:rsidRPr="00256FBF" w:rsidRDefault="006456C7">
          <w:pPr>
            <w:pStyle w:val="TDC1"/>
            <w:tabs>
              <w:tab w:val="left" w:pos="440"/>
              <w:tab w:val="right" w:leader="dot" w:pos="9962"/>
            </w:tabs>
            <w:rPr>
              <w:rFonts w:ascii="Calibri" w:eastAsiaTheme="minorEastAsia" w:hAnsi="Calibri"/>
              <w:noProof/>
              <w:sz w:val="20"/>
              <w:szCs w:val="20"/>
              <w:lang w:eastAsia="es-CL"/>
            </w:rPr>
          </w:pPr>
          <w:hyperlink w:anchor="_Toc68173111" w:history="1">
            <w:r w:rsidR="00256FBF" w:rsidRPr="00256FBF">
              <w:rPr>
                <w:rStyle w:val="Hipervnculo"/>
                <w:rFonts w:ascii="Calibri" w:hAnsi="Calibri"/>
                <w:noProof/>
                <w:sz w:val="20"/>
                <w:szCs w:val="20"/>
              </w:rPr>
              <w:t>6</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CONCLUSIONES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_Toc68173111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12</w:t>
            </w:r>
            <w:r w:rsidR="00256FBF" w:rsidRPr="00256FBF">
              <w:rPr>
                <w:rFonts w:ascii="Calibri" w:hAnsi="Calibri"/>
                <w:noProof/>
                <w:webHidden/>
                <w:sz w:val="20"/>
                <w:szCs w:val="20"/>
              </w:rPr>
              <w:fldChar w:fldCharType="end"/>
            </w:r>
          </w:hyperlink>
        </w:p>
        <w:p w:rsidR="00256FBF" w:rsidRDefault="006456C7">
          <w:pPr>
            <w:pStyle w:val="TDC1"/>
            <w:tabs>
              <w:tab w:val="left" w:pos="440"/>
              <w:tab w:val="right" w:leader="dot" w:pos="9962"/>
            </w:tabs>
            <w:rPr>
              <w:rFonts w:eastAsiaTheme="minorEastAsia"/>
              <w:noProof/>
              <w:lang w:eastAsia="es-CL"/>
            </w:rPr>
          </w:pPr>
          <w:hyperlink w:anchor="_Toc68173112" w:history="1">
            <w:r w:rsidR="00256FBF" w:rsidRPr="00256FBF">
              <w:rPr>
                <w:rStyle w:val="Hipervnculo"/>
                <w:rFonts w:ascii="Calibri" w:hAnsi="Calibri"/>
                <w:noProof/>
                <w:sz w:val="20"/>
                <w:szCs w:val="20"/>
              </w:rPr>
              <w:t>7</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ANEXOS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253B62">
              <w:rPr>
                <w:rFonts w:ascii="Calibri" w:hAnsi="Calibri"/>
                <w:noProof/>
                <w:webHidden/>
                <w:sz w:val="20"/>
                <w:szCs w:val="20"/>
              </w:rPr>
              <w:t>14</w:t>
            </w:r>
            <w:r w:rsidR="00256FBF" w:rsidRPr="00256FBF">
              <w:rPr>
                <w:rFonts w:ascii="Calibri" w:hAnsi="Calibri"/>
                <w:noProof/>
                <w:webHidden/>
                <w:sz w:val="20"/>
                <w:szCs w:val="20"/>
              </w:rPr>
              <w:fldChar w:fldCharType="end"/>
            </w:r>
          </w:hyperlink>
        </w:p>
        <w:p w:rsidR="00B8609F" w:rsidRPr="00A81B45" w:rsidRDefault="00B8609F" w:rsidP="00B8609F">
          <w:pPr>
            <w:spacing w:line="240" w:lineRule="auto"/>
            <w:rPr>
              <w:sz w:val="20"/>
              <w:szCs w:val="20"/>
            </w:rPr>
          </w:pPr>
          <w:r w:rsidRPr="00A81B45">
            <w:rPr>
              <w:sz w:val="20"/>
              <w:szCs w:val="20"/>
              <w:lang w:val="es-ES"/>
            </w:rPr>
            <w:fldChar w:fldCharType="end"/>
          </w:r>
        </w:p>
      </w:sdtContent>
    </w:sdt>
    <w:p w:rsidR="00B554E8" w:rsidRPr="00A81B45" w:rsidRDefault="00B554E8">
      <w:pPr>
        <w:rPr>
          <w:rFonts w:ascii="Calibri" w:hAnsi="Calibri"/>
          <w:sz w:val="20"/>
          <w:szCs w:val="20"/>
        </w:rPr>
      </w:pPr>
      <w:r>
        <w:rPr>
          <w:sz w:val="28"/>
          <w:szCs w:val="28"/>
        </w:rPr>
        <w:br w:type="page"/>
      </w:r>
    </w:p>
    <w:p w:rsidR="00B8609F" w:rsidRPr="00D42470" w:rsidRDefault="00B8609F" w:rsidP="00B8609F">
      <w:pPr>
        <w:pStyle w:val="Ttulo1"/>
      </w:pPr>
      <w:bookmarkStart w:id="11" w:name="_Toc449085405"/>
      <w:bookmarkStart w:id="12" w:name="_Toc68173102"/>
      <w:r w:rsidRPr="00D42470">
        <w:lastRenderedPageBreak/>
        <w:t>RESUMEN</w:t>
      </w:r>
      <w:bookmarkEnd w:id="11"/>
      <w:bookmarkEnd w:id="12"/>
    </w:p>
    <w:p w:rsidR="00B8609F" w:rsidRPr="000B29B2" w:rsidRDefault="00B8609F" w:rsidP="00B8609F">
      <w:pPr>
        <w:spacing w:after="0" w:line="240" w:lineRule="auto"/>
        <w:contextualSpacing/>
        <w:jc w:val="both"/>
        <w:outlineLvl w:val="0"/>
        <w:rPr>
          <w:rFonts w:ascii="Calibri" w:eastAsia="Calibri" w:hAnsi="Calibri" w:cs="Calibri"/>
          <w:bCs/>
          <w:sz w:val="20"/>
          <w:szCs w:val="20"/>
        </w:rPr>
      </w:pPr>
    </w:p>
    <w:p w:rsidR="00B8609F" w:rsidRPr="00205229" w:rsidRDefault="00B8609F" w:rsidP="00B8609F">
      <w:pPr>
        <w:spacing w:after="0" w:line="240" w:lineRule="auto"/>
        <w:jc w:val="both"/>
        <w:rPr>
          <w:rFonts w:ascii="Calibri" w:eastAsia="Calibri" w:hAnsi="Calibri" w:cs="Calibri"/>
          <w:sz w:val="20"/>
          <w:szCs w:val="20"/>
        </w:rPr>
      </w:pPr>
      <w:r w:rsidRPr="00205229">
        <w:rPr>
          <w:rFonts w:ascii="Calibri" w:eastAsia="Calibri" w:hAnsi="Calibri" w:cs="Calibri"/>
          <w:sz w:val="20"/>
          <w:szCs w:val="20"/>
        </w:rPr>
        <w:t xml:space="preserve">El presente documento da cuenta de los resultados de </w:t>
      </w:r>
      <w:r w:rsidR="00DE166A" w:rsidRPr="00205229">
        <w:rPr>
          <w:rFonts w:ascii="Calibri" w:eastAsia="Calibri" w:hAnsi="Calibri" w:cs="Calibri"/>
          <w:sz w:val="20"/>
          <w:szCs w:val="20"/>
        </w:rPr>
        <w:t>la</w:t>
      </w:r>
      <w:r w:rsidR="001E7D01" w:rsidRPr="00205229">
        <w:rPr>
          <w:rFonts w:ascii="Calibri" w:eastAsia="Calibri" w:hAnsi="Calibri" w:cs="Calibri"/>
          <w:sz w:val="20"/>
          <w:szCs w:val="20"/>
        </w:rPr>
        <w:t xml:space="preserve"> actividad de fiscalización ambiental </w:t>
      </w:r>
      <w:r w:rsidR="00DE166A" w:rsidRPr="00205229">
        <w:rPr>
          <w:rFonts w:ascii="Calibri" w:eastAsia="Calibri" w:hAnsi="Calibri" w:cs="Calibri"/>
          <w:sz w:val="20"/>
          <w:szCs w:val="20"/>
        </w:rPr>
        <w:t>realizada</w:t>
      </w:r>
      <w:r w:rsidRPr="00205229">
        <w:rPr>
          <w:rFonts w:ascii="Calibri" w:eastAsia="Calibri" w:hAnsi="Calibri" w:cs="Calibri"/>
          <w:sz w:val="20"/>
          <w:szCs w:val="20"/>
        </w:rPr>
        <w:t xml:space="preserve"> por la Superintendencia del Medio Ambiente (SMA), a la unidad fiscalizable </w:t>
      </w:r>
      <w:r w:rsidRPr="00C56EF7">
        <w:rPr>
          <w:rFonts w:ascii="Calibri" w:eastAsia="Calibri" w:hAnsi="Calibri" w:cs="Calibri"/>
          <w:sz w:val="20"/>
          <w:szCs w:val="20"/>
        </w:rPr>
        <w:t>“</w:t>
      </w:r>
      <w:r w:rsidR="00196C75" w:rsidRPr="00C56EF7">
        <w:rPr>
          <w:rFonts w:ascii="Calibri" w:eastAsia="Calibri" w:hAnsi="Calibri" w:cs="Calibri"/>
          <w:sz w:val="20"/>
          <w:szCs w:val="20"/>
        </w:rPr>
        <w:t>Templo Fuego de Dios</w:t>
      </w:r>
      <w:r w:rsidR="000B29B2" w:rsidRPr="00C56EF7">
        <w:rPr>
          <w:rFonts w:ascii="Calibri" w:eastAsia="Calibri" w:hAnsi="Calibri" w:cs="Calibri"/>
          <w:sz w:val="20"/>
          <w:szCs w:val="20"/>
        </w:rPr>
        <w:t>”</w:t>
      </w:r>
      <w:r w:rsidRPr="00C56EF7">
        <w:rPr>
          <w:rFonts w:ascii="Calibri" w:eastAsia="Calibri" w:hAnsi="Calibri" w:cs="Calibri"/>
          <w:sz w:val="20"/>
          <w:szCs w:val="20"/>
        </w:rPr>
        <w:t xml:space="preserve">, localizada en </w:t>
      </w:r>
      <w:r w:rsidR="00C56EF7" w:rsidRPr="00C56EF7">
        <w:rPr>
          <w:rFonts w:ascii="Calibri" w:eastAsia="Calibri" w:hAnsi="Calibri" w:cs="Calibri"/>
          <w:sz w:val="20"/>
          <w:szCs w:val="20"/>
        </w:rPr>
        <w:t xml:space="preserve">Carretera Austral km 7, sector Coihuin, </w:t>
      </w:r>
      <w:r w:rsidR="000B29B2" w:rsidRPr="00C56EF7">
        <w:rPr>
          <w:rFonts w:ascii="Calibri" w:eastAsia="Calibri" w:hAnsi="Calibri" w:cs="Calibri"/>
          <w:sz w:val="20"/>
          <w:szCs w:val="20"/>
        </w:rPr>
        <w:t xml:space="preserve">comuna de </w:t>
      </w:r>
      <w:r w:rsidR="00C56EF7" w:rsidRPr="00C56EF7">
        <w:rPr>
          <w:rFonts w:ascii="Calibri" w:eastAsia="Calibri" w:hAnsi="Calibri" w:cs="Calibri"/>
          <w:sz w:val="20"/>
          <w:szCs w:val="20"/>
        </w:rPr>
        <w:t xml:space="preserve">Puerto Montt, provincia de </w:t>
      </w:r>
      <w:r w:rsidR="00196C75" w:rsidRPr="00C56EF7">
        <w:rPr>
          <w:rFonts w:ascii="Calibri" w:eastAsia="Calibri" w:hAnsi="Calibri" w:cs="Calibri"/>
          <w:sz w:val="20"/>
          <w:szCs w:val="20"/>
        </w:rPr>
        <w:t>Llanquihue</w:t>
      </w:r>
      <w:r w:rsidR="000B29B2" w:rsidRPr="00C56EF7">
        <w:rPr>
          <w:rFonts w:ascii="Calibri" w:eastAsia="Calibri" w:hAnsi="Calibri" w:cs="Calibri"/>
          <w:sz w:val="20"/>
          <w:szCs w:val="20"/>
        </w:rPr>
        <w:t>, Región de Los Lagos</w:t>
      </w:r>
      <w:r w:rsidRPr="00C56EF7">
        <w:rPr>
          <w:rFonts w:ascii="Calibri" w:eastAsia="Calibri" w:hAnsi="Calibri" w:cs="Calibri"/>
          <w:sz w:val="20"/>
          <w:szCs w:val="20"/>
        </w:rPr>
        <w:t xml:space="preserve">, </w:t>
      </w:r>
      <w:r w:rsidR="006D7484" w:rsidRPr="00C56EF7">
        <w:rPr>
          <w:rFonts w:ascii="Calibri" w:eastAsia="Calibri" w:hAnsi="Calibri" w:cs="Calibri"/>
          <w:sz w:val="20"/>
          <w:szCs w:val="20"/>
        </w:rPr>
        <w:t xml:space="preserve">en el marco del Programa de Cumplimiento aprobado a través de la Resolución </w:t>
      </w:r>
      <w:r w:rsidR="000B29B2" w:rsidRPr="00C56EF7">
        <w:rPr>
          <w:rFonts w:ascii="Calibri" w:eastAsia="Calibri" w:hAnsi="Calibri" w:cs="Calibri"/>
          <w:sz w:val="20"/>
          <w:szCs w:val="20"/>
        </w:rPr>
        <w:t xml:space="preserve">Exenta N° </w:t>
      </w:r>
      <w:r w:rsidR="00CF1404" w:rsidRPr="00C56EF7">
        <w:rPr>
          <w:rFonts w:ascii="Calibri" w:eastAsia="Calibri" w:hAnsi="Calibri" w:cs="Calibri"/>
          <w:sz w:val="20"/>
          <w:szCs w:val="20"/>
        </w:rPr>
        <w:t>3</w:t>
      </w:r>
      <w:r w:rsidR="00DE166A" w:rsidRPr="00C56EF7">
        <w:rPr>
          <w:rFonts w:ascii="Calibri" w:eastAsia="Calibri" w:hAnsi="Calibri" w:cs="Calibri"/>
          <w:sz w:val="20"/>
          <w:szCs w:val="20"/>
        </w:rPr>
        <w:t>/</w:t>
      </w:r>
      <w:r w:rsidR="000B29B2" w:rsidRPr="00C56EF7">
        <w:rPr>
          <w:rFonts w:ascii="Calibri" w:eastAsia="Calibri" w:hAnsi="Calibri" w:cs="Calibri"/>
          <w:sz w:val="20"/>
          <w:szCs w:val="20"/>
        </w:rPr>
        <w:t xml:space="preserve">ROL </w:t>
      </w:r>
      <w:r w:rsidR="00CF1404" w:rsidRPr="00C56EF7">
        <w:rPr>
          <w:rFonts w:ascii="Calibri" w:eastAsia="Calibri" w:hAnsi="Calibri" w:cs="Calibri"/>
          <w:sz w:val="20"/>
          <w:szCs w:val="20"/>
        </w:rPr>
        <w:t>D</w:t>
      </w:r>
      <w:r w:rsidR="000B29B2" w:rsidRPr="00C56EF7">
        <w:rPr>
          <w:rFonts w:ascii="Calibri" w:eastAsia="Calibri" w:hAnsi="Calibri" w:cs="Calibri"/>
          <w:sz w:val="20"/>
          <w:szCs w:val="20"/>
        </w:rPr>
        <w:t>-0</w:t>
      </w:r>
      <w:r w:rsidR="00F15DBF">
        <w:rPr>
          <w:rFonts w:ascii="Calibri" w:eastAsia="Calibri" w:hAnsi="Calibri" w:cs="Calibri"/>
          <w:sz w:val="20"/>
          <w:szCs w:val="20"/>
        </w:rPr>
        <w:t>53</w:t>
      </w:r>
      <w:r w:rsidR="000B29B2" w:rsidRPr="00205229">
        <w:rPr>
          <w:rFonts w:ascii="Calibri" w:eastAsia="Calibri" w:hAnsi="Calibri" w:cs="Calibri"/>
          <w:sz w:val="20"/>
          <w:szCs w:val="20"/>
        </w:rPr>
        <w:t>-202</w:t>
      </w:r>
      <w:r w:rsidR="00CF1404" w:rsidRPr="00205229">
        <w:rPr>
          <w:rFonts w:ascii="Calibri" w:eastAsia="Calibri" w:hAnsi="Calibri" w:cs="Calibri"/>
          <w:sz w:val="20"/>
          <w:szCs w:val="20"/>
        </w:rPr>
        <w:t>2</w:t>
      </w:r>
      <w:r w:rsidR="006D7484" w:rsidRPr="00205229">
        <w:rPr>
          <w:rFonts w:ascii="Calibri" w:eastAsia="Calibri" w:hAnsi="Calibri" w:cs="Calibri"/>
          <w:sz w:val="20"/>
          <w:szCs w:val="20"/>
        </w:rPr>
        <w:t xml:space="preserve"> de </w:t>
      </w:r>
      <w:r w:rsidR="000B29B2" w:rsidRPr="00205229">
        <w:rPr>
          <w:rFonts w:ascii="Calibri" w:eastAsia="Calibri" w:hAnsi="Calibri" w:cs="Calibri"/>
          <w:sz w:val="20"/>
          <w:szCs w:val="20"/>
        </w:rPr>
        <w:t>esta</w:t>
      </w:r>
      <w:r w:rsidR="006D7484" w:rsidRPr="00205229">
        <w:rPr>
          <w:rFonts w:ascii="Calibri" w:eastAsia="Calibri" w:hAnsi="Calibri" w:cs="Calibri"/>
          <w:sz w:val="20"/>
          <w:szCs w:val="20"/>
        </w:rPr>
        <w:t xml:space="preserve"> Superintendencia</w:t>
      </w:r>
      <w:r w:rsidR="00A61EEC" w:rsidRPr="00205229">
        <w:rPr>
          <w:rFonts w:ascii="Calibri" w:eastAsia="Calibri" w:hAnsi="Calibri" w:cs="Calibri"/>
          <w:sz w:val="20"/>
          <w:szCs w:val="20"/>
        </w:rPr>
        <w:t xml:space="preserve"> (Ver anexo 1)</w:t>
      </w:r>
      <w:r w:rsidR="006D7484" w:rsidRPr="00205229">
        <w:rPr>
          <w:rFonts w:ascii="Calibri" w:eastAsia="Calibri" w:hAnsi="Calibri" w:cs="Calibri"/>
          <w:sz w:val="20"/>
          <w:szCs w:val="20"/>
        </w:rPr>
        <w:t>.</w:t>
      </w:r>
    </w:p>
    <w:p w:rsidR="00B8609F" w:rsidRPr="00205229" w:rsidRDefault="00B8609F" w:rsidP="00B8609F">
      <w:pPr>
        <w:spacing w:after="0" w:line="240" w:lineRule="auto"/>
        <w:jc w:val="both"/>
        <w:rPr>
          <w:rFonts w:ascii="Calibri" w:eastAsia="Calibri" w:hAnsi="Calibri" w:cs="Calibri"/>
          <w:sz w:val="20"/>
          <w:szCs w:val="20"/>
        </w:rPr>
      </w:pPr>
    </w:p>
    <w:p w:rsidR="00B8609F" w:rsidRPr="006534F7" w:rsidRDefault="007E381D" w:rsidP="00B8609F">
      <w:pPr>
        <w:autoSpaceDE w:val="0"/>
        <w:autoSpaceDN w:val="0"/>
        <w:adjustRightInd w:val="0"/>
        <w:spacing w:line="240" w:lineRule="auto"/>
        <w:jc w:val="both"/>
        <w:rPr>
          <w:rFonts w:cstheme="minorHAnsi"/>
          <w:sz w:val="20"/>
          <w:szCs w:val="20"/>
        </w:rPr>
      </w:pPr>
      <w:r>
        <w:rPr>
          <w:rFonts w:cstheme="minorHAnsi"/>
          <w:sz w:val="20"/>
          <w:szCs w:val="20"/>
        </w:rPr>
        <w:t>El</w:t>
      </w:r>
      <w:r w:rsidR="00B8609F" w:rsidRPr="00EF4FB4">
        <w:rPr>
          <w:rFonts w:cstheme="minorHAnsi"/>
          <w:sz w:val="20"/>
          <w:szCs w:val="20"/>
        </w:rPr>
        <w:t xml:space="preserve"> </w:t>
      </w:r>
      <w:r w:rsidR="00AC23BD" w:rsidRPr="00AC23BD">
        <w:rPr>
          <w:rFonts w:cstheme="minorHAnsi"/>
          <w:sz w:val="20"/>
          <w:szCs w:val="20"/>
        </w:rPr>
        <w:t>principal hallazgo de la formulación de cargos consisti</w:t>
      </w:r>
      <w:r>
        <w:rPr>
          <w:rFonts w:cstheme="minorHAnsi"/>
          <w:sz w:val="20"/>
          <w:szCs w:val="20"/>
        </w:rPr>
        <w:t>ó</w:t>
      </w:r>
      <w:r w:rsidR="00AC23BD" w:rsidRPr="00AC23BD">
        <w:rPr>
          <w:rFonts w:cstheme="minorHAnsi"/>
          <w:sz w:val="20"/>
          <w:szCs w:val="20"/>
        </w:rPr>
        <w:t xml:space="preserve"> en:</w:t>
      </w:r>
    </w:p>
    <w:p w:rsidR="007F0AFB" w:rsidRPr="006534F7" w:rsidRDefault="00196C75" w:rsidP="00832BC1">
      <w:pPr>
        <w:pStyle w:val="Prrafodelista"/>
        <w:numPr>
          <w:ilvl w:val="0"/>
          <w:numId w:val="20"/>
        </w:numPr>
        <w:autoSpaceDE w:val="0"/>
        <w:autoSpaceDN w:val="0"/>
        <w:adjustRightInd w:val="0"/>
        <w:ind w:left="426" w:hanging="426"/>
        <w:rPr>
          <w:rFonts w:ascii="Calibri" w:hAnsi="Calibri" w:cstheme="minorHAnsi"/>
          <w:sz w:val="20"/>
          <w:szCs w:val="20"/>
        </w:rPr>
      </w:pPr>
      <w:r>
        <w:rPr>
          <w:rFonts w:ascii="Calibri" w:hAnsi="Calibri" w:cstheme="minorHAnsi"/>
          <w:sz w:val="20"/>
          <w:szCs w:val="20"/>
        </w:rPr>
        <w:t>Incumplimiento de la norma de emisión de ruido, específicamente a la obtención con fecha 07 de abril de 2019, de un Nivel de Presión Sonora Corregidos (NPC) de 56 db (A), medición efectuada en horario diurno, en condición externa, en un receptor sensible ubicado en zona rural.</w:t>
      </w:r>
    </w:p>
    <w:p w:rsidR="007F0AFB" w:rsidRPr="00EB2D57" w:rsidRDefault="007F0AFB" w:rsidP="0076476F">
      <w:pPr>
        <w:autoSpaceDE w:val="0"/>
        <w:autoSpaceDN w:val="0"/>
        <w:adjustRightInd w:val="0"/>
        <w:spacing w:after="0" w:line="240" w:lineRule="auto"/>
        <w:jc w:val="both"/>
        <w:rPr>
          <w:rFonts w:ascii="Calibri" w:hAnsi="Calibri" w:cstheme="minorHAnsi"/>
          <w:sz w:val="20"/>
          <w:szCs w:val="20"/>
        </w:rPr>
      </w:pPr>
    </w:p>
    <w:p w:rsidR="004954D2" w:rsidRPr="00EB2D57" w:rsidRDefault="004954D2" w:rsidP="004954D2">
      <w:pPr>
        <w:spacing w:after="0" w:line="240" w:lineRule="auto"/>
        <w:jc w:val="both"/>
        <w:rPr>
          <w:rFonts w:ascii="Calibri" w:hAnsi="Calibri"/>
          <w:sz w:val="20"/>
          <w:szCs w:val="20"/>
        </w:rPr>
      </w:pPr>
      <w:r w:rsidRPr="00EB2D57">
        <w:rPr>
          <w:rFonts w:ascii="Calibri" w:hAnsi="Calibri"/>
          <w:sz w:val="20"/>
          <w:szCs w:val="20"/>
        </w:rPr>
        <w:t xml:space="preserve">Como resultado de la actividad de fiscalización ambiental más el examen de información, específicamente la revisión de la plataforma de Sistema de Seguimiento de Programas de Cumplimiento (SPDC), se establece que se ejecutó la acción n° 1 mediante </w:t>
      </w:r>
      <w:r w:rsidR="00EB2D57" w:rsidRPr="00EB2D57">
        <w:rPr>
          <w:rFonts w:ascii="Calibri" w:hAnsi="Calibri"/>
          <w:sz w:val="20"/>
          <w:szCs w:val="20"/>
        </w:rPr>
        <w:t>la aislación de la Iglesia</w:t>
      </w:r>
      <w:r w:rsidRPr="00EB2D57">
        <w:rPr>
          <w:rFonts w:ascii="Calibri" w:hAnsi="Calibri"/>
          <w:sz w:val="20"/>
          <w:szCs w:val="20"/>
        </w:rPr>
        <w:t xml:space="preserve">, y con respecto a la acción n° 2 se realizó </w:t>
      </w:r>
      <w:r w:rsidR="00EB2D57" w:rsidRPr="00EB2D57">
        <w:rPr>
          <w:rFonts w:ascii="Calibri" w:hAnsi="Calibri"/>
          <w:sz w:val="20"/>
          <w:szCs w:val="20"/>
        </w:rPr>
        <w:t>la reubicación de los equipos al interior de ésta</w:t>
      </w:r>
      <w:r w:rsidRPr="00EB2D57">
        <w:rPr>
          <w:rFonts w:ascii="Calibri" w:hAnsi="Calibri"/>
          <w:sz w:val="20"/>
          <w:szCs w:val="20"/>
        </w:rPr>
        <w:t>.</w:t>
      </w:r>
    </w:p>
    <w:p w:rsidR="004954D2" w:rsidRPr="00EB2D57" w:rsidRDefault="004954D2" w:rsidP="004954D2">
      <w:pPr>
        <w:spacing w:after="0" w:line="240" w:lineRule="auto"/>
        <w:jc w:val="both"/>
        <w:rPr>
          <w:rFonts w:ascii="Calibri" w:hAnsi="Calibri"/>
          <w:sz w:val="20"/>
          <w:szCs w:val="20"/>
        </w:rPr>
      </w:pPr>
    </w:p>
    <w:p w:rsidR="004954D2" w:rsidRDefault="004954D2" w:rsidP="004954D2">
      <w:pPr>
        <w:tabs>
          <w:tab w:val="left" w:pos="567"/>
        </w:tabs>
        <w:spacing w:after="0" w:line="240" w:lineRule="auto"/>
        <w:jc w:val="both"/>
        <w:rPr>
          <w:rFonts w:ascii="Calibri" w:hAnsi="Calibri"/>
          <w:sz w:val="20"/>
          <w:szCs w:val="20"/>
        </w:rPr>
      </w:pPr>
      <w:r w:rsidRPr="00766BAA">
        <w:rPr>
          <w:rFonts w:ascii="Calibri" w:hAnsi="Calibri"/>
          <w:sz w:val="20"/>
          <w:szCs w:val="20"/>
        </w:rPr>
        <w:t>Sin embargo, en cuanto a la acci</w:t>
      </w:r>
      <w:r>
        <w:rPr>
          <w:rFonts w:ascii="Calibri" w:hAnsi="Calibri"/>
          <w:sz w:val="20"/>
          <w:szCs w:val="20"/>
        </w:rPr>
        <w:t>o</w:t>
      </w:r>
      <w:r w:rsidRPr="00766BAA">
        <w:rPr>
          <w:rFonts w:ascii="Calibri" w:hAnsi="Calibri"/>
          <w:sz w:val="20"/>
          <w:szCs w:val="20"/>
        </w:rPr>
        <w:t>n</w:t>
      </w:r>
      <w:r>
        <w:rPr>
          <w:rFonts w:ascii="Calibri" w:hAnsi="Calibri"/>
          <w:sz w:val="20"/>
          <w:szCs w:val="20"/>
        </w:rPr>
        <w:t>es</w:t>
      </w:r>
      <w:r w:rsidRPr="00766BAA">
        <w:rPr>
          <w:rFonts w:ascii="Calibri" w:hAnsi="Calibri"/>
          <w:sz w:val="20"/>
          <w:szCs w:val="20"/>
        </w:rPr>
        <w:t xml:space="preserve"> n° </w:t>
      </w:r>
      <w:r>
        <w:rPr>
          <w:rFonts w:ascii="Calibri" w:hAnsi="Calibri"/>
          <w:sz w:val="20"/>
          <w:szCs w:val="20"/>
        </w:rPr>
        <w:t>1, 2</w:t>
      </w:r>
      <w:r w:rsidR="00940919">
        <w:rPr>
          <w:rFonts w:ascii="Calibri" w:hAnsi="Calibri"/>
          <w:sz w:val="20"/>
          <w:szCs w:val="20"/>
        </w:rPr>
        <w:t>, 3</w:t>
      </w:r>
      <w:r>
        <w:rPr>
          <w:rFonts w:ascii="Calibri" w:hAnsi="Calibri"/>
          <w:sz w:val="20"/>
          <w:szCs w:val="20"/>
        </w:rPr>
        <w:t xml:space="preserve"> y </w:t>
      </w:r>
      <w:r w:rsidR="00940919">
        <w:rPr>
          <w:rFonts w:ascii="Calibri" w:hAnsi="Calibri"/>
          <w:sz w:val="20"/>
          <w:szCs w:val="20"/>
        </w:rPr>
        <w:t>5</w:t>
      </w:r>
      <w:r w:rsidRPr="00766BAA">
        <w:rPr>
          <w:rFonts w:ascii="Calibri" w:hAnsi="Calibri"/>
          <w:sz w:val="20"/>
          <w:szCs w:val="20"/>
        </w:rPr>
        <w:t xml:space="preserve"> que decía relación con cargar </w:t>
      </w:r>
      <w:r>
        <w:rPr>
          <w:rFonts w:ascii="Calibri" w:hAnsi="Calibri"/>
          <w:sz w:val="20"/>
          <w:szCs w:val="20"/>
        </w:rPr>
        <w:t>los re</w:t>
      </w:r>
      <w:r w:rsidRPr="00766BAA">
        <w:rPr>
          <w:rFonts w:ascii="Calibri" w:hAnsi="Calibri"/>
          <w:sz w:val="20"/>
          <w:szCs w:val="20"/>
        </w:rPr>
        <w:t>portes y medios de verificación que acrediten la ejecución de las acciones comprendidas en el PdC, a través de los sistemas digitales que la SMA dispone para tales efectos (SPDC) se tiene lo siguiente:</w:t>
      </w:r>
    </w:p>
    <w:p w:rsidR="004954D2" w:rsidRPr="00993378" w:rsidRDefault="004954D2" w:rsidP="004954D2">
      <w:pPr>
        <w:pStyle w:val="Prrafodelista"/>
        <w:rPr>
          <w:rFonts w:ascii="Calibri" w:hAnsi="Calibri"/>
          <w:sz w:val="20"/>
          <w:szCs w:val="20"/>
        </w:rPr>
      </w:pPr>
    </w:p>
    <w:p w:rsidR="004954D2" w:rsidRPr="00993378" w:rsidRDefault="004954D2" w:rsidP="004954D2">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t>Que respecto de la acción</w:t>
      </w:r>
      <w:r>
        <w:rPr>
          <w:rFonts w:ascii="Calibri" w:hAnsi="Calibri"/>
          <w:sz w:val="20"/>
          <w:szCs w:val="20"/>
        </w:rPr>
        <w:t xml:space="preserve"> </w:t>
      </w:r>
      <w:r w:rsidRPr="00993378">
        <w:rPr>
          <w:rFonts w:ascii="Calibri" w:hAnsi="Calibri"/>
          <w:sz w:val="20"/>
          <w:szCs w:val="20"/>
        </w:rPr>
        <w:t>n° 1</w:t>
      </w:r>
      <w:r>
        <w:rPr>
          <w:rFonts w:ascii="Calibri" w:hAnsi="Calibri"/>
          <w:sz w:val="20"/>
          <w:szCs w:val="20"/>
        </w:rPr>
        <w:t xml:space="preserve"> </w:t>
      </w:r>
      <w:r w:rsidRPr="00993378">
        <w:rPr>
          <w:rFonts w:ascii="Calibri" w:hAnsi="Calibri"/>
          <w:sz w:val="20"/>
          <w:szCs w:val="20"/>
        </w:rPr>
        <w:t xml:space="preserve">no se acompañó </w:t>
      </w:r>
      <w:r>
        <w:rPr>
          <w:rFonts w:ascii="Calibri" w:hAnsi="Calibri"/>
          <w:sz w:val="20"/>
          <w:szCs w:val="20"/>
        </w:rPr>
        <w:t xml:space="preserve">el reporte final tal como se indicó </w:t>
      </w:r>
      <w:r w:rsidRPr="0002327A">
        <w:rPr>
          <w:rFonts w:ascii="Calibri" w:hAnsi="Calibri"/>
          <w:sz w:val="20"/>
          <w:szCs w:val="20"/>
        </w:rPr>
        <w:t xml:space="preserve">en la Resolución Exenta N° </w:t>
      </w:r>
      <w:r w:rsidR="00940919">
        <w:rPr>
          <w:rFonts w:ascii="Calibri" w:hAnsi="Calibri"/>
          <w:sz w:val="20"/>
          <w:szCs w:val="20"/>
        </w:rPr>
        <w:t>3</w:t>
      </w:r>
      <w:r w:rsidRPr="0002327A">
        <w:rPr>
          <w:rFonts w:ascii="Calibri" w:hAnsi="Calibri"/>
          <w:sz w:val="20"/>
          <w:szCs w:val="20"/>
        </w:rPr>
        <w:t xml:space="preserve">/ ROL </w:t>
      </w:r>
      <w:r w:rsidR="00940919">
        <w:rPr>
          <w:rFonts w:ascii="Calibri" w:hAnsi="Calibri"/>
          <w:sz w:val="20"/>
          <w:szCs w:val="20"/>
        </w:rPr>
        <w:t>D</w:t>
      </w:r>
      <w:r w:rsidRPr="0002327A">
        <w:rPr>
          <w:rFonts w:ascii="Calibri" w:hAnsi="Calibri"/>
          <w:sz w:val="20"/>
          <w:szCs w:val="20"/>
        </w:rPr>
        <w:t>-0</w:t>
      </w:r>
      <w:r w:rsidR="00940919">
        <w:rPr>
          <w:rFonts w:ascii="Calibri" w:hAnsi="Calibri"/>
          <w:sz w:val="20"/>
          <w:szCs w:val="20"/>
        </w:rPr>
        <w:t>53</w:t>
      </w:r>
      <w:r w:rsidRPr="0002327A">
        <w:rPr>
          <w:rFonts w:ascii="Calibri" w:hAnsi="Calibri"/>
          <w:sz w:val="20"/>
          <w:szCs w:val="20"/>
        </w:rPr>
        <w:t>-202</w:t>
      </w:r>
      <w:r w:rsidR="00940919">
        <w:rPr>
          <w:rFonts w:ascii="Calibri" w:hAnsi="Calibri"/>
          <w:sz w:val="20"/>
          <w:szCs w:val="20"/>
        </w:rPr>
        <w:t>2</w:t>
      </w:r>
      <w:r>
        <w:rPr>
          <w:rFonts w:ascii="Calibri" w:hAnsi="Calibri"/>
          <w:sz w:val="20"/>
          <w:szCs w:val="20"/>
        </w:rPr>
        <w:t xml:space="preserve"> en la plataforma SPDC</w:t>
      </w:r>
      <w:r w:rsidRPr="0002327A">
        <w:rPr>
          <w:rFonts w:ascii="Calibri" w:hAnsi="Calibri"/>
          <w:sz w:val="20"/>
          <w:szCs w:val="20"/>
        </w:rPr>
        <w:t>.</w:t>
      </w:r>
    </w:p>
    <w:p w:rsidR="004954D2" w:rsidRDefault="004954D2" w:rsidP="004954D2">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r>
      <w:r w:rsidRPr="00F87E53">
        <w:rPr>
          <w:rFonts w:ascii="Calibri" w:hAnsi="Calibri"/>
          <w:sz w:val="20"/>
          <w:szCs w:val="20"/>
        </w:rPr>
        <w:t xml:space="preserve">Que respecto de la acción n° 2 no se acompañó el reporte final tal como lo señaló la Resolución Exenta N° </w:t>
      </w:r>
      <w:r w:rsidR="00940919">
        <w:rPr>
          <w:rFonts w:ascii="Calibri" w:hAnsi="Calibri"/>
          <w:sz w:val="20"/>
          <w:szCs w:val="20"/>
        </w:rPr>
        <w:t>3</w:t>
      </w:r>
      <w:r w:rsidRPr="00F87E53">
        <w:rPr>
          <w:rFonts w:ascii="Calibri" w:hAnsi="Calibri"/>
          <w:sz w:val="20"/>
          <w:szCs w:val="20"/>
        </w:rPr>
        <w:t>/ ROL F-0</w:t>
      </w:r>
      <w:r w:rsidR="00940919">
        <w:rPr>
          <w:rFonts w:ascii="Calibri" w:hAnsi="Calibri"/>
          <w:sz w:val="20"/>
          <w:szCs w:val="20"/>
        </w:rPr>
        <w:t>53</w:t>
      </w:r>
      <w:r w:rsidRPr="00F87E53">
        <w:rPr>
          <w:rFonts w:ascii="Calibri" w:hAnsi="Calibri"/>
          <w:sz w:val="20"/>
          <w:szCs w:val="20"/>
        </w:rPr>
        <w:t>-202</w:t>
      </w:r>
      <w:r w:rsidR="00940919">
        <w:rPr>
          <w:rFonts w:ascii="Calibri" w:hAnsi="Calibri"/>
          <w:sz w:val="20"/>
          <w:szCs w:val="20"/>
        </w:rPr>
        <w:t>2</w:t>
      </w:r>
      <w:r>
        <w:rPr>
          <w:rFonts w:ascii="Calibri" w:hAnsi="Calibri"/>
          <w:sz w:val="20"/>
          <w:szCs w:val="20"/>
        </w:rPr>
        <w:t xml:space="preserve"> en la plataforma SPDC</w:t>
      </w:r>
      <w:r w:rsidRPr="00F87E53">
        <w:rPr>
          <w:rFonts w:ascii="Calibri" w:hAnsi="Calibri"/>
          <w:sz w:val="20"/>
          <w:szCs w:val="20"/>
        </w:rPr>
        <w:t>.</w:t>
      </w:r>
    </w:p>
    <w:p w:rsidR="00940919" w:rsidRDefault="00940919" w:rsidP="004954D2">
      <w:pPr>
        <w:ind w:left="567" w:hanging="567"/>
        <w:jc w:val="both"/>
        <w:rPr>
          <w:rFonts w:ascii="Calibri" w:hAnsi="Calibri"/>
          <w:sz w:val="20"/>
          <w:szCs w:val="20"/>
        </w:rPr>
      </w:pPr>
      <w:r w:rsidRPr="00940919">
        <w:rPr>
          <w:rFonts w:ascii="Calibri" w:hAnsi="Calibri"/>
          <w:sz w:val="20"/>
          <w:szCs w:val="20"/>
        </w:rPr>
        <w:t>-</w:t>
      </w:r>
      <w:r w:rsidRPr="00940919">
        <w:rPr>
          <w:rFonts w:ascii="Calibri" w:hAnsi="Calibri"/>
          <w:sz w:val="20"/>
          <w:szCs w:val="20"/>
        </w:rPr>
        <w:tab/>
        <w:t xml:space="preserve">Que respecto de la acción n° </w:t>
      </w:r>
      <w:r>
        <w:rPr>
          <w:rFonts w:ascii="Calibri" w:hAnsi="Calibri"/>
          <w:sz w:val="20"/>
          <w:szCs w:val="20"/>
        </w:rPr>
        <w:t>3</w:t>
      </w:r>
      <w:r w:rsidRPr="00940919">
        <w:rPr>
          <w:rFonts w:ascii="Calibri" w:hAnsi="Calibri"/>
          <w:sz w:val="20"/>
          <w:szCs w:val="20"/>
        </w:rPr>
        <w:t xml:space="preserve"> no se acompañó el reporte final tal como lo señaló la Resolución Exenta N° 3/ ROL F-053-2022 en la plataforma SPDC.</w:t>
      </w:r>
    </w:p>
    <w:p w:rsidR="00425921" w:rsidRDefault="00425921" w:rsidP="00425921">
      <w:pPr>
        <w:ind w:left="567"/>
        <w:jc w:val="both"/>
        <w:rPr>
          <w:rFonts w:ascii="Calibri" w:hAnsi="Calibri"/>
          <w:sz w:val="20"/>
          <w:szCs w:val="20"/>
        </w:rPr>
      </w:pPr>
      <w:r>
        <w:rPr>
          <w:rFonts w:ascii="Calibri" w:hAnsi="Calibri"/>
          <w:sz w:val="20"/>
          <w:szCs w:val="20"/>
        </w:rPr>
        <w:t xml:space="preserve">Esta acción adquiere mayor relevancia dado que no se reportó el informe de medición de ruidos elaborado por la </w:t>
      </w:r>
      <w:r w:rsidR="00933D74">
        <w:rPr>
          <w:rFonts w:ascii="Calibri" w:hAnsi="Calibri"/>
          <w:sz w:val="20"/>
          <w:szCs w:val="20"/>
        </w:rPr>
        <w:t xml:space="preserve">respectiva </w:t>
      </w:r>
      <w:r>
        <w:rPr>
          <w:rFonts w:ascii="Calibri" w:hAnsi="Calibri"/>
          <w:sz w:val="20"/>
          <w:szCs w:val="20"/>
        </w:rPr>
        <w:t>ETFA con la finalidad de constatar si la ejecución de las acciones n° 1 y n° 2 lograron el cumplimiento normativo (DS 38/2011</w:t>
      </w:r>
      <w:r w:rsidRPr="00425921">
        <w:rPr>
          <w:rFonts w:ascii="Calibri" w:hAnsi="Calibri"/>
          <w:sz w:val="20"/>
          <w:szCs w:val="20"/>
        </w:rPr>
        <w:t>)</w:t>
      </w:r>
      <w:r>
        <w:rPr>
          <w:rFonts w:ascii="Calibri" w:hAnsi="Calibri"/>
          <w:sz w:val="20"/>
          <w:szCs w:val="20"/>
        </w:rPr>
        <w:t xml:space="preserve"> </w:t>
      </w:r>
      <w:r w:rsidRPr="00425921">
        <w:rPr>
          <w:rFonts w:ascii="Calibri" w:hAnsi="Calibri"/>
          <w:sz w:val="20"/>
          <w:szCs w:val="20"/>
        </w:rPr>
        <w:t>en un receptor sensible ubicado en zona rural</w:t>
      </w:r>
      <w:r>
        <w:rPr>
          <w:rFonts w:ascii="Calibri" w:hAnsi="Calibri"/>
          <w:sz w:val="20"/>
          <w:szCs w:val="20"/>
        </w:rPr>
        <w:t xml:space="preserve"> en horario diurno.</w:t>
      </w:r>
    </w:p>
    <w:p w:rsidR="004954D2" w:rsidRPr="00993378" w:rsidRDefault="004954D2" w:rsidP="004954D2">
      <w:pPr>
        <w:tabs>
          <w:tab w:val="left" w:pos="567"/>
        </w:tabs>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r>
      <w:r w:rsidRPr="00376A7A">
        <w:rPr>
          <w:rFonts w:ascii="Calibri" w:hAnsi="Calibri"/>
          <w:sz w:val="20"/>
          <w:szCs w:val="20"/>
        </w:rPr>
        <w:t xml:space="preserve">No cargar en la plataforma SPDC </w:t>
      </w:r>
      <w:r>
        <w:rPr>
          <w:rFonts w:ascii="Calibri" w:hAnsi="Calibri"/>
          <w:sz w:val="20"/>
          <w:szCs w:val="20"/>
        </w:rPr>
        <w:t xml:space="preserve">en el marco de la acción n° </w:t>
      </w:r>
      <w:r w:rsidR="00940919">
        <w:rPr>
          <w:rFonts w:ascii="Calibri" w:hAnsi="Calibri"/>
          <w:sz w:val="20"/>
          <w:szCs w:val="20"/>
        </w:rPr>
        <w:t>5</w:t>
      </w:r>
      <w:r>
        <w:rPr>
          <w:rFonts w:ascii="Calibri" w:hAnsi="Calibri"/>
          <w:sz w:val="20"/>
          <w:szCs w:val="20"/>
        </w:rPr>
        <w:t xml:space="preserve"> </w:t>
      </w:r>
      <w:r w:rsidRPr="00376A7A">
        <w:rPr>
          <w:rFonts w:ascii="Calibri" w:hAnsi="Calibri"/>
          <w:sz w:val="20"/>
          <w:szCs w:val="20"/>
        </w:rPr>
        <w:t xml:space="preserve">el reporte final establecido en la Resolución Exenta N° </w:t>
      </w:r>
      <w:r w:rsidR="00940919">
        <w:rPr>
          <w:rFonts w:ascii="Calibri" w:hAnsi="Calibri"/>
          <w:sz w:val="20"/>
          <w:szCs w:val="20"/>
        </w:rPr>
        <w:t>3</w:t>
      </w:r>
      <w:r w:rsidRPr="00376A7A">
        <w:rPr>
          <w:rFonts w:ascii="Calibri" w:hAnsi="Calibri"/>
          <w:sz w:val="20"/>
          <w:szCs w:val="20"/>
        </w:rPr>
        <w:t xml:space="preserve">/ ROL </w:t>
      </w:r>
      <w:r w:rsidR="00940919">
        <w:rPr>
          <w:rFonts w:ascii="Calibri" w:hAnsi="Calibri"/>
          <w:sz w:val="20"/>
          <w:szCs w:val="20"/>
        </w:rPr>
        <w:t>D</w:t>
      </w:r>
      <w:r w:rsidRPr="00376A7A">
        <w:rPr>
          <w:rFonts w:ascii="Calibri" w:hAnsi="Calibri"/>
          <w:sz w:val="20"/>
          <w:szCs w:val="20"/>
        </w:rPr>
        <w:t>-0</w:t>
      </w:r>
      <w:r w:rsidR="00940919">
        <w:rPr>
          <w:rFonts w:ascii="Calibri" w:hAnsi="Calibri"/>
          <w:sz w:val="20"/>
          <w:szCs w:val="20"/>
        </w:rPr>
        <w:t>53</w:t>
      </w:r>
      <w:r w:rsidRPr="00376A7A">
        <w:rPr>
          <w:rFonts w:ascii="Calibri" w:hAnsi="Calibri"/>
          <w:sz w:val="20"/>
          <w:szCs w:val="20"/>
        </w:rPr>
        <w:t>-202</w:t>
      </w:r>
      <w:r w:rsidR="00940919">
        <w:rPr>
          <w:rFonts w:ascii="Calibri" w:hAnsi="Calibri"/>
          <w:sz w:val="20"/>
          <w:szCs w:val="20"/>
        </w:rPr>
        <w:t>2</w:t>
      </w:r>
      <w:r w:rsidRPr="00376A7A">
        <w:rPr>
          <w:rFonts w:ascii="Calibri" w:hAnsi="Calibri"/>
          <w:sz w:val="20"/>
          <w:szCs w:val="20"/>
        </w:rPr>
        <w:t>.</w:t>
      </w:r>
    </w:p>
    <w:p w:rsidR="004954D2" w:rsidRPr="00993378" w:rsidRDefault="004954D2" w:rsidP="004954D2">
      <w:pPr>
        <w:ind w:left="567" w:hanging="567"/>
        <w:jc w:val="both"/>
        <w:rPr>
          <w:rFonts w:ascii="Calibri" w:hAnsi="Calibri"/>
          <w:sz w:val="20"/>
          <w:szCs w:val="20"/>
        </w:rPr>
      </w:pPr>
      <w:r w:rsidRPr="00993378">
        <w:rPr>
          <w:rFonts w:ascii="Calibri" w:hAnsi="Calibri"/>
          <w:sz w:val="20"/>
          <w:szCs w:val="20"/>
        </w:rPr>
        <w:t>-</w:t>
      </w:r>
      <w:r w:rsidRPr="00993378">
        <w:rPr>
          <w:rFonts w:ascii="Calibri" w:hAnsi="Calibri"/>
          <w:sz w:val="20"/>
          <w:szCs w:val="20"/>
        </w:rPr>
        <w:tab/>
        <w:t xml:space="preserve">Los costos efectivamente incurridos en el programa de cumplimiento no pueden ser determinados al no contar con </w:t>
      </w:r>
      <w:r>
        <w:rPr>
          <w:rFonts w:ascii="Calibri" w:hAnsi="Calibri"/>
          <w:sz w:val="20"/>
          <w:szCs w:val="20"/>
        </w:rPr>
        <w:t xml:space="preserve">todos </w:t>
      </w:r>
      <w:r w:rsidRPr="00993378">
        <w:rPr>
          <w:rFonts w:ascii="Calibri" w:hAnsi="Calibri"/>
          <w:sz w:val="20"/>
          <w:szCs w:val="20"/>
        </w:rPr>
        <w:t>los medios de verificación indicados en las acciones precedentemente descritas</w:t>
      </w:r>
      <w:r>
        <w:rPr>
          <w:rFonts w:ascii="Calibri" w:hAnsi="Calibri"/>
          <w:sz w:val="20"/>
          <w:szCs w:val="20"/>
        </w:rPr>
        <w:t>.</w:t>
      </w:r>
    </w:p>
    <w:p w:rsidR="004A3FDC" w:rsidRPr="00D53418" w:rsidRDefault="004A3FDC">
      <w:pPr>
        <w:rPr>
          <w:rFonts w:ascii="Calibri" w:hAnsi="Calibri"/>
          <w:sz w:val="20"/>
          <w:szCs w:val="20"/>
        </w:rPr>
      </w:pPr>
      <w:r>
        <w:rPr>
          <w:sz w:val="28"/>
          <w:szCs w:val="28"/>
        </w:rPr>
        <w:br w:type="page"/>
      </w:r>
    </w:p>
    <w:p w:rsidR="008D7BE2" w:rsidRPr="00D42470" w:rsidRDefault="008D7BE2" w:rsidP="008D7BE2">
      <w:pPr>
        <w:pStyle w:val="Ttulo1"/>
      </w:pPr>
      <w:bookmarkStart w:id="13" w:name="_Toc390777017"/>
      <w:bookmarkStart w:id="14" w:name="_Toc449085406"/>
      <w:bookmarkStart w:id="15" w:name="_Toc68173103"/>
      <w:r w:rsidRPr="00D42470">
        <w:lastRenderedPageBreak/>
        <w:t xml:space="preserve">IDENTIFICACIÓN </w:t>
      </w:r>
      <w:bookmarkEnd w:id="13"/>
      <w:r w:rsidRPr="00D42470">
        <w:t>DE LA UNIDAD FISCALIZABLE</w:t>
      </w:r>
      <w:bookmarkEnd w:id="14"/>
      <w:bookmarkEnd w:id="15"/>
    </w:p>
    <w:p w:rsidR="008D7BE2" w:rsidRPr="00EB7D21" w:rsidRDefault="008D7BE2" w:rsidP="00EB7D21">
      <w:pPr>
        <w:spacing w:after="0" w:line="240" w:lineRule="auto"/>
        <w:contextualSpacing/>
        <w:outlineLvl w:val="0"/>
        <w:rPr>
          <w:rFonts w:ascii="Calibri" w:eastAsia="Calibri" w:hAnsi="Calibri" w:cs="Calibri"/>
          <w:bCs/>
          <w:sz w:val="20"/>
          <w:szCs w:val="20"/>
        </w:rPr>
      </w:pPr>
    </w:p>
    <w:p w:rsidR="008D7BE2" w:rsidRPr="00D42470" w:rsidRDefault="008D7BE2" w:rsidP="008D7BE2">
      <w:pPr>
        <w:pStyle w:val="Ttulo2"/>
      </w:pPr>
      <w:bookmarkStart w:id="16" w:name="_Toc449085407"/>
      <w:bookmarkStart w:id="17" w:name="_Toc68173104"/>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C127A9" w:rsidRDefault="000E3F40" w:rsidP="009944D2">
            <w:pPr>
              <w:spacing w:after="0" w:line="240" w:lineRule="auto"/>
              <w:jc w:val="both"/>
              <w:rPr>
                <w:rFonts w:ascii="Calibri" w:eastAsia="Calibri" w:hAnsi="Calibri" w:cs="Calibri"/>
                <w:bCs/>
                <w:sz w:val="20"/>
                <w:szCs w:val="20"/>
              </w:rPr>
            </w:pPr>
          </w:p>
          <w:p w:rsidR="00C127A9" w:rsidRPr="00C127A9" w:rsidRDefault="00586CB8" w:rsidP="009944D2">
            <w:pPr>
              <w:spacing w:after="0" w:line="240" w:lineRule="auto"/>
              <w:jc w:val="both"/>
              <w:rPr>
                <w:rFonts w:ascii="Calibri" w:eastAsia="Calibri" w:hAnsi="Calibri" w:cs="Calibri"/>
                <w:bCs/>
                <w:sz w:val="20"/>
                <w:szCs w:val="20"/>
              </w:rPr>
            </w:pPr>
            <w:r>
              <w:rPr>
                <w:rFonts w:ascii="Calibri" w:eastAsia="Calibri" w:hAnsi="Calibri" w:cs="Calibri"/>
                <w:bCs/>
                <w:sz w:val="20"/>
                <w:szCs w:val="20"/>
              </w:rPr>
              <w:t>Templo Fuego de Dios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C127A9" w:rsidRPr="00C127A9" w:rsidRDefault="00C127A9" w:rsidP="009944D2">
            <w:pPr>
              <w:spacing w:after="0" w:line="240" w:lineRule="auto"/>
              <w:jc w:val="both"/>
              <w:rPr>
                <w:rFonts w:ascii="Calibri" w:eastAsia="Calibri" w:hAnsi="Calibri" w:cs="Calibri"/>
                <w:bCs/>
                <w:sz w:val="20"/>
                <w:szCs w:val="20"/>
                <w:lang w:eastAsia="es-ES"/>
              </w:rPr>
            </w:pPr>
          </w:p>
          <w:p w:rsidR="00C127A9" w:rsidRPr="00C127A9" w:rsidRDefault="00C127A9" w:rsidP="009944D2">
            <w:pPr>
              <w:spacing w:after="0" w:line="240" w:lineRule="auto"/>
              <w:jc w:val="both"/>
              <w:rPr>
                <w:rFonts w:ascii="Calibri" w:eastAsia="Calibri" w:hAnsi="Calibri" w:cs="Calibri"/>
                <w:bCs/>
                <w:sz w:val="20"/>
                <w:szCs w:val="20"/>
                <w:lang w:eastAsia="es-ES"/>
              </w:rPr>
            </w:pPr>
            <w:r w:rsidRPr="00C127A9">
              <w:rPr>
                <w:rFonts w:ascii="Calibri" w:eastAsia="Calibri" w:hAnsi="Calibri" w:cs="Calibri"/>
                <w:bCs/>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054C47"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D76F7">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127A9" w:rsidRPr="00D42470" w:rsidRDefault="00586CB8"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Carretera Austral km 7 Sector Coihuin Bajo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586CB8">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586CB8">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812BD" w:rsidRPr="00D42470" w:rsidRDefault="00586CB8"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Dionisio Anabalón Arivel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812BD" w:rsidRPr="00D42470" w:rsidRDefault="00586CB8"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11.105.986-1</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D812BD" w:rsidRDefault="00586CB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Pasaje Compu # 1208</w:t>
            </w:r>
          </w:p>
          <w:p w:rsidR="00586CB8" w:rsidRDefault="00586CB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Alerce Sur</w:t>
            </w:r>
          </w:p>
          <w:p w:rsidR="00586CB8" w:rsidRPr="00D42470" w:rsidRDefault="00586CB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23AC6"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B23AC6" w:rsidRPr="00D42470" w:rsidRDefault="00586CB8" w:rsidP="00B23AC6">
            <w:pPr>
              <w:spacing w:after="100" w:line="240" w:lineRule="auto"/>
              <w:jc w:val="both"/>
              <w:rPr>
                <w:rFonts w:ascii="Calibri" w:eastAsia="Calibri" w:hAnsi="Calibri" w:cs="Calibri"/>
                <w:sz w:val="20"/>
                <w:szCs w:val="20"/>
              </w:rPr>
            </w:pPr>
            <w:r w:rsidRPr="00586CB8">
              <w:rPr>
                <w:rFonts w:ascii="Calibri" w:eastAsia="Calibri" w:hAnsi="Calibri" w:cs="Calibri"/>
                <w:sz w:val="20"/>
                <w:szCs w:val="20"/>
              </w:rPr>
              <w:t>bryan3506@gmail.com</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23AC6"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8D7BE2" w:rsidRPr="00D42470" w:rsidRDefault="00B23AC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+ 56 9) </w:t>
            </w:r>
            <w:r w:rsidR="00586CB8" w:rsidRPr="00586CB8">
              <w:rPr>
                <w:rFonts w:ascii="Calibri" w:eastAsia="Calibri" w:hAnsi="Calibri" w:cs="Calibri"/>
                <w:sz w:val="20"/>
                <w:szCs w:val="20"/>
              </w:rPr>
              <w:t>97768992</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ED76F7" w:rsidRPr="00D42470" w:rsidRDefault="00586CB8" w:rsidP="006B481F">
            <w:pPr>
              <w:spacing w:after="100" w:line="240" w:lineRule="auto"/>
              <w:jc w:val="both"/>
              <w:rPr>
                <w:rFonts w:ascii="Calibri" w:eastAsia="Calibri" w:hAnsi="Calibri" w:cs="Calibri"/>
                <w:sz w:val="20"/>
                <w:szCs w:val="20"/>
              </w:rPr>
            </w:pPr>
            <w:r w:rsidRPr="00586CB8">
              <w:rPr>
                <w:rFonts w:ascii="Calibri" w:eastAsia="Calibri" w:hAnsi="Calibri" w:cs="Calibri"/>
                <w:sz w:val="20"/>
                <w:szCs w:val="20"/>
              </w:rPr>
              <w:t>Dionisio Anabalón Arivel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127A9"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566646" w:rsidRPr="00566646" w:rsidRDefault="00586CB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11.105.986-1</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586CB8" w:rsidRPr="00586CB8" w:rsidRDefault="00586CB8" w:rsidP="00586CB8">
            <w:pPr>
              <w:spacing w:after="100" w:line="240" w:lineRule="auto"/>
              <w:jc w:val="both"/>
              <w:rPr>
                <w:rFonts w:ascii="Calibri" w:eastAsia="Calibri" w:hAnsi="Calibri" w:cs="Calibri"/>
                <w:sz w:val="20"/>
                <w:szCs w:val="20"/>
                <w:lang w:val="es-ES" w:eastAsia="es-ES"/>
              </w:rPr>
            </w:pPr>
            <w:r w:rsidRPr="00586CB8">
              <w:rPr>
                <w:rFonts w:ascii="Calibri" w:eastAsia="Calibri" w:hAnsi="Calibri" w:cs="Calibri"/>
                <w:sz w:val="20"/>
                <w:szCs w:val="20"/>
                <w:lang w:val="es-ES" w:eastAsia="es-ES"/>
              </w:rPr>
              <w:t>Pasaje Compu # 1208</w:t>
            </w:r>
          </w:p>
          <w:p w:rsidR="00586CB8" w:rsidRPr="00586CB8" w:rsidRDefault="00586CB8" w:rsidP="00586CB8">
            <w:pPr>
              <w:spacing w:after="100" w:line="240" w:lineRule="auto"/>
              <w:jc w:val="both"/>
              <w:rPr>
                <w:rFonts w:ascii="Calibri" w:eastAsia="Calibri" w:hAnsi="Calibri" w:cs="Calibri"/>
                <w:sz w:val="20"/>
                <w:szCs w:val="20"/>
                <w:lang w:val="es-ES" w:eastAsia="es-ES"/>
              </w:rPr>
            </w:pPr>
            <w:r w:rsidRPr="00586CB8">
              <w:rPr>
                <w:rFonts w:ascii="Calibri" w:eastAsia="Calibri" w:hAnsi="Calibri" w:cs="Calibri"/>
                <w:sz w:val="20"/>
                <w:szCs w:val="20"/>
                <w:lang w:val="es-ES" w:eastAsia="es-ES"/>
              </w:rPr>
              <w:t>Alerce Sur</w:t>
            </w:r>
          </w:p>
          <w:p w:rsidR="00D812BD" w:rsidRPr="00D42470" w:rsidRDefault="00586CB8" w:rsidP="00586CB8">
            <w:pPr>
              <w:spacing w:after="100" w:line="240" w:lineRule="auto"/>
              <w:jc w:val="both"/>
              <w:rPr>
                <w:rFonts w:ascii="Calibri" w:eastAsia="Calibri" w:hAnsi="Calibri" w:cs="Calibri"/>
                <w:sz w:val="20"/>
                <w:szCs w:val="20"/>
                <w:lang w:val="es-ES" w:eastAsia="es-ES"/>
              </w:rPr>
            </w:pPr>
            <w:r w:rsidRPr="00586CB8">
              <w:rPr>
                <w:rFonts w:ascii="Calibri" w:eastAsia="Calibri" w:hAnsi="Calibri" w:cs="Calibri"/>
                <w:sz w:val="20"/>
                <w:szCs w:val="20"/>
                <w:lang w:val="es-ES" w:eastAsia="es-ES"/>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B23AC6" w:rsidRPr="00D42470" w:rsidRDefault="00586CB8" w:rsidP="00B23AC6">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bryan3506@gmail.com</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23AC6" w:rsidRDefault="008D7BE2" w:rsidP="008D0617">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C127A9" w:rsidRPr="00D42470" w:rsidRDefault="00586CB8" w:rsidP="008D061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+56 9) 97768992</w:t>
            </w:r>
          </w:p>
        </w:tc>
      </w:tr>
    </w:tbl>
    <w:p w:rsidR="008D7BE2" w:rsidRPr="00D53418"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8D7BE2" w:rsidRPr="008D7BE2" w:rsidRDefault="008D7BE2" w:rsidP="008D7BE2">
      <w:pPr>
        <w:pStyle w:val="Ttulo1"/>
      </w:pPr>
      <w:bookmarkStart w:id="27" w:name="_Toc390777020"/>
      <w:bookmarkStart w:id="28" w:name="_Toc449085409"/>
      <w:bookmarkStart w:id="29" w:name="_Toc68173105"/>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rsidR="008D7BE2" w:rsidRPr="00D812BD" w:rsidRDefault="008D7BE2" w:rsidP="008D7BE2">
      <w:pPr>
        <w:spacing w:after="0" w:line="240" w:lineRule="auto"/>
        <w:contextualSpacing/>
        <w:outlineLvl w:val="0"/>
        <w:rPr>
          <w:rFonts w:ascii="Calibri" w:eastAsia="Calibri" w:hAnsi="Calibri" w:cs="Calibri"/>
          <w:bCs/>
          <w:sz w:val="20"/>
          <w:szCs w:val="20"/>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81"/>
        <w:gridCol w:w="1417"/>
        <w:gridCol w:w="1277"/>
        <w:gridCol w:w="1984"/>
        <w:gridCol w:w="4543"/>
        <w:gridCol w:w="1478"/>
      </w:tblGrid>
      <w:tr w:rsidR="000E3F40" w:rsidRPr="00D42470" w:rsidTr="00D812BD">
        <w:trPr>
          <w:trHeight w:val="498"/>
        </w:trPr>
        <w:tc>
          <w:tcPr>
            <w:tcW w:w="5000" w:type="pct"/>
            <w:gridSpan w:val="7"/>
            <w:shd w:val="clear" w:color="000000" w:fill="D9D9D9"/>
            <w:noWrap/>
          </w:tcPr>
          <w:p w:rsidR="000E3F40" w:rsidRPr="00D42470" w:rsidRDefault="000E3F40" w:rsidP="00D812B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D812BD" w:rsidRPr="00D42470" w:rsidTr="00D812BD">
        <w:trPr>
          <w:trHeight w:val="498"/>
        </w:trPr>
        <w:tc>
          <w:tcPr>
            <w:tcW w:w="213"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48"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5" w:type="pct"/>
            <w:shd w:val="clear" w:color="auto" w:fill="auto"/>
            <w:vAlign w:val="center"/>
            <w:hideMark/>
          </w:tcPr>
          <w:p w:rsidR="000E3F40" w:rsidRPr="00D42470" w:rsidRDefault="000E3F40" w:rsidP="00D812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N°/Descripción</w:t>
            </w:r>
          </w:p>
        </w:tc>
        <w:tc>
          <w:tcPr>
            <w:tcW w:w="482" w:type="pct"/>
            <w:vAlign w:val="center"/>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49"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15" w:type="pct"/>
            <w:shd w:val="clear" w:color="auto" w:fill="auto"/>
            <w:vAlign w:val="center"/>
            <w:hideMark/>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58" w:type="pct"/>
          </w:tcPr>
          <w:p w:rsidR="000E3F40" w:rsidRPr="00D42470" w:rsidRDefault="000E3F4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D812BD" w:rsidTr="00D812BD">
        <w:trPr>
          <w:trHeight w:val="498"/>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E8" w:rsidRPr="00B554E8" w:rsidRDefault="00B554E8">
            <w:pPr>
              <w:spacing w:after="0" w:line="0" w:lineRule="atLeast"/>
              <w:jc w:val="center"/>
              <w:rPr>
                <w:rFonts w:ascii="Calibri" w:eastAsia="Calibri" w:hAnsi="Calibri" w:cs="Times New Roman"/>
                <w:color w:val="000000"/>
                <w:sz w:val="20"/>
              </w:rPr>
            </w:pPr>
            <w:r w:rsidRPr="00B554E8">
              <w:rPr>
                <w:rFonts w:ascii="Calibri" w:eastAsia="Calibri" w:hAnsi="Calibri" w:cs="Times New Roman"/>
                <w:color w:val="000000"/>
                <w:sz w:val="20"/>
              </w:rPr>
              <w:t>1</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6C1BAF" w:rsidRDefault="00B554E8">
            <w:pPr>
              <w:spacing w:after="0" w:line="0" w:lineRule="atLeast"/>
              <w:jc w:val="center"/>
              <w:rPr>
                <w:rFonts w:ascii="Calibri" w:eastAsia="Calibri" w:hAnsi="Calibri" w:cs="Times New Roman"/>
                <w:sz w:val="20"/>
              </w:rPr>
            </w:pPr>
            <w:r w:rsidRPr="006C1BAF">
              <w:rPr>
                <w:rFonts w:ascii="Calibri" w:eastAsia="Calibri" w:hAnsi="Calibri" w:cs="Times New Roman"/>
                <w:sz w:val="20"/>
              </w:rPr>
              <w:t>PdC</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6C1BAF" w:rsidRDefault="00196C75">
            <w:pPr>
              <w:spacing w:after="0" w:line="0" w:lineRule="atLeast"/>
              <w:jc w:val="center"/>
              <w:rPr>
                <w:rFonts w:ascii="Calibri" w:eastAsia="Calibri" w:hAnsi="Calibri" w:cs="Times New Roman"/>
                <w:sz w:val="20"/>
              </w:rPr>
            </w:pPr>
            <w:r w:rsidRPr="006C1BAF">
              <w:rPr>
                <w:rFonts w:ascii="Calibri" w:eastAsia="Calibri" w:hAnsi="Calibri" w:cs="Times New Roman"/>
                <w:sz w:val="20"/>
              </w:rPr>
              <w:t>3</w:t>
            </w:r>
          </w:p>
        </w:tc>
        <w:tc>
          <w:tcPr>
            <w:tcW w:w="482" w:type="pct"/>
            <w:tcBorders>
              <w:top w:val="single" w:sz="4" w:space="0" w:color="auto"/>
              <w:left w:val="single" w:sz="4" w:space="0" w:color="auto"/>
              <w:bottom w:val="single" w:sz="4" w:space="0" w:color="auto"/>
              <w:right w:val="single" w:sz="4" w:space="0" w:color="auto"/>
            </w:tcBorders>
          </w:tcPr>
          <w:p w:rsidR="00D812BD" w:rsidRPr="006C1BAF" w:rsidRDefault="00D812BD">
            <w:pPr>
              <w:spacing w:after="0" w:line="0" w:lineRule="atLeast"/>
              <w:jc w:val="center"/>
              <w:rPr>
                <w:rFonts w:ascii="Calibri" w:eastAsia="Calibri" w:hAnsi="Calibri" w:cs="Times New Roman"/>
                <w:sz w:val="20"/>
              </w:rPr>
            </w:pPr>
          </w:p>
          <w:p w:rsidR="00224BA9" w:rsidRPr="006C1BAF" w:rsidRDefault="00224BA9">
            <w:pPr>
              <w:spacing w:after="0" w:line="0" w:lineRule="atLeast"/>
              <w:jc w:val="center"/>
              <w:rPr>
                <w:rFonts w:ascii="Calibri" w:eastAsia="Calibri" w:hAnsi="Calibri" w:cs="Times New Roman"/>
                <w:sz w:val="10"/>
                <w:szCs w:val="10"/>
              </w:rPr>
            </w:pPr>
          </w:p>
          <w:p w:rsidR="00B554E8" w:rsidRPr="006C1BAF" w:rsidRDefault="00196C75">
            <w:pPr>
              <w:spacing w:after="0" w:line="0" w:lineRule="atLeast"/>
              <w:jc w:val="center"/>
              <w:rPr>
                <w:rFonts w:ascii="Calibri" w:eastAsia="Calibri" w:hAnsi="Calibri" w:cs="Times New Roman"/>
                <w:sz w:val="20"/>
              </w:rPr>
            </w:pPr>
            <w:r w:rsidRPr="006C1BAF">
              <w:rPr>
                <w:rFonts w:ascii="Calibri" w:eastAsia="Calibri" w:hAnsi="Calibri" w:cs="Times New Roman"/>
                <w:sz w:val="20"/>
              </w:rPr>
              <w:t>12</w:t>
            </w:r>
            <w:r w:rsidR="00B554E8" w:rsidRPr="006C1BAF">
              <w:rPr>
                <w:rFonts w:ascii="Calibri" w:eastAsia="Calibri" w:hAnsi="Calibri" w:cs="Times New Roman"/>
                <w:sz w:val="20"/>
              </w:rPr>
              <w:t>.0</w:t>
            </w:r>
            <w:r w:rsidRPr="006C1BAF">
              <w:rPr>
                <w:rFonts w:ascii="Calibri" w:eastAsia="Calibri" w:hAnsi="Calibri" w:cs="Times New Roman"/>
                <w:sz w:val="20"/>
              </w:rPr>
              <w:t>7</w:t>
            </w:r>
            <w:r w:rsidR="00B554E8" w:rsidRPr="006C1BAF">
              <w:rPr>
                <w:rFonts w:ascii="Calibri" w:eastAsia="Calibri" w:hAnsi="Calibri" w:cs="Times New Roman"/>
                <w:sz w:val="20"/>
              </w:rPr>
              <w:t>.202</w:t>
            </w:r>
            <w:r w:rsidRPr="006C1BAF">
              <w:rPr>
                <w:rFonts w:ascii="Calibri" w:eastAsia="Calibri" w:hAnsi="Calibri" w:cs="Times New Roman"/>
                <w:sz w:val="20"/>
              </w:rPr>
              <w:t>2</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196C75" w:rsidRDefault="00B554E8">
            <w:pPr>
              <w:spacing w:after="0" w:line="0" w:lineRule="atLeast"/>
              <w:jc w:val="center"/>
              <w:rPr>
                <w:rFonts w:ascii="Calibri" w:eastAsia="Calibri" w:hAnsi="Calibri" w:cs="Times New Roman"/>
                <w:sz w:val="20"/>
              </w:rPr>
            </w:pPr>
            <w:r w:rsidRPr="00196C75">
              <w:rPr>
                <w:rFonts w:ascii="Calibri" w:eastAsia="Calibri" w:hAnsi="Calibri" w:cs="Times New Roman"/>
                <w:sz w:val="20"/>
              </w:rPr>
              <w:t>SMA</w:t>
            </w: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rsidP="00B554E8">
            <w:pPr>
              <w:spacing w:after="0" w:line="0" w:lineRule="atLeast"/>
              <w:jc w:val="both"/>
              <w:rPr>
                <w:rFonts w:ascii="Calibri" w:eastAsia="Calibri" w:hAnsi="Calibri" w:cs="Times New Roman"/>
                <w:sz w:val="20"/>
              </w:rPr>
            </w:pPr>
            <w:r w:rsidRPr="006C1BAF">
              <w:rPr>
                <w:rFonts w:ascii="Calibri" w:eastAsia="Calibri" w:hAnsi="Calibri" w:cs="Times New Roman"/>
                <w:sz w:val="20"/>
              </w:rPr>
              <w:t xml:space="preserve">Aprueba Programa de Cumplimiento y suspende procedimiento </w:t>
            </w:r>
            <w:r w:rsidR="00224BA9" w:rsidRPr="006C1BAF">
              <w:rPr>
                <w:rFonts w:ascii="Calibri" w:eastAsia="Calibri" w:hAnsi="Calibri" w:cs="Times New Roman"/>
                <w:sz w:val="20"/>
              </w:rPr>
              <w:t xml:space="preserve">administrativo </w:t>
            </w:r>
            <w:r w:rsidRPr="006C1BAF">
              <w:rPr>
                <w:rFonts w:ascii="Calibri" w:eastAsia="Calibri" w:hAnsi="Calibri" w:cs="Times New Roman"/>
                <w:sz w:val="20"/>
              </w:rPr>
              <w:t xml:space="preserve">sancionatorio </w:t>
            </w:r>
            <w:r w:rsidR="00224BA9" w:rsidRPr="006C1BAF">
              <w:rPr>
                <w:rFonts w:ascii="Calibri" w:eastAsia="Calibri" w:hAnsi="Calibri" w:cs="Times New Roman"/>
                <w:sz w:val="20"/>
              </w:rPr>
              <w:t xml:space="preserve">en contra de </w:t>
            </w:r>
            <w:r w:rsidR="006C1BAF" w:rsidRPr="006C1BAF">
              <w:rPr>
                <w:rFonts w:ascii="Calibri" w:eastAsia="Calibri" w:hAnsi="Calibri" w:cs="Times New Roman"/>
                <w:sz w:val="20"/>
              </w:rPr>
              <w:t>Dionisio Anabalón Arivel</w:t>
            </w:r>
            <w:r w:rsidR="00224BA9" w:rsidRPr="006C1BAF">
              <w:rPr>
                <w:rFonts w:ascii="Calibri" w:eastAsia="Calibri" w:hAnsi="Calibri" w:cs="Times New Roman"/>
                <w:sz w:val="20"/>
              </w:rPr>
              <w:t xml:space="preserve"> </w:t>
            </w:r>
            <w:r w:rsidRPr="006C1BAF">
              <w:rPr>
                <w:rFonts w:ascii="Calibri" w:eastAsia="Calibri" w:hAnsi="Calibri" w:cs="Times New Roman"/>
                <w:sz w:val="20"/>
              </w:rPr>
              <w:t xml:space="preserve">ROL N° </w:t>
            </w:r>
            <w:r w:rsidR="00196C75" w:rsidRPr="006C1BAF">
              <w:rPr>
                <w:rFonts w:ascii="Calibri" w:eastAsia="Calibri" w:hAnsi="Calibri" w:cs="Times New Roman"/>
                <w:sz w:val="20"/>
              </w:rPr>
              <w:t>D</w:t>
            </w:r>
            <w:r w:rsidRPr="006C1BAF">
              <w:rPr>
                <w:rFonts w:ascii="Calibri" w:eastAsia="Calibri" w:hAnsi="Calibri" w:cs="Times New Roman"/>
                <w:sz w:val="20"/>
              </w:rPr>
              <w:t>-</w:t>
            </w:r>
            <w:r w:rsidR="006534F7" w:rsidRPr="006C1BAF">
              <w:rPr>
                <w:rFonts w:ascii="Calibri" w:eastAsia="Calibri" w:hAnsi="Calibri" w:cs="Times New Roman"/>
                <w:sz w:val="20"/>
              </w:rPr>
              <w:t>0</w:t>
            </w:r>
            <w:r w:rsidR="006C1BAF" w:rsidRPr="006C1BAF">
              <w:rPr>
                <w:rFonts w:ascii="Calibri" w:eastAsia="Calibri" w:hAnsi="Calibri" w:cs="Times New Roman"/>
                <w:sz w:val="20"/>
              </w:rPr>
              <w:t>53</w:t>
            </w:r>
            <w:r w:rsidRPr="006C1BAF">
              <w:rPr>
                <w:rFonts w:ascii="Calibri" w:eastAsia="Calibri" w:hAnsi="Calibri" w:cs="Times New Roman"/>
                <w:sz w:val="20"/>
              </w:rPr>
              <w:t>-20</w:t>
            </w:r>
            <w:r w:rsidR="006534F7" w:rsidRPr="006C1BAF">
              <w:rPr>
                <w:rFonts w:ascii="Calibri" w:eastAsia="Calibri" w:hAnsi="Calibri" w:cs="Times New Roman"/>
                <w:sz w:val="20"/>
              </w:rPr>
              <w:t>2</w:t>
            </w:r>
            <w:r w:rsidR="00196C75" w:rsidRPr="006C1BAF">
              <w:rPr>
                <w:rFonts w:ascii="Calibri" w:eastAsia="Calibri" w:hAnsi="Calibri" w:cs="Times New Roman"/>
                <w:sz w:val="20"/>
              </w:rPr>
              <w:t>2</w:t>
            </w:r>
            <w:r w:rsidR="002513D1" w:rsidRPr="006C1BAF">
              <w:rPr>
                <w:rFonts w:ascii="Calibri" w:eastAsia="Calibri" w:hAnsi="Calibri" w:cs="Times New Roman"/>
                <w:sz w:val="20"/>
              </w:rPr>
              <w:t xml:space="preserve"> (Ver anexo 1)</w:t>
            </w:r>
            <w:r w:rsidR="007D48DE" w:rsidRPr="006C1BAF">
              <w:rPr>
                <w:rFonts w:ascii="Calibri" w:eastAsia="Calibri" w:hAnsi="Calibri" w:cs="Times New Roman"/>
                <w:sz w:val="20"/>
              </w:rPr>
              <w:t>.</w:t>
            </w:r>
          </w:p>
        </w:tc>
        <w:tc>
          <w:tcPr>
            <w:tcW w:w="558" w:type="pct"/>
            <w:tcBorders>
              <w:top w:val="single" w:sz="4" w:space="0" w:color="auto"/>
              <w:left w:val="single" w:sz="4" w:space="0" w:color="auto"/>
              <w:bottom w:val="single" w:sz="4" w:space="0" w:color="auto"/>
              <w:right w:val="single" w:sz="4" w:space="0" w:color="auto"/>
            </w:tcBorders>
          </w:tcPr>
          <w:p w:rsidR="00B554E8" w:rsidRPr="00B554E8" w:rsidRDefault="00B554E8" w:rsidP="00B554E8">
            <w:pPr>
              <w:spacing w:after="0" w:line="0" w:lineRule="atLeast"/>
              <w:jc w:val="both"/>
              <w:rPr>
                <w:rFonts w:ascii="Calibri" w:eastAsia="Times New Roman" w:hAnsi="Calibri" w:cs="Calibri"/>
                <w:color w:val="000000"/>
                <w:sz w:val="20"/>
                <w:szCs w:val="20"/>
                <w:lang w:eastAsia="es-CL"/>
              </w:rPr>
            </w:pPr>
          </w:p>
          <w:p w:rsidR="00B554E8" w:rsidRPr="00B554E8" w:rsidRDefault="00B554E8" w:rsidP="0033551E">
            <w:pPr>
              <w:spacing w:after="0" w:line="0" w:lineRule="atLeast"/>
              <w:jc w:val="center"/>
              <w:rPr>
                <w:rFonts w:ascii="Calibri" w:eastAsia="Times New Roman" w:hAnsi="Calibri" w:cs="Calibri"/>
                <w:color w:val="000000"/>
                <w:sz w:val="20"/>
                <w:szCs w:val="20"/>
                <w:lang w:eastAsia="es-CL"/>
              </w:rPr>
            </w:pPr>
            <w:r w:rsidRPr="00B554E8">
              <w:rPr>
                <w:rFonts w:ascii="Calibri" w:eastAsia="Times New Roman" w:hAnsi="Calibri" w:cs="Calibri"/>
                <w:color w:val="000000"/>
                <w:sz w:val="20"/>
                <w:szCs w:val="20"/>
                <w:lang w:eastAsia="es-CL"/>
              </w:rPr>
              <w:t>-----</w:t>
            </w:r>
          </w:p>
        </w:tc>
      </w:tr>
    </w:tbl>
    <w:p w:rsidR="00B554E8" w:rsidRDefault="00B554E8">
      <w:pPr>
        <w:rPr>
          <w:sz w:val="24"/>
          <w:szCs w:val="24"/>
        </w:rPr>
      </w:pPr>
      <w:r>
        <w:rPr>
          <w:sz w:val="24"/>
          <w:szCs w:val="24"/>
        </w:rPr>
        <w:br w:type="page"/>
      </w:r>
    </w:p>
    <w:p w:rsidR="008D7BE2" w:rsidRPr="008D7BE2" w:rsidRDefault="008D7BE2" w:rsidP="008D7BE2">
      <w:pPr>
        <w:pStyle w:val="Ttulo1"/>
      </w:pPr>
      <w:bookmarkStart w:id="30" w:name="_Toc352840385"/>
      <w:bookmarkStart w:id="31" w:name="_Toc352841445"/>
      <w:bookmarkStart w:id="32" w:name="_Toc447875232"/>
      <w:bookmarkStart w:id="33" w:name="_Toc449085410"/>
      <w:bookmarkStart w:id="34" w:name="_Toc68173106"/>
      <w:r w:rsidRPr="008D7BE2">
        <w:rPr>
          <w:rStyle w:val="Ttulo1Car"/>
          <w:b/>
        </w:rPr>
        <w:lastRenderedPageBreak/>
        <w:t>ANTECEDENTES DE LA ACTIVIDAD DE FISCALIZACIÓN</w:t>
      </w:r>
      <w:bookmarkEnd w:id="30"/>
      <w:bookmarkEnd w:id="31"/>
      <w:bookmarkEnd w:id="32"/>
      <w:bookmarkEnd w:id="33"/>
      <w:bookmarkEnd w:id="34"/>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68173107"/>
      <w:r w:rsidRPr="00BB091E">
        <w:rPr>
          <w:rStyle w:val="Ttulo2Car"/>
        </w:rPr>
        <w:t>Revisión Documental</w:t>
      </w:r>
      <w:bookmarkEnd w:id="35"/>
      <w:bookmarkEnd w:id="36"/>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7" w:name="_Toc382383545"/>
      <w:bookmarkStart w:id="38" w:name="_Toc382472367"/>
      <w:bookmarkStart w:id="39" w:name="_Toc390184277"/>
      <w:bookmarkStart w:id="40" w:name="_Toc390360008"/>
      <w:bookmarkStart w:id="41" w:name="_Toc390777029"/>
      <w:bookmarkStart w:id="42" w:name="_Toc449085418"/>
      <w:bookmarkStart w:id="43" w:name="_Toc454880336"/>
      <w:bookmarkStart w:id="44" w:name="_Toc68173108"/>
      <w:r w:rsidRPr="008D7BE2">
        <w:rPr>
          <w:rFonts w:ascii="Calibri" w:eastAsia="Calibri" w:hAnsi="Calibri" w:cs="Calibri"/>
          <w:b/>
        </w:rPr>
        <w:t>Documentos Revisados</w:t>
      </w:r>
      <w:bookmarkEnd w:id="37"/>
      <w:bookmarkEnd w:id="38"/>
      <w:bookmarkEnd w:id="39"/>
      <w:bookmarkEnd w:id="40"/>
      <w:bookmarkEnd w:id="41"/>
      <w:bookmarkEnd w:id="42"/>
      <w:bookmarkEnd w:id="43"/>
      <w:bookmarkEnd w:id="44"/>
    </w:p>
    <w:p w:rsidR="008D7BE2" w:rsidRPr="00D53418" w:rsidRDefault="008D7BE2" w:rsidP="008D7BE2">
      <w:pPr>
        <w:spacing w:after="0" w:line="240" w:lineRule="auto"/>
        <w:contextualSpacing/>
        <w:jc w:val="both"/>
        <w:outlineLvl w:val="1"/>
        <w:rPr>
          <w:rFonts w:ascii="Calibri" w:eastAsia="Calibri" w:hAnsi="Calibri" w:cs="Calibri"/>
          <w:bCs/>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036"/>
        <w:gridCol w:w="5247"/>
        <w:gridCol w:w="2410"/>
      </w:tblGrid>
      <w:tr w:rsidR="00D836AE" w:rsidRPr="008D7BE2" w:rsidTr="00890BAC">
        <w:trPr>
          <w:trHeight w:val="457"/>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91"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970" w:type="pct"/>
            <w:shd w:val="clear" w:color="auto" w:fill="D9D9D9"/>
            <w:vAlign w:val="center"/>
          </w:tcPr>
          <w:p w:rsidR="00D836AE" w:rsidRPr="008D7BE2" w:rsidRDefault="00273ABC" w:rsidP="00845FE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905"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890BAC">
        <w:trPr>
          <w:trHeight w:val="409"/>
        </w:trPr>
        <w:tc>
          <w:tcPr>
            <w:tcW w:w="234" w:type="pct"/>
          </w:tcPr>
          <w:p w:rsidR="008D0617" w:rsidRDefault="008D0617" w:rsidP="008D0617">
            <w:pPr>
              <w:spacing w:after="0" w:line="240" w:lineRule="auto"/>
              <w:jc w:val="center"/>
              <w:rPr>
                <w:rFonts w:ascii="Calibri" w:eastAsia="Calibri" w:hAnsi="Calibri" w:cs="Times New Roman"/>
                <w:sz w:val="20"/>
                <w:szCs w:val="20"/>
                <w:lang w:val="es-ES"/>
              </w:rPr>
            </w:pPr>
          </w:p>
          <w:p w:rsidR="00BD4BD5" w:rsidRPr="008D7BE2" w:rsidRDefault="002E4436"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91" w:type="pct"/>
            <w:tcMar>
              <w:top w:w="0" w:type="dxa"/>
              <w:left w:w="108" w:type="dxa"/>
              <w:bottom w:w="0" w:type="dxa"/>
              <w:right w:w="108" w:type="dxa"/>
            </w:tcMar>
            <w:vAlign w:val="center"/>
          </w:tcPr>
          <w:p w:rsidR="00CB3378" w:rsidRPr="00933D74" w:rsidRDefault="00CB3378" w:rsidP="0052300D">
            <w:pPr>
              <w:spacing w:after="0" w:line="240" w:lineRule="auto"/>
              <w:ind w:left="111"/>
              <w:rPr>
                <w:rFonts w:ascii="Calibri" w:hAnsi="Calibri"/>
                <w:sz w:val="20"/>
                <w:szCs w:val="20"/>
                <w:lang w:val="es-ES"/>
              </w:rPr>
            </w:pPr>
          </w:p>
          <w:p w:rsidR="00FA588A" w:rsidRPr="00933D74" w:rsidRDefault="0052300D" w:rsidP="0052300D">
            <w:pPr>
              <w:spacing w:after="0" w:line="240" w:lineRule="auto"/>
              <w:ind w:left="111"/>
              <w:rPr>
                <w:rFonts w:ascii="Calibri" w:hAnsi="Calibri"/>
                <w:sz w:val="20"/>
                <w:szCs w:val="20"/>
                <w:lang w:val="es-ES"/>
              </w:rPr>
            </w:pPr>
            <w:r w:rsidRPr="00933D74">
              <w:rPr>
                <w:rFonts w:ascii="Calibri" w:hAnsi="Calibri"/>
                <w:sz w:val="20"/>
                <w:szCs w:val="20"/>
                <w:lang w:val="es-ES"/>
              </w:rPr>
              <w:t>Programa de Cumplimiento</w:t>
            </w:r>
            <w:r w:rsidR="00890BAC" w:rsidRPr="00933D74">
              <w:t xml:space="preserve"> </w:t>
            </w:r>
            <w:r w:rsidR="00890BAC" w:rsidRPr="00933D74">
              <w:rPr>
                <w:rFonts w:ascii="Calibri" w:hAnsi="Calibri"/>
                <w:sz w:val="20"/>
                <w:szCs w:val="20"/>
                <w:lang w:val="es-ES"/>
              </w:rPr>
              <w:t>ID C</w:t>
            </w:r>
            <w:r w:rsidR="009076CA" w:rsidRPr="00933D74">
              <w:rPr>
                <w:rFonts w:ascii="Calibri" w:hAnsi="Calibri"/>
                <w:sz w:val="20"/>
                <w:szCs w:val="20"/>
                <w:lang w:val="es-ES"/>
              </w:rPr>
              <w:t>C</w:t>
            </w:r>
            <w:r w:rsidR="00890BAC" w:rsidRPr="00933D74">
              <w:rPr>
                <w:rFonts w:ascii="Calibri" w:hAnsi="Calibri"/>
                <w:sz w:val="20"/>
                <w:szCs w:val="20"/>
                <w:lang w:val="es-ES"/>
              </w:rPr>
              <w:t>PDC-</w:t>
            </w:r>
            <w:r w:rsidR="00426FAA" w:rsidRPr="00933D74">
              <w:rPr>
                <w:rFonts w:ascii="Calibri" w:hAnsi="Calibri"/>
                <w:sz w:val="20"/>
                <w:szCs w:val="20"/>
                <w:lang w:val="es-ES"/>
              </w:rPr>
              <w:t>1</w:t>
            </w:r>
            <w:r w:rsidR="003022F1">
              <w:rPr>
                <w:rFonts w:ascii="Calibri" w:hAnsi="Calibri"/>
                <w:sz w:val="20"/>
                <w:szCs w:val="20"/>
                <w:lang w:val="es-ES"/>
              </w:rPr>
              <w:t>448</w:t>
            </w:r>
            <w:r w:rsidR="00890BAC" w:rsidRPr="00933D74">
              <w:rPr>
                <w:rFonts w:ascii="Calibri" w:hAnsi="Calibri"/>
                <w:sz w:val="20"/>
                <w:szCs w:val="20"/>
                <w:lang w:val="es-ES"/>
              </w:rPr>
              <w:t xml:space="preserve"> / 0</w:t>
            </w:r>
            <w:r w:rsidR="003022F1">
              <w:rPr>
                <w:rFonts w:ascii="Calibri" w:hAnsi="Calibri"/>
                <w:sz w:val="20"/>
                <w:szCs w:val="20"/>
                <w:lang w:val="es-ES"/>
              </w:rPr>
              <w:t>5</w:t>
            </w:r>
            <w:r w:rsidR="00890BAC" w:rsidRPr="00933D74">
              <w:rPr>
                <w:rFonts w:ascii="Calibri" w:hAnsi="Calibri"/>
                <w:sz w:val="20"/>
                <w:szCs w:val="20"/>
                <w:lang w:val="es-ES"/>
              </w:rPr>
              <w:t>.09.202</w:t>
            </w:r>
            <w:r w:rsidR="008E3C93">
              <w:rPr>
                <w:rFonts w:ascii="Calibri" w:hAnsi="Calibri"/>
                <w:sz w:val="20"/>
                <w:szCs w:val="20"/>
                <w:lang w:val="es-ES"/>
              </w:rPr>
              <w:t>2</w:t>
            </w:r>
          </w:p>
        </w:tc>
        <w:tc>
          <w:tcPr>
            <w:tcW w:w="1970" w:type="pct"/>
            <w:vAlign w:val="center"/>
          </w:tcPr>
          <w:p w:rsidR="008D0617" w:rsidRPr="00933D74" w:rsidRDefault="008D0617" w:rsidP="008D0617">
            <w:pPr>
              <w:spacing w:after="0" w:line="240" w:lineRule="auto"/>
              <w:jc w:val="center"/>
              <w:rPr>
                <w:rFonts w:ascii="Calibri" w:eastAsia="Calibri" w:hAnsi="Calibri" w:cs="Times New Roman"/>
                <w:sz w:val="20"/>
                <w:szCs w:val="20"/>
                <w:lang w:val="es-ES"/>
              </w:rPr>
            </w:pPr>
          </w:p>
          <w:p w:rsidR="00BD4BD5" w:rsidRPr="00933D74" w:rsidRDefault="00933D74" w:rsidP="008D0617">
            <w:pPr>
              <w:spacing w:after="0" w:line="240" w:lineRule="auto"/>
              <w:jc w:val="center"/>
              <w:rPr>
                <w:rFonts w:ascii="Calibri" w:eastAsia="Calibri" w:hAnsi="Calibri" w:cs="Times New Roman"/>
                <w:sz w:val="20"/>
                <w:szCs w:val="20"/>
                <w:lang w:val="es-ES"/>
              </w:rPr>
            </w:pPr>
            <w:r w:rsidRPr="00933D74">
              <w:rPr>
                <w:rFonts w:ascii="Calibri" w:eastAsia="Calibri" w:hAnsi="Calibri" w:cs="Times New Roman"/>
                <w:sz w:val="20"/>
                <w:szCs w:val="20"/>
                <w:lang w:val="es-ES"/>
              </w:rPr>
              <w:t>Dionisio Anabalón Arivel</w:t>
            </w:r>
          </w:p>
        </w:tc>
        <w:tc>
          <w:tcPr>
            <w:tcW w:w="905" w:type="pct"/>
          </w:tcPr>
          <w:p w:rsidR="00D836AE" w:rsidRPr="00933D74" w:rsidRDefault="00D836AE" w:rsidP="008D0617">
            <w:pPr>
              <w:spacing w:after="0" w:line="240" w:lineRule="auto"/>
              <w:jc w:val="center"/>
              <w:rPr>
                <w:rFonts w:ascii="Calibri" w:eastAsia="Calibri" w:hAnsi="Calibri" w:cs="Times New Roman"/>
                <w:sz w:val="20"/>
                <w:szCs w:val="20"/>
                <w:lang w:val="es-ES" w:eastAsia="es-ES"/>
              </w:rPr>
            </w:pPr>
          </w:p>
          <w:p w:rsidR="00BD4BD5" w:rsidRPr="00933D74" w:rsidRDefault="00A61EEC" w:rsidP="008D0617">
            <w:pPr>
              <w:spacing w:after="0" w:line="240" w:lineRule="auto"/>
              <w:jc w:val="center"/>
              <w:rPr>
                <w:rFonts w:ascii="Calibri" w:eastAsia="Calibri" w:hAnsi="Calibri" w:cs="Times New Roman"/>
                <w:sz w:val="20"/>
                <w:szCs w:val="20"/>
                <w:lang w:val="es-ES" w:eastAsia="es-ES"/>
              </w:rPr>
            </w:pPr>
            <w:r w:rsidRPr="00933D74">
              <w:rPr>
                <w:rFonts w:ascii="Calibri" w:eastAsia="Calibri" w:hAnsi="Calibri" w:cs="Times New Roman"/>
                <w:sz w:val="20"/>
                <w:szCs w:val="20"/>
                <w:lang w:val="es-ES" w:eastAsia="es-ES"/>
              </w:rPr>
              <w:t>Ver anexo 2</w:t>
            </w:r>
          </w:p>
        </w:tc>
      </w:tr>
      <w:tr w:rsidR="00681711" w:rsidRPr="008D7BE2" w:rsidTr="00890BAC">
        <w:trPr>
          <w:trHeight w:val="409"/>
        </w:trPr>
        <w:tc>
          <w:tcPr>
            <w:tcW w:w="234" w:type="pct"/>
          </w:tcPr>
          <w:p w:rsidR="00681711" w:rsidRDefault="00681711" w:rsidP="008D0617">
            <w:pPr>
              <w:spacing w:after="0" w:line="240" w:lineRule="auto"/>
              <w:jc w:val="center"/>
              <w:rPr>
                <w:rFonts w:ascii="Calibri" w:eastAsia="Calibri" w:hAnsi="Calibri" w:cs="Times New Roman"/>
                <w:sz w:val="20"/>
                <w:szCs w:val="20"/>
                <w:lang w:val="es-ES"/>
              </w:rPr>
            </w:pPr>
          </w:p>
          <w:p w:rsidR="00681711" w:rsidRDefault="00681711"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91" w:type="pct"/>
            <w:tcMar>
              <w:top w:w="0" w:type="dxa"/>
              <w:left w:w="108" w:type="dxa"/>
              <w:bottom w:w="0" w:type="dxa"/>
              <w:right w:w="108" w:type="dxa"/>
            </w:tcMar>
            <w:vAlign w:val="center"/>
          </w:tcPr>
          <w:p w:rsidR="00681711" w:rsidRDefault="00681711" w:rsidP="0052300D">
            <w:pPr>
              <w:spacing w:after="0" w:line="240" w:lineRule="auto"/>
              <w:ind w:left="111"/>
              <w:rPr>
                <w:rFonts w:ascii="Calibri" w:hAnsi="Calibri"/>
                <w:sz w:val="20"/>
                <w:szCs w:val="20"/>
                <w:lang w:val="es-ES"/>
              </w:rPr>
            </w:pPr>
          </w:p>
          <w:p w:rsidR="00681711" w:rsidRPr="00933D74" w:rsidRDefault="00681711" w:rsidP="0052300D">
            <w:pPr>
              <w:spacing w:after="0" w:line="240" w:lineRule="auto"/>
              <w:ind w:left="111"/>
              <w:rPr>
                <w:rFonts w:ascii="Calibri" w:hAnsi="Calibri"/>
                <w:sz w:val="20"/>
                <w:szCs w:val="20"/>
                <w:lang w:val="es-ES"/>
              </w:rPr>
            </w:pPr>
            <w:r w:rsidRPr="00681711">
              <w:rPr>
                <w:rFonts w:ascii="Calibri" w:hAnsi="Calibri"/>
                <w:sz w:val="20"/>
                <w:szCs w:val="20"/>
                <w:lang w:val="es-ES"/>
              </w:rPr>
              <w:t>Programa de Cumplimiento ID C</w:t>
            </w:r>
            <w:r>
              <w:rPr>
                <w:rFonts w:ascii="Calibri" w:hAnsi="Calibri"/>
                <w:sz w:val="20"/>
                <w:szCs w:val="20"/>
                <w:lang w:val="es-ES"/>
              </w:rPr>
              <w:t>D</w:t>
            </w:r>
            <w:r w:rsidRPr="00681711">
              <w:rPr>
                <w:rFonts w:ascii="Calibri" w:hAnsi="Calibri"/>
                <w:sz w:val="20"/>
                <w:szCs w:val="20"/>
                <w:lang w:val="es-ES"/>
              </w:rPr>
              <w:t>PDC-14</w:t>
            </w:r>
            <w:r>
              <w:rPr>
                <w:rFonts w:ascii="Calibri" w:hAnsi="Calibri"/>
                <w:sz w:val="20"/>
                <w:szCs w:val="20"/>
                <w:lang w:val="es-ES"/>
              </w:rPr>
              <w:t>55</w:t>
            </w:r>
            <w:r w:rsidRPr="00681711">
              <w:rPr>
                <w:rFonts w:ascii="Calibri" w:hAnsi="Calibri"/>
                <w:sz w:val="20"/>
                <w:szCs w:val="20"/>
                <w:lang w:val="es-ES"/>
              </w:rPr>
              <w:t xml:space="preserve"> / 0</w:t>
            </w:r>
            <w:r>
              <w:rPr>
                <w:rFonts w:ascii="Calibri" w:hAnsi="Calibri"/>
                <w:sz w:val="20"/>
                <w:szCs w:val="20"/>
                <w:lang w:val="es-ES"/>
              </w:rPr>
              <w:t>9</w:t>
            </w:r>
            <w:r w:rsidRPr="00681711">
              <w:rPr>
                <w:rFonts w:ascii="Calibri" w:hAnsi="Calibri"/>
                <w:sz w:val="20"/>
                <w:szCs w:val="20"/>
                <w:lang w:val="es-ES"/>
              </w:rPr>
              <w:t>.09.202</w:t>
            </w:r>
            <w:r w:rsidR="008E3C93">
              <w:rPr>
                <w:rFonts w:ascii="Calibri" w:hAnsi="Calibri"/>
                <w:sz w:val="20"/>
                <w:szCs w:val="20"/>
                <w:lang w:val="es-ES"/>
              </w:rPr>
              <w:t>2</w:t>
            </w:r>
          </w:p>
        </w:tc>
        <w:tc>
          <w:tcPr>
            <w:tcW w:w="1970" w:type="pct"/>
            <w:vAlign w:val="center"/>
          </w:tcPr>
          <w:p w:rsidR="00681711" w:rsidRDefault="00681711" w:rsidP="008D0617">
            <w:pPr>
              <w:spacing w:after="0" w:line="240" w:lineRule="auto"/>
              <w:jc w:val="center"/>
              <w:rPr>
                <w:rFonts w:ascii="Calibri" w:eastAsia="Calibri" w:hAnsi="Calibri" w:cs="Times New Roman"/>
                <w:sz w:val="20"/>
                <w:szCs w:val="20"/>
                <w:lang w:val="es-ES"/>
              </w:rPr>
            </w:pPr>
          </w:p>
          <w:p w:rsidR="00681711" w:rsidRPr="00933D74" w:rsidRDefault="00681711"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905" w:type="pct"/>
          </w:tcPr>
          <w:p w:rsidR="00681711" w:rsidRDefault="00681711" w:rsidP="008D0617">
            <w:pPr>
              <w:spacing w:after="0" w:line="240" w:lineRule="auto"/>
              <w:jc w:val="center"/>
              <w:rPr>
                <w:rFonts w:ascii="Calibri" w:eastAsia="Calibri" w:hAnsi="Calibri" w:cs="Times New Roman"/>
                <w:sz w:val="20"/>
                <w:szCs w:val="20"/>
                <w:lang w:val="es-ES" w:eastAsia="es-ES"/>
              </w:rPr>
            </w:pPr>
          </w:p>
          <w:p w:rsidR="00681711" w:rsidRPr="00933D74" w:rsidRDefault="00681711" w:rsidP="008D0617">
            <w:pPr>
              <w:spacing w:after="0" w:line="240" w:lineRule="auto"/>
              <w:jc w:val="center"/>
              <w:rPr>
                <w:rFonts w:ascii="Calibri" w:eastAsia="Calibri" w:hAnsi="Calibri" w:cs="Times New Roman"/>
                <w:sz w:val="20"/>
                <w:szCs w:val="20"/>
                <w:lang w:val="es-ES" w:eastAsia="es-ES"/>
              </w:rPr>
            </w:pPr>
            <w:r w:rsidRPr="00681711">
              <w:rPr>
                <w:rFonts w:ascii="Calibri" w:eastAsia="Calibri" w:hAnsi="Calibri" w:cs="Times New Roman"/>
                <w:sz w:val="20"/>
                <w:szCs w:val="20"/>
                <w:lang w:val="es-ES" w:eastAsia="es-ES"/>
              </w:rPr>
              <w:t xml:space="preserve">Ver anexo </w:t>
            </w:r>
            <w:r>
              <w:rPr>
                <w:rFonts w:ascii="Calibri" w:eastAsia="Calibri" w:hAnsi="Calibri" w:cs="Times New Roman"/>
                <w:sz w:val="20"/>
                <w:szCs w:val="20"/>
                <w:lang w:val="es-ES" w:eastAsia="es-ES"/>
              </w:rPr>
              <w:t>3</w:t>
            </w:r>
          </w:p>
        </w:tc>
      </w:tr>
      <w:tr w:rsidR="00681711" w:rsidRPr="008D7BE2" w:rsidTr="00890BAC">
        <w:trPr>
          <w:trHeight w:val="409"/>
        </w:trPr>
        <w:tc>
          <w:tcPr>
            <w:tcW w:w="234" w:type="pct"/>
          </w:tcPr>
          <w:p w:rsidR="00681711" w:rsidRDefault="00681711" w:rsidP="008D0617">
            <w:pPr>
              <w:spacing w:after="0" w:line="240" w:lineRule="auto"/>
              <w:jc w:val="center"/>
              <w:rPr>
                <w:rFonts w:ascii="Calibri" w:eastAsia="Calibri" w:hAnsi="Calibri" w:cs="Times New Roman"/>
                <w:sz w:val="20"/>
                <w:szCs w:val="20"/>
                <w:lang w:val="es-ES"/>
              </w:rPr>
            </w:pPr>
          </w:p>
          <w:p w:rsidR="00681711" w:rsidRDefault="00681711"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891" w:type="pct"/>
            <w:tcMar>
              <w:top w:w="0" w:type="dxa"/>
              <w:left w:w="108" w:type="dxa"/>
              <w:bottom w:w="0" w:type="dxa"/>
              <w:right w:w="108" w:type="dxa"/>
            </w:tcMar>
            <w:vAlign w:val="center"/>
          </w:tcPr>
          <w:p w:rsidR="00681711" w:rsidRDefault="00681711" w:rsidP="0052300D">
            <w:pPr>
              <w:spacing w:after="0" w:line="240" w:lineRule="auto"/>
              <w:ind w:left="111"/>
              <w:rPr>
                <w:rFonts w:ascii="Calibri" w:hAnsi="Calibri"/>
                <w:sz w:val="20"/>
                <w:szCs w:val="20"/>
                <w:lang w:val="es-ES"/>
              </w:rPr>
            </w:pPr>
          </w:p>
          <w:p w:rsidR="00681711" w:rsidRDefault="00681711" w:rsidP="0052300D">
            <w:pPr>
              <w:spacing w:after="0" w:line="240" w:lineRule="auto"/>
              <w:ind w:left="111"/>
              <w:rPr>
                <w:rFonts w:ascii="Calibri" w:hAnsi="Calibri"/>
                <w:sz w:val="20"/>
                <w:szCs w:val="20"/>
                <w:lang w:val="es-ES"/>
              </w:rPr>
            </w:pPr>
            <w:r w:rsidRPr="00681711">
              <w:rPr>
                <w:rFonts w:ascii="Calibri" w:hAnsi="Calibri"/>
                <w:sz w:val="20"/>
                <w:szCs w:val="20"/>
                <w:lang w:val="es-ES"/>
              </w:rPr>
              <w:t>Programa de Cumplimiento ID CCPDC-14</w:t>
            </w:r>
            <w:r>
              <w:rPr>
                <w:rFonts w:ascii="Calibri" w:hAnsi="Calibri"/>
                <w:sz w:val="20"/>
                <w:szCs w:val="20"/>
                <w:lang w:val="es-ES"/>
              </w:rPr>
              <w:t>61</w:t>
            </w:r>
            <w:r w:rsidRPr="00681711">
              <w:rPr>
                <w:rFonts w:ascii="Calibri" w:hAnsi="Calibri"/>
                <w:sz w:val="20"/>
                <w:szCs w:val="20"/>
                <w:lang w:val="es-ES"/>
              </w:rPr>
              <w:t xml:space="preserve"> / </w:t>
            </w:r>
            <w:r>
              <w:rPr>
                <w:rFonts w:ascii="Calibri" w:hAnsi="Calibri"/>
                <w:sz w:val="20"/>
                <w:szCs w:val="20"/>
                <w:lang w:val="es-ES"/>
              </w:rPr>
              <w:t>1</w:t>
            </w:r>
            <w:r w:rsidRPr="00681711">
              <w:rPr>
                <w:rFonts w:ascii="Calibri" w:hAnsi="Calibri"/>
                <w:sz w:val="20"/>
                <w:szCs w:val="20"/>
                <w:lang w:val="es-ES"/>
              </w:rPr>
              <w:t>5.09.202</w:t>
            </w:r>
            <w:r w:rsidR="008E3C93">
              <w:rPr>
                <w:rFonts w:ascii="Calibri" w:hAnsi="Calibri"/>
                <w:sz w:val="20"/>
                <w:szCs w:val="20"/>
                <w:lang w:val="es-ES"/>
              </w:rPr>
              <w:t>2</w:t>
            </w:r>
          </w:p>
        </w:tc>
        <w:tc>
          <w:tcPr>
            <w:tcW w:w="1970" w:type="pct"/>
            <w:vAlign w:val="center"/>
          </w:tcPr>
          <w:p w:rsidR="00681711" w:rsidRDefault="00681711" w:rsidP="008D0617">
            <w:pPr>
              <w:spacing w:after="0" w:line="240" w:lineRule="auto"/>
              <w:jc w:val="center"/>
              <w:rPr>
                <w:rFonts w:ascii="Calibri" w:eastAsia="Calibri" w:hAnsi="Calibri" w:cs="Times New Roman"/>
                <w:sz w:val="20"/>
                <w:szCs w:val="20"/>
                <w:lang w:val="es-ES"/>
              </w:rPr>
            </w:pPr>
          </w:p>
          <w:p w:rsidR="00681711" w:rsidRDefault="00681711" w:rsidP="008D0617">
            <w:pPr>
              <w:spacing w:after="0" w:line="240" w:lineRule="auto"/>
              <w:jc w:val="center"/>
              <w:rPr>
                <w:rFonts w:ascii="Calibri" w:eastAsia="Calibri" w:hAnsi="Calibri" w:cs="Times New Roman"/>
                <w:sz w:val="20"/>
                <w:szCs w:val="20"/>
                <w:lang w:val="es-ES"/>
              </w:rPr>
            </w:pPr>
            <w:r w:rsidRPr="00681711">
              <w:rPr>
                <w:rFonts w:ascii="Calibri" w:eastAsia="Calibri" w:hAnsi="Calibri" w:cs="Times New Roman"/>
                <w:sz w:val="20"/>
                <w:szCs w:val="20"/>
                <w:lang w:val="es-ES"/>
              </w:rPr>
              <w:t>Dionisio Anabalón Arivel</w:t>
            </w:r>
          </w:p>
        </w:tc>
        <w:tc>
          <w:tcPr>
            <w:tcW w:w="905" w:type="pct"/>
          </w:tcPr>
          <w:p w:rsidR="00681711" w:rsidRDefault="00681711" w:rsidP="008D0617">
            <w:pPr>
              <w:spacing w:after="0" w:line="240" w:lineRule="auto"/>
              <w:jc w:val="center"/>
              <w:rPr>
                <w:rFonts w:ascii="Calibri" w:eastAsia="Calibri" w:hAnsi="Calibri" w:cs="Times New Roman"/>
                <w:sz w:val="20"/>
                <w:szCs w:val="20"/>
                <w:lang w:val="es-ES" w:eastAsia="es-ES"/>
              </w:rPr>
            </w:pPr>
          </w:p>
          <w:p w:rsidR="00681711" w:rsidRDefault="00681711" w:rsidP="008D0617">
            <w:pPr>
              <w:spacing w:after="0" w:line="240" w:lineRule="auto"/>
              <w:jc w:val="center"/>
              <w:rPr>
                <w:rFonts w:ascii="Calibri" w:eastAsia="Calibri" w:hAnsi="Calibri" w:cs="Times New Roman"/>
                <w:sz w:val="20"/>
                <w:szCs w:val="20"/>
                <w:lang w:val="es-ES" w:eastAsia="es-ES"/>
              </w:rPr>
            </w:pPr>
            <w:r w:rsidRPr="00681711">
              <w:rPr>
                <w:rFonts w:ascii="Calibri" w:eastAsia="Calibri" w:hAnsi="Calibri" w:cs="Times New Roman"/>
                <w:sz w:val="20"/>
                <w:szCs w:val="20"/>
                <w:lang w:val="es-ES" w:eastAsia="es-ES"/>
              </w:rPr>
              <w:t xml:space="preserve">Ver anexo </w:t>
            </w:r>
            <w:r>
              <w:rPr>
                <w:rFonts w:ascii="Calibri" w:eastAsia="Calibri" w:hAnsi="Calibri" w:cs="Times New Roman"/>
                <w:sz w:val="20"/>
                <w:szCs w:val="20"/>
                <w:lang w:val="es-ES" w:eastAsia="es-ES"/>
              </w:rPr>
              <w:t>4</w:t>
            </w:r>
          </w:p>
        </w:tc>
      </w:tr>
      <w:tr w:rsidR="00BC5B11" w:rsidRPr="008D7BE2" w:rsidTr="00890BAC">
        <w:trPr>
          <w:trHeight w:val="409"/>
        </w:trPr>
        <w:tc>
          <w:tcPr>
            <w:tcW w:w="234" w:type="pct"/>
          </w:tcPr>
          <w:p w:rsidR="00BC5B11" w:rsidRDefault="00BC5B11" w:rsidP="008D0617">
            <w:pPr>
              <w:spacing w:after="0" w:line="240" w:lineRule="auto"/>
              <w:jc w:val="center"/>
              <w:rPr>
                <w:rFonts w:ascii="Calibri" w:eastAsia="Calibri" w:hAnsi="Calibri" w:cs="Times New Roman"/>
                <w:sz w:val="20"/>
                <w:szCs w:val="20"/>
                <w:lang w:val="es-ES"/>
              </w:rPr>
            </w:pPr>
          </w:p>
          <w:p w:rsidR="00BC5B11" w:rsidRDefault="00681711"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891" w:type="pct"/>
            <w:tcMar>
              <w:top w:w="0" w:type="dxa"/>
              <w:left w:w="108" w:type="dxa"/>
              <w:bottom w:w="0" w:type="dxa"/>
              <w:right w:w="108" w:type="dxa"/>
            </w:tcMar>
            <w:vAlign w:val="center"/>
          </w:tcPr>
          <w:p w:rsidR="00BC5B11" w:rsidRPr="00196C75" w:rsidRDefault="00BC5B11" w:rsidP="0052300D">
            <w:pPr>
              <w:spacing w:after="0" w:line="240" w:lineRule="auto"/>
              <w:ind w:left="111"/>
              <w:rPr>
                <w:rFonts w:ascii="Calibri" w:hAnsi="Calibri"/>
                <w:sz w:val="20"/>
                <w:szCs w:val="20"/>
                <w:lang w:val="es-ES"/>
              </w:rPr>
            </w:pPr>
          </w:p>
          <w:p w:rsidR="00BC5B11" w:rsidRPr="00196C75" w:rsidRDefault="00426FAA" w:rsidP="0052300D">
            <w:pPr>
              <w:spacing w:after="0" w:line="240" w:lineRule="auto"/>
              <w:ind w:left="111"/>
              <w:rPr>
                <w:rFonts w:ascii="Calibri" w:hAnsi="Calibri"/>
                <w:sz w:val="20"/>
                <w:szCs w:val="20"/>
                <w:lang w:val="es-ES"/>
              </w:rPr>
            </w:pPr>
            <w:r w:rsidRPr="00196C75">
              <w:rPr>
                <w:rFonts w:ascii="Calibri" w:hAnsi="Calibri"/>
                <w:sz w:val="20"/>
                <w:szCs w:val="20"/>
                <w:lang w:val="es-ES"/>
              </w:rPr>
              <w:t>Programa de Cumplimiento ID CVPDC-1</w:t>
            </w:r>
            <w:r w:rsidR="00196C75" w:rsidRPr="00196C75">
              <w:rPr>
                <w:rFonts w:ascii="Calibri" w:hAnsi="Calibri"/>
                <w:sz w:val="20"/>
                <w:szCs w:val="20"/>
                <w:lang w:val="es-ES"/>
              </w:rPr>
              <w:t>473</w:t>
            </w:r>
            <w:r w:rsidRPr="00196C75">
              <w:rPr>
                <w:rFonts w:ascii="Calibri" w:hAnsi="Calibri"/>
                <w:sz w:val="20"/>
                <w:szCs w:val="20"/>
                <w:lang w:val="es-ES"/>
              </w:rPr>
              <w:t xml:space="preserve"> / </w:t>
            </w:r>
            <w:r w:rsidR="00853FF8" w:rsidRPr="00196C75">
              <w:rPr>
                <w:rFonts w:ascii="Calibri" w:hAnsi="Calibri"/>
                <w:sz w:val="20"/>
                <w:szCs w:val="20"/>
                <w:lang w:val="es-ES"/>
              </w:rPr>
              <w:t>2</w:t>
            </w:r>
            <w:r w:rsidR="00196C75" w:rsidRPr="00196C75">
              <w:rPr>
                <w:rFonts w:ascii="Calibri" w:hAnsi="Calibri"/>
                <w:sz w:val="20"/>
                <w:szCs w:val="20"/>
                <w:lang w:val="es-ES"/>
              </w:rPr>
              <w:t>6</w:t>
            </w:r>
            <w:r w:rsidRPr="00196C75">
              <w:rPr>
                <w:rFonts w:ascii="Calibri" w:hAnsi="Calibri"/>
                <w:sz w:val="20"/>
                <w:szCs w:val="20"/>
                <w:lang w:val="es-ES"/>
              </w:rPr>
              <w:t>.0</w:t>
            </w:r>
            <w:r w:rsidR="00196C75" w:rsidRPr="00196C75">
              <w:rPr>
                <w:rFonts w:ascii="Calibri" w:hAnsi="Calibri"/>
                <w:sz w:val="20"/>
                <w:szCs w:val="20"/>
                <w:lang w:val="es-ES"/>
              </w:rPr>
              <w:t>9</w:t>
            </w:r>
            <w:r w:rsidRPr="00196C75">
              <w:rPr>
                <w:rFonts w:ascii="Calibri" w:hAnsi="Calibri"/>
                <w:sz w:val="20"/>
                <w:szCs w:val="20"/>
                <w:lang w:val="es-ES"/>
              </w:rPr>
              <w:t>.202</w:t>
            </w:r>
            <w:r w:rsidR="00853FF8" w:rsidRPr="00196C75">
              <w:rPr>
                <w:rFonts w:ascii="Calibri" w:hAnsi="Calibri"/>
                <w:sz w:val="20"/>
                <w:szCs w:val="20"/>
                <w:lang w:val="es-ES"/>
              </w:rPr>
              <w:t>2</w:t>
            </w:r>
          </w:p>
        </w:tc>
        <w:tc>
          <w:tcPr>
            <w:tcW w:w="1970" w:type="pct"/>
            <w:vAlign w:val="center"/>
          </w:tcPr>
          <w:p w:rsidR="000C455F" w:rsidRPr="00196C75" w:rsidRDefault="000C455F" w:rsidP="008D0617">
            <w:pPr>
              <w:spacing w:after="0" w:line="240" w:lineRule="auto"/>
              <w:jc w:val="center"/>
              <w:rPr>
                <w:rFonts w:ascii="Calibri" w:eastAsia="Calibri" w:hAnsi="Calibri" w:cs="Times New Roman"/>
                <w:sz w:val="20"/>
                <w:szCs w:val="20"/>
                <w:lang w:val="es-ES"/>
              </w:rPr>
            </w:pPr>
          </w:p>
          <w:p w:rsidR="00BC5B11" w:rsidRPr="00196C75" w:rsidRDefault="000C455F" w:rsidP="008D0617">
            <w:pPr>
              <w:spacing w:after="0" w:line="240" w:lineRule="auto"/>
              <w:jc w:val="center"/>
              <w:rPr>
                <w:rFonts w:ascii="Calibri" w:eastAsia="Calibri" w:hAnsi="Calibri" w:cs="Times New Roman"/>
                <w:sz w:val="20"/>
                <w:szCs w:val="20"/>
                <w:lang w:val="es-ES"/>
              </w:rPr>
            </w:pPr>
            <w:r w:rsidRPr="00196C75">
              <w:rPr>
                <w:rFonts w:ascii="Calibri" w:eastAsia="Calibri" w:hAnsi="Calibri" w:cs="Times New Roman"/>
                <w:sz w:val="20"/>
                <w:szCs w:val="20"/>
                <w:lang w:val="es-ES"/>
              </w:rPr>
              <w:t>SMA</w:t>
            </w:r>
          </w:p>
        </w:tc>
        <w:tc>
          <w:tcPr>
            <w:tcW w:w="905" w:type="pct"/>
          </w:tcPr>
          <w:p w:rsidR="00BC5B11" w:rsidRPr="00196C75" w:rsidRDefault="00BC5B11" w:rsidP="008D0617">
            <w:pPr>
              <w:spacing w:after="0" w:line="240" w:lineRule="auto"/>
              <w:jc w:val="center"/>
              <w:rPr>
                <w:rFonts w:ascii="Calibri" w:eastAsia="Calibri" w:hAnsi="Calibri" w:cs="Times New Roman"/>
                <w:sz w:val="20"/>
                <w:szCs w:val="20"/>
                <w:lang w:val="es-ES" w:eastAsia="es-ES"/>
              </w:rPr>
            </w:pPr>
          </w:p>
          <w:p w:rsidR="000C455F" w:rsidRPr="00196C75" w:rsidRDefault="00A61EEC" w:rsidP="008D0617">
            <w:pPr>
              <w:spacing w:after="0" w:line="240" w:lineRule="auto"/>
              <w:jc w:val="center"/>
              <w:rPr>
                <w:rFonts w:ascii="Calibri" w:eastAsia="Calibri" w:hAnsi="Calibri" w:cs="Times New Roman"/>
                <w:sz w:val="20"/>
                <w:szCs w:val="20"/>
                <w:lang w:val="es-ES" w:eastAsia="es-ES"/>
              </w:rPr>
            </w:pPr>
            <w:r w:rsidRPr="00196C75">
              <w:rPr>
                <w:rFonts w:ascii="Calibri" w:eastAsia="Calibri" w:hAnsi="Calibri" w:cs="Times New Roman"/>
                <w:sz w:val="20"/>
                <w:szCs w:val="20"/>
                <w:lang w:val="es-ES" w:eastAsia="es-ES"/>
              </w:rPr>
              <w:t xml:space="preserve">Ver anexo </w:t>
            </w:r>
            <w:r w:rsidR="00681711">
              <w:rPr>
                <w:rFonts w:ascii="Calibri" w:eastAsia="Calibri" w:hAnsi="Calibri" w:cs="Times New Roman"/>
                <w:sz w:val="20"/>
                <w:szCs w:val="20"/>
                <w:lang w:val="es-ES" w:eastAsia="es-ES"/>
              </w:rPr>
              <w:t>5</w:t>
            </w:r>
          </w:p>
        </w:tc>
      </w:tr>
    </w:tbl>
    <w:p w:rsidR="00CB3378" w:rsidRPr="00CB3378" w:rsidRDefault="00CB3378" w:rsidP="00CB3378">
      <w:pPr>
        <w:spacing w:after="0" w:line="240" w:lineRule="auto"/>
        <w:rPr>
          <w:rFonts w:ascii="Calibri" w:eastAsia="Calibri" w:hAnsi="Calibri" w:cs="Calibri"/>
          <w:sz w:val="20"/>
          <w:szCs w:val="20"/>
        </w:rPr>
      </w:pPr>
    </w:p>
    <w:p w:rsidR="00613EF9" w:rsidRPr="00845FE3" w:rsidRDefault="00613EF9" w:rsidP="00CB3378">
      <w:pPr>
        <w:spacing w:after="0" w:line="240" w:lineRule="auto"/>
        <w:rPr>
          <w:rFonts w:ascii="Calibri" w:eastAsia="Calibri" w:hAnsi="Calibri" w:cs="Calibri"/>
          <w:sz w:val="20"/>
          <w:szCs w:val="20"/>
        </w:rPr>
      </w:pPr>
      <w:r>
        <w:rPr>
          <w:rFonts w:ascii="Calibri" w:eastAsia="Calibri" w:hAnsi="Calibri" w:cs="Calibri"/>
          <w:sz w:val="28"/>
          <w:szCs w:val="32"/>
        </w:rPr>
        <w:br w:type="page"/>
      </w:r>
    </w:p>
    <w:p w:rsidR="008D7BE2" w:rsidRPr="00BD4BD5" w:rsidRDefault="008D7BE2" w:rsidP="00D812BD">
      <w:pPr>
        <w:pStyle w:val="Ttulo1"/>
        <w:spacing w:line="360" w:lineRule="auto"/>
        <w:rPr>
          <w:b w:val="0"/>
          <w:bCs/>
        </w:rPr>
      </w:pPr>
      <w:bookmarkStart w:id="45" w:name="_Toc382381121"/>
      <w:bookmarkStart w:id="46" w:name="_Toc391299717"/>
      <w:bookmarkStart w:id="47" w:name="_Toc68173109"/>
      <w:bookmarkStart w:id="48" w:name="_Toc390777030"/>
      <w:bookmarkStart w:id="49" w:name="_Toc449085419"/>
      <w:r w:rsidRPr="008D7BE2">
        <w:lastRenderedPageBreak/>
        <w:t>EVALUACIÓN DEL PLAN DE ACCIONES Y METAS CONTENIDO EN EL PROGRAMA DE CUMPLIMIENTO</w:t>
      </w:r>
      <w:bookmarkEnd w:id="45"/>
      <w:bookmarkEnd w:id="46"/>
      <w:r w:rsidRPr="008D7BE2">
        <w:t>.</w:t>
      </w:r>
      <w:bookmarkEnd w:id="47"/>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8D7BE2" w:rsidRPr="008D7BE2" w:rsidTr="006B481F">
        <w:trPr>
          <w:trHeight w:val="687"/>
        </w:trPr>
        <w:tc>
          <w:tcPr>
            <w:tcW w:w="5000" w:type="pct"/>
            <w:gridSpan w:val="7"/>
            <w:shd w:val="clear" w:color="auto" w:fill="D9D9D9" w:themeFill="background1" w:themeFillShade="D9"/>
            <w:vAlign w:val="center"/>
          </w:tcPr>
          <w:bookmarkEnd w:id="48"/>
          <w:bookmarkEnd w:id="49"/>
          <w:p w:rsidR="00812A4B" w:rsidRDefault="000E6608" w:rsidP="00812A4B">
            <w:pPr>
              <w:spacing w:line="360" w:lineRule="auto"/>
              <w:rPr>
                <w:bCs/>
              </w:rPr>
            </w:pPr>
            <w:r>
              <w:rPr>
                <w:b/>
              </w:rPr>
              <w:t>Hechos, actos y omisiones que constituyen la infracción</w:t>
            </w:r>
            <w:r w:rsidR="008D7BE2" w:rsidRPr="008D7BE2">
              <w:rPr>
                <w:b/>
              </w:rPr>
              <w:t>:</w:t>
            </w:r>
            <w:r w:rsidR="00A41364" w:rsidRPr="00A41364">
              <w:rPr>
                <w:bCs/>
              </w:rPr>
              <w:t xml:space="preserve"> </w:t>
            </w:r>
          </w:p>
          <w:p w:rsidR="008D7BE2" w:rsidRPr="00E032F2" w:rsidRDefault="00C63BF6" w:rsidP="00812A4B">
            <w:pPr>
              <w:spacing w:line="360" w:lineRule="auto"/>
              <w:rPr>
                <w:bCs/>
                <w:highlight w:val="yellow"/>
              </w:rPr>
            </w:pPr>
            <w:r>
              <w:rPr>
                <w:bCs/>
              </w:rPr>
              <w:t>Excedencia de 9 decibeles al DS 38/11 y existencia de población vulnerable</w:t>
            </w:r>
          </w:p>
        </w:tc>
      </w:tr>
      <w:tr w:rsidR="000E6608" w:rsidRPr="008D7BE2" w:rsidTr="006B481F">
        <w:trPr>
          <w:trHeight w:val="687"/>
        </w:trPr>
        <w:tc>
          <w:tcPr>
            <w:tcW w:w="5000" w:type="pct"/>
            <w:gridSpan w:val="7"/>
            <w:shd w:val="clear" w:color="auto" w:fill="D9D9D9" w:themeFill="background1" w:themeFillShade="D9"/>
            <w:vAlign w:val="center"/>
          </w:tcPr>
          <w:p w:rsidR="000E6608" w:rsidRPr="00224BA9" w:rsidRDefault="000E6608" w:rsidP="008D7BE2">
            <w:pPr>
              <w:rPr>
                <w:bCs/>
              </w:rPr>
            </w:pPr>
            <w:r>
              <w:rPr>
                <w:b/>
              </w:rPr>
              <w:t>Normativa pertinente:</w:t>
            </w:r>
            <w:r w:rsidR="00721EA6">
              <w:rPr>
                <w:b/>
              </w:rPr>
              <w:t xml:space="preserve"> </w:t>
            </w:r>
            <w:r w:rsidR="00224BA9" w:rsidRPr="001132E2">
              <w:rPr>
                <w:bCs/>
              </w:rPr>
              <w:t>D.S. N°</w:t>
            </w:r>
            <w:r w:rsidR="001132E2" w:rsidRPr="001132E2">
              <w:rPr>
                <w:bCs/>
              </w:rPr>
              <w:t xml:space="preserve"> 38</w:t>
            </w:r>
            <w:r w:rsidR="00224BA9" w:rsidRPr="001132E2">
              <w:rPr>
                <w:bCs/>
              </w:rPr>
              <w:t>/201</w:t>
            </w:r>
            <w:r w:rsidR="001132E2" w:rsidRPr="001132E2">
              <w:rPr>
                <w:bCs/>
              </w:rPr>
              <w:t>1</w:t>
            </w:r>
          </w:p>
        </w:tc>
      </w:tr>
      <w:tr w:rsidR="008D7BE2" w:rsidRPr="008D7BE2" w:rsidTr="006B481F">
        <w:trPr>
          <w:trHeight w:val="687"/>
        </w:trPr>
        <w:tc>
          <w:tcPr>
            <w:tcW w:w="5000" w:type="pct"/>
            <w:gridSpan w:val="7"/>
            <w:shd w:val="clear" w:color="auto" w:fill="D9D9D9" w:themeFill="background1" w:themeFillShade="D9"/>
            <w:vAlign w:val="center"/>
          </w:tcPr>
          <w:p w:rsidR="004D644B" w:rsidRPr="00845FE3" w:rsidRDefault="00721EA6" w:rsidP="00C63BF6">
            <w:pPr>
              <w:spacing w:line="360" w:lineRule="auto"/>
              <w:jc w:val="both"/>
              <w:rPr>
                <w:bCs/>
                <w:lang w:val="es-CL"/>
              </w:rPr>
            </w:pPr>
            <w:r>
              <w:rPr>
                <w:b/>
                <w:lang w:val="es-CL"/>
              </w:rPr>
              <w:t xml:space="preserve">Descripción de los efectos producidos por la infracción: </w:t>
            </w:r>
            <w:r w:rsidR="002D399B" w:rsidRPr="002D399B">
              <w:rPr>
                <w:bCs/>
                <w:lang w:val="es-CL"/>
              </w:rPr>
              <w:t xml:space="preserve">Se </w:t>
            </w:r>
            <w:r w:rsidR="00C63BF6">
              <w:rPr>
                <w:bCs/>
                <w:lang w:val="es-CL"/>
              </w:rPr>
              <w:t xml:space="preserve">han generado, al menos molestias en población circundante por motivo de la infracción. Se acredita existencia de población vulnerable. </w:t>
            </w:r>
          </w:p>
        </w:tc>
      </w:tr>
      <w:tr w:rsidR="00664EB0" w:rsidRPr="008D7BE2" w:rsidTr="007C5647">
        <w:tc>
          <w:tcPr>
            <w:tcW w:w="247" w:type="pct"/>
            <w:shd w:val="clear" w:color="auto" w:fill="D9D9D9" w:themeFill="background1" w:themeFillShade="D9"/>
          </w:tcPr>
          <w:p w:rsidR="00342DF2" w:rsidRPr="008D7BE2" w:rsidRDefault="00342DF2" w:rsidP="008D7BE2">
            <w:pPr>
              <w:jc w:val="center"/>
              <w:rPr>
                <w:b/>
              </w:rPr>
            </w:pPr>
            <w:r>
              <w:rPr>
                <w:b/>
              </w:rPr>
              <w:t xml:space="preserve">N° </w:t>
            </w:r>
          </w:p>
        </w:tc>
        <w:tc>
          <w:tcPr>
            <w:tcW w:w="1151"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82" w:type="pct"/>
            <w:shd w:val="clear" w:color="auto" w:fill="D9D9D9" w:themeFill="background1" w:themeFillShade="D9"/>
            <w:vAlign w:val="center"/>
          </w:tcPr>
          <w:p w:rsidR="00342DF2" w:rsidRPr="008D7BE2" w:rsidRDefault="00342DF2" w:rsidP="00377A05">
            <w:pPr>
              <w:jc w:val="center"/>
              <w:rPr>
                <w:b/>
              </w:rPr>
            </w:pPr>
            <w:r>
              <w:rPr>
                <w:b/>
              </w:rPr>
              <w:t>Tipo de Acción</w:t>
            </w:r>
          </w:p>
        </w:tc>
        <w:tc>
          <w:tcPr>
            <w:tcW w:w="478"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13"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743"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86"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664EB0" w:rsidRPr="008D7BE2" w:rsidTr="007C5647">
        <w:trPr>
          <w:trHeight w:val="556"/>
        </w:trPr>
        <w:tc>
          <w:tcPr>
            <w:tcW w:w="247" w:type="pct"/>
          </w:tcPr>
          <w:p w:rsidR="00342DF2" w:rsidRPr="008D7BE2" w:rsidRDefault="00845FE3" w:rsidP="00845FE3">
            <w:pPr>
              <w:jc w:val="center"/>
            </w:pPr>
            <w:bookmarkStart w:id="50" w:name="_Hlk115708267"/>
            <w:r>
              <w:t>1</w:t>
            </w:r>
          </w:p>
        </w:tc>
        <w:tc>
          <w:tcPr>
            <w:tcW w:w="1151" w:type="pct"/>
          </w:tcPr>
          <w:p w:rsidR="00342DF2" w:rsidRPr="008D7BE2" w:rsidRDefault="002518BE" w:rsidP="00845FE3">
            <w:pPr>
              <w:jc w:val="both"/>
            </w:pPr>
            <w:r>
              <w:t xml:space="preserve">Recubrimiento con material de absorción de paredes, piso o techumbre. El recubrimiento con materia aislante de ruido es una medida que esta orientada en evitar que existan reflexiones de ondas de sonido. </w:t>
            </w:r>
            <w:r w:rsidR="00C63BF6" w:rsidRPr="00C63BF6">
              <w:t>Esta medida debe ser instalada en sectores donde no exista riesgo de deterioro y debe pasar por un tratamiento contra incendios. La atenuación máxima que se espera por medio de esta medida es de 2 dBA. Los materiales más utilizados son las espumas acústicas de poliestireno y la lana mineral.</w:t>
            </w:r>
          </w:p>
        </w:tc>
        <w:tc>
          <w:tcPr>
            <w:tcW w:w="582" w:type="pct"/>
          </w:tcPr>
          <w:p w:rsidR="00342DF2" w:rsidRPr="008D7BE2" w:rsidRDefault="000B507D" w:rsidP="000B507D">
            <w:pPr>
              <w:jc w:val="center"/>
            </w:pPr>
            <w:r>
              <w:t>Por ejecutar</w:t>
            </w:r>
          </w:p>
        </w:tc>
        <w:tc>
          <w:tcPr>
            <w:tcW w:w="478" w:type="pct"/>
          </w:tcPr>
          <w:p w:rsidR="00342DF2" w:rsidRDefault="00664EB0" w:rsidP="00F2292A">
            <w:pPr>
              <w:jc w:val="center"/>
            </w:pPr>
            <w:r>
              <w:t>0</w:t>
            </w:r>
            <w:r w:rsidR="00C63BF6">
              <w:t>1</w:t>
            </w:r>
            <w:r w:rsidR="00130D96">
              <w:t>-0</w:t>
            </w:r>
            <w:r w:rsidR="00C63BF6">
              <w:t>8</w:t>
            </w:r>
            <w:r w:rsidR="00130D96">
              <w:t>-202</w:t>
            </w:r>
            <w:r w:rsidR="00C63BF6">
              <w:t>2</w:t>
            </w:r>
          </w:p>
          <w:p w:rsidR="00A521ED" w:rsidRDefault="00A521ED" w:rsidP="00F2292A">
            <w:pPr>
              <w:jc w:val="center"/>
            </w:pPr>
            <w:r>
              <w:t>al</w:t>
            </w:r>
          </w:p>
          <w:p w:rsidR="00130D96" w:rsidRPr="008D7BE2" w:rsidRDefault="00C63BF6" w:rsidP="00F2292A">
            <w:pPr>
              <w:jc w:val="center"/>
            </w:pPr>
            <w:r>
              <w:t>13</w:t>
            </w:r>
            <w:r w:rsidR="00130D96">
              <w:t>-0</w:t>
            </w:r>
            <w:r>
              <w:t>9</w:t>
            </w:r>
            <w:r w:rsidR="00130D96">
              <w:t>-202</w:t>
            </w:r>
            <w:r w:rsidR="00A521ED">
              <w:t>2</w:t>
            </w:r>
          </w:p>
        </w:tc>
        <w:tc>
          <w:tcPr>
            <w:tcW w:w="613" w:type="pct"/>
          </w:tcPr>
          <w:p w:rsidR="00342DF2" w:rsidRPr="008D7BE2" w:rsidRDefault="006B08B5" w:rsidP="002E400A">
            <w:pPr>
              <w:jc w:val="center"/>
            </w:pPr>
            <w:r>
              <w:t>No aplica</w:t>
            </w:r>
          </w:p>
        </w:tc>
        <w:tc>
          <w:tcPr>
            <w:tcW w:w="743" w:type="pct"/>
          </w:tcPr>
          <w:p w:rsidR="00342DF2" w:rsidRDefault="00964B81" w:rsidP="005D0541">
            <w:pPr>
              <w:jc w:val="both"/>
              <w:rPr>
                <w:u w:val="single"/>
              </w:rPr>
            </w:pPr>
            <w:r w:rsidRPr="00964B81">
              <w:rPr>
                <w:u w:val="single"/>
              </w:rPr>
              <w:t>Reporte final</w:t>
            </w:r>
          </w:p>
          <w:p w:rsidR="005D0541" w:rsidRDefault="005D0541" w:rsidP="005D0541">
            <w:pPr>
              <w:tabs>
                <w:tab w:val="left" w:pos="300"/>
              </w:tabs>
              <w:ind w:right="120"/>
              <w:jc w:val="both"/>
            </w:pPr>
            <w:r>
              <w:t>Boletas y/o facturas de compra de materiales (obligatorio).</w:t>
            </w:r>
          </w:p>
          <w:p w:rsidR="007D3407" w:rsidRDefault="007D3407" w:rsidP="005D0541">
            <w:pPr>
              <w:tabs>
                <w:tab w:val="left" w:pos="300"/>
              </w:tabs>
              <w:ind w:right="120"/>
              <w:jc w:val="both"/>
            </w:pPr>
          </w:p>
          <w:p w:rsidR="00664EB0" w:rsidRPr="005D0541" w:rsidRDefault="005D0541" w:rsidP="005D0541">
            <w:pPr>
              <w:tabs>
                <w:tab w:val="left" w:pos="300"/>
              </w:tabs>
              <w:ind w:right="120"/>
              <w:jc w:val="both"/>
            </w:pPr>
            <w:r>
              <w:t>Fotografías fechadas y georreferenciadas ilustrativas del antes y después de la ejecución de la acción (obligatorio).</w:t>
            </w:r>
          </w:p>
        </w:tc>
        <w:tc>
          <w:tcPr>
            <w:tcW w:w="1186" w:type="pct"/>
          </w:tcPr>
          <w:p w:rsidR="004954D2" w:rsidRPr="00933D74" w:rsidRDefault="004954D2" w:rsidP="004954D2">
            <w:pPr>
              <w:jc w:val="both"/>
            </w:pPr>
            <w:r w:rsidRPr="00933D74">
              <w:rPr>
                <w:u w:val="single"/>
              </w:rPr>
              <w:t>Actividad de fiscalización ambiental</w:t>
            </w:r>
            <w:r w:rsidRPr="00933D74">
              <w:t xml:space="preserve"> (Ver anexo </w:t>
            </w:r>
            <w:r w:rsidR="00BB2C69">
              <w:t>6</w:t>
            </w:r>
            <w:r w:rsidRPr="00933D74">
              <w:t>)</w:t>
            </w:r>
          </w:p>
          <w:p w:rsidR="004954D2" w:rsidRDefault="004954D2" w:rsidP="004954D2">
            <w:pPr>
              <w:jc w:val="both"/>
            </w:pPr>
            <w:r w:rsidRPr="00933D74">
              <w:t>Se tomó conta</w:t>
            </w:r>
            <w:r>
              <w:t>cto telefónico con el Sr. Bryan Miranda, secretario de la Iglesia, a quien se le solicitó avisar a algún representante de la Iglesia para poder ingresar a ella.</w:t>
            </w:r>
          </w:p>
          <w:p w:rsidR="004954D2" w:rsidRDefault="004954D2" w:rsidP="004954D2">
            <w:pPr>
              <w:jc w:val="both"/>
            </w:pPr>
          </w:p>
          <w:p w:rsidR="004954D2" w:rsidRDefault="004954D2" w:rsidP="004954D2">
            <w:pPr>
              <w:jc w:val="both"/>
            </w:pPr>
            <w:r>
              <w:t xml:space="preserve">Los hechos </w:t>
            </w:r>
            <w:r w:rsidR="00FB7880">
              <w:t>constatados</w:t>
            </w:r>
            <w:r>
              <w:t xml:space="preserve"> son los siguientes:</w:t>
            </w:r>
          </w:p>
          <w:p w:rsidR="004954D2" w:rsidRDefault="004954D2" w:rsidP="004954D2">
            <w:pPr>
              <w:jc w:val="both"/>
            </w:pPr>
          </w:p>
          <w:p w:rsidR="003E6C72" w:rsidRDefault="00FB7880" w:rsidP="004954D2">
            <w:pPr>
              <w:jc w:val="both"/>
            </w:pPr>
            <w:r w:rsidRPr="000F54A0">
              <w:rPr>
                <w:u w:val="single"/>
              </w:rPr>
              <w:t>Acción 1</w:t>
            </w:r>
            <w:r>
              <w:t>.</w:t>
            </w:r>
          </w:p>
          <w:p w:rsidR="003E6C72" w:rsidRDefault="00FB7880" w:rsidP="004954D2">
            <w:pPr>
              <w:jc w:val="both"/>
            </w:pPr>
            <w:r>
              <w:t xml:space="preserve">Se observó en el techo la existencia de planchas de vulcanita, los representantes de la Iglesia indican que también se colocó lana de vidrio y plumavit. </w:t>
            </w:r>
          </w:p>
          <w:p w:rsidR="003E6C72" w:rsidRDefault="003E6C72" w:rsidP="004954D2">
            <w:pPr>
              <w:jc w:val="both"/>
            </w:pPr>
          </w:p>
          <w:p w:rsidR="003E6C72" w:rsidRDefault="00FB7880" w:rsidP="004954D2">
            <w:pPr>
              <w:jc w:val="both"/>
            </w:pPr>
            <w:r>
              <w:t xml:space="preserve">En las paredes </w:t>
            </w:r>
            <w:r w:rsidR="00882388">
              <w:t>se forro con planchas OSB, lana, plumavit y norway</w:t>
            </w:r>
            <w:r w:rsidR="008F2142">
              <w:t xml:space="preserve"> (siding)</w:t>
            </w:r>
            <w:r w:rsidR="00882388">
              <w:t xml:space="preserve">. </w:t>
            </w:r>
          </w:p>
          <w:p w:rsidR="003E6C72" w:rsidRDefault="003E6C72" w:rsidP="004954D2">
            <w:pPr>
              <w:jc w:val="both"/>
            </w:pPr>
          </w:p>
          <w:p w:rsidR="00FB7880" w:rsidRDefault="00882388" w:rsidP="004954D2">
            <w:pPr>
              <w:jc w:val="both"/>
            </w:pPr>
            <w:r>
              <w:t>También se colocaron puertas nuevas en el acceso a la Iglesia.</w:t>
            </w:r>
          </w:p>
          <w:p w:rsidR="00FB7880" w:rsidRDefault="00FB7880" w:rsidP="004954D2">
            <w:pPr>
              <w:jc w:val="both"/>
            </w:pPr>
          </w:p>
          <w:p w:rsidR="00A75C29" w:rsidRPr="00C44EA8" w:rsidRDefault="004954D2" w:rsidP="00933D74">
            <w:pPr>
              <w:jc w:val="both"/>
            </w:pPr>
            <w:r>
              <w:t xml:space="preserve">Como resultado de la actividad de fiscalización ambiental más el </w:t>
            </w:r>
            <w:r>
              <w:lastRenderedPageBreak/>
              <w:t xml:space="preserve">examen de información, específicamente la revisión de la plataforma de Sistema de Seguimiento de Programas de Cumplimiento (SPDC), se logra establecer que el Titular ejecutó </w:t>
            </w:r>
            <w:r w:rsidR="00933D74">
              <w:t>la aislación requerida en la Iglesia</w:t>
            </w:r>
            <w:r>
              <w:t xml:space="preserve">, </w:t>
            </w:r>
            <w:r w:rsidR="00933D74">
              <w:t xml:space="preserve">sin embargo, </w:t>
            </w:r>
            <w:r>
              <w:t xml:space="preserve">no se acompañó el reporte final tal como se indicó en la Resolución Exenta N° 2/ ROL </w:t>
            </w:r>
            <w:r w:rsidR="00216147">
              <w:t>D</w:t>
            </w:r>
            <w:r>
              <w:t>-0</w:t>
            </w:r>
            <w:r w:rsidR="00216147">
              <w:t>53</w:t>
            </w:r>
            <w:r>
              <w:t>-202</w:t>
            </w:r>
            <w:r w:rsidR="00216147">
              <w:t>2</w:t>
            </w:r>
            <w:r>
              <w:t>.</w:t>
            </w:r>
          </w:p>
        </w:tc>
      </w:tr>
      <w:tr w:rsidR="00664EB0" w:rsidRPr="008D7BE2" w:rsidTr="007C5647">
        <w:trPr>
          <w:trHeight w:val="556"/>
        </w:trPr>
        <w:tc>
          <w:tcPr>
            <w:tcW w:w="247" w:type="pct"/>
          </w:tcPr>
          <w:p w:rsidR="00342DF2" w:rsidRPr="008D7BE2" w:rsidRDefault="00130D96" w:rsidP="00130D96">
            <w:pPr>
              <w:jc w:val="center"/>
            </w:pPr>
            <w:r>
              <w:lastRenderedPageBreak/>
              <w:t>2</w:t>
            </w:r>
          </w:p>
        </w:tc>
        <w:tc>
          <w:tcPr>
            <w:tcW w:w="1151" w:type="pct"/>
          </w:tcPr>
          <w:p w:rsidR="008A3B86" w:rsidRDefault="00C63BF6" w:rsidP="00130D96">
            <w:pPr>
              <w:jc w:val="both"/>
            </w:pPr>
            <w:r w:rsidRPr="00C63BF6">
              <w:t>Reubicación de equipos o maquinaria generadora de ruido</w:t>
            </w:r>
            <w:r w:rsidR="008A3B86">
              <w:t>.</w:t>
            </w:r>
          </w:p>
          <w:p w:rsidR="008A3B86" w:rsidRDefault="008A3B86" w:rsidP="00130D96">
            <w:pPr>
              <w:jc w:val="both"/>
            </w:pPr>
          </w:p>
          <w:p w:rsidR="00342DF2" w:rsidRPr="008D7BE2" w:rsidRDefault="00C63BF6" w:rsidP="00130D96">
            <w:pPr>
              <w:jc w:val="both"/>
            </w:pPr>
            <w:r w:rsidRPr="00C63BF6">
              <w:t>Realizar la reubicación de los equipos o maquinaria, desplazando el instrumento emisor de ruido a un sector donde no genere superaciones al D.S. N°38/2011 en receptores cercanos.</w:t>
            </w:r>
          </w:p>
        </w:tc>
        <w:tc>
          <w:tcPr>
            <w:tcW w:w="582" w:type="pct"/>
          </w:tcPr>
          <w:p w:rsidR="00342DF2" w:rsidRPr="008D7BE2" w:rsidRDefault="00D73830" w:rsidP="00D73830">
            <w:pPr>
              <w:jc w:val="center"/>
            </w:pPr>
            <w:r w:rsidRPr="00D73830">
              <w:t>Por ejecutar</w:t>
            </w:r>
          </w:p>
        </w:tc>
        <w:tc>
          <w:tcPr>
            <w:tcW w:w="478" w:type="pct"/>
          </w:tcPr>
          <w:p w:rsidR="00664EB0" w:rsidRDefault="00533EEF" w:rsidP="00ED5CCF">
            <w:pPr>
              <w:jc w:val="center"/>
            </w:pPr>
            <w:r>
              <w:t>27</w:t>
            </w:r>
            <w:r w:rsidR="00664EB0">
              <w:t>-0</w:t>
            </w:r>
            <w:r>
              <w:t>8</w:t>
            </w:r>
            <w:r w:rsidR="00306CFF">
              <w:t>-</w:t>
            </w:r>
            <w:r w:rsidR="00664EB0">
              <w:t>202</w:t>
            </w:r>
            <w:r>
              <w:t>2</w:t>
            </w:r>
          </w:p>
          <w:p w:rsidR="00F2292A" w:rsidRDefault="00664EB0" w:rsidP="00ED5CCF">
            <w:pPr>
              <w:jc w:val="center"/>
            </w:pPr>
            <w:r>
              <w:t>al</w:t>
            </w:r>
          </w:p>
          <w:p w:rsidR="00342DF2" w:rsidRPr="008D7BE2" w:rsidRDefault="00533EEF" w:rsidP="00ED5CCF">
            <w:pPr>
              <w:jc w:val="center"/>
            </w:pPr>
            <w:r>
              <w:t>27</w:t>
            </w:r>
            <w:r w:rsidR="00664EB0">
              <w:t>-0</w:t>
            </w:r>
            <w:r>
              <w:t>8</w:t>
            </w:r>
            <w:r w:rsidR="00664EB0">
              <w:t>-2022</w:t>
            </w:r>
          </w:p>
        </w:tc>
        <w:tc>
          <w:tcPr>
            <w:tcW w:w="613" w:type="pct"/>
          </w:tcPr>
          <w:p w:rsidR="00342DF2" w:rsidRPr="008D7BE2" w:rsidRDefault="006B08B5" w:rsidP="002E400A">
            <w:pPr>
              <w:jc w:val="center"/>
            </w:pPr>
            <w:r w:rsidRPr="006B08B5">
              <w:t>No aplica</w:t>
            </w:r>
          </w:p>
        </w:tc>
        <w:tc>
          <w:tcPr>
            <w:tcW w:w="743" w:type="pct"/>
          </w:tcPr>
          <w:p w:rsidR="005D0541" w:rsidRDefault="005D0541" w:rsidP="005D0541">
            <w:pPr>
              <w:jc w:val="both"/>
              <w:rPr>
                <w:u w:val="single"/>
              </w:rPr>
            </w:pPr>
            <w:r w:rsidRPr="00964B81">
              <w:rPr>
                <w:u w:val="single"/>
              </w:rPr>
              <w:t>Reporte final</w:t>
            </w:r>
          </w:p>
          <w:p w:rsidR="005D0541" w:rsidRDefault="005D0541" w:rsidP="005D0541">
            <w:pPr>
              <w:tabs>
                <w:tab w:val="left" w:pos="300"/>
              </w:tabs>
              <w:ind w:right="120"/>
              <w:jc w:val="both"/>
            </w:pPr>
            <w:r>
              <w:t>Boletas y/o facturas de compra de materiales (obligatorio).</w:t>
            </w:r>
          </w:p>
          <w:p w:rsidR="007D3407" w:rsidRDefault="007D3407" w:rsidP="005D0541">
            <w:pPr>
              <w:tabs>
                <w:tab w:val="left" w:pos="300"/>
              </w:tabs>
              <w:ind w:right="120"/>
              <w:jc w:val="both"/>
            </w:pPr>
          </w:p>
          <w:p w:rsidR="00664EB0" w:rsidRPr="00775374" w:rsidRDefault="005D0541" w:rsidP="005D0541">
            <w:pPr>
              <w:pStyle w:val="Prrafodelista"/>
              <w:ind w:left="0"/>
            </w:pPr>
            <w:r>
              <w:t>Fotografías fechadas y georreferenciadas ilustrativas del antes y después de la ejecución de la acción (obligatorio).</w:t>
            </w:r>
          </w:p>
        </w:tc>
        <w:tc>
          <w:tcPr>
            <w:tcW w:w="1186" w:type="pct"/>
          </w:tcPr>
          <w:p w:rsidR="00882388" w:rsidRDefault="00882388" w:rsidP="00882388">
            <w:pPr>
              <w:ind w:left="-10" w:firstLine="10"/>
              <w:jc w:val="both"/>
            </w:pPr>
            <w:r w:rsidRPr="00487C71">
              <w:rPr>
                <w:u w:val="single"/>
              </w:rPr>
              <w:t>Actividad de fiscalización ambiental</w:t>
            </w:r>
            <w:r>
              <w:t xml:space="preserve"> (Ver anexo </w:t>
            </w:r>
            <w:r w:rsidR="00BB2C69">
              <w:t>6</w:t>
            </w:r>
            <w:r>
              <w:t>)</w:t>
            </w:r>
          </w:p>
          <w:p w:rsidR="00882388" w:rsidRDefault="00882388" w:rsidP="00882388">
            <w:pPr>
              <w:ind w:left="-10" w:firstLine="10"/>
              <w:jc w:val="both"/>
            </w:pPr>
            <w:r>
              <w:t>Se tomó contacto telefónico con el Sr. Bryan Miranda, secretario de la Iglesia, a quien se le solicitó avisar a algún representante de la Iglesia para poder ingresar a ella.</w:t>
            </w:r>
          </w:p>
          <w:p w:rsidR="00882388" w:rsidRDefault="00882388" w:rsidP="00882388">
            <w:pPr>
              <w:ind w:left="-10" w:firstLine="10"/>
              <w:jc w:val="both"/>
            </w:pPr>
          </w:p>
          <w:p w:rsidR="00882388" w:rsidRDefault="00882388" w:rsidP="00882388">
            <w:pPr>
              <w:ind w:left="-10" w:firstLine="10"/>
              <w:jc w:val="both"/>
            </w:pPr>
            <w:r>
              <w:t>Los hechos constatados son los siguientes:</w:t>
            </w:r>
          </w:p>
          <w:p w:rsidR="00882388" w:rsidRDefault="00882388" w:rsidP="00882388">
            <w:pPr>
              <w:ind w:left="-10" w:firstLine="10"/>
              <w:jc w:val="both"/>
            </w:pPr>
          </w:p>
          <w:p w:rsidR="00487C71" w:rsidRDefault="00882388" w:rsidP="00882388">
            <w:pPr>
              <w:ind w:left="-10" w:firstLine="10"/>
              <w:jc w:val="both"/>
            </w:pPr>
            <w:r w:rsidRPr="00487C71">
              <w:rPr>
                <w:u w:val="single"/>
              </w:rPr>
              <w:t>Acción 2</w:t>
            </w:r>
            <w:r>
              <w:t xml:space="preserve">. </w:t>
            </w:r>
          </w:p>
          <w:p w:rsidR="00C337BF" w:rsidRDefault="00882388" w:rsidP="00882388">
            <w:pPr>
              <w:ind w:left="-10" w:firstLine="10"/>
              <w:jc w:val="both"/>
            </w:pPr>
            <w:r>
              <w:t>Se reubico la batería, el parlante del bajo y se achicaron los parlantes y se eliminaron los timbales, además de una capacitación en sonido.</w:t>
            </w:r>
          </w:p>
          <w:p w:rsidR="006C7FD1" w:rsidRDefault="006C7FD1" w:rsidP="00882388">
            <w:pPr>
              <w:ind w:left="-10" w:firstLine="10"/>
              <w:jc w:val="both"/>
            </w:pPr>
          </w:p>
          <w:p w:rsidR="006C7FD1" w:rsidRPr="008D7BE2" w:rsidRDefault="006C7FD1" w:rsidP="002E016B">
            <w:pPr>
              <w:ind w:left="-10" w:firstLine="10"/>
              <w:jc w:val="both"/>
            </w:pPr>
            <w:r w:rsidRPr="00C0057D">
              <w:t xml:space="preserve">Se constató que la acción n° 2 no fue reportada en el Sistema de Seguimiento de Programas de Cumplimiento – SPDC de acuerdo a lo indicado en la Resolución Exenta N° </w:t>
            </w:r>
            <w:r>
              <w:t>3</w:t>
            </w:r>
            <w:r w:rsidRPr="00C0057D">
              <w:t xml:space="preserve">/ ROL </w:t>
            </w:r>
            <w:r>
              <w:t>D</w:t>
            </w:r>
            <w:r w:rsidRPr="00C0057D">
              <w:t>-0</w:t>
            </w:r>
            <w:r>
              <w:t>53</w:t>
            </w:r>
            <w:r w:rsidRPr="00C0057D">
              <w:t>-202</w:t>
            </w:r>
            <w:r>
              <w:t>2</w:t>
            </w:r>
            <w:r w:rsidRPr="00C0057D">
              <w:t>.</w:t>
            </w:r>
          </w:p>
        </w:tc>
      </w:tr>
      <w:tr w:rsidR="00315DD6" w:rsidRPr="008D7BE2" w:rsidTr="007C5647">
        <w:trPr>
          <w:trHeight w:val="556"/>
        </w:trPr>
        <w:tc>
          <w:tcPr>
            <w:tcW w:w="247" w:type="pct"/>
          </w:tcPr>
          <w:p w:rsidR="00315DD6" w:rsidRPr="009F3B3B" w:rsidRDefault="00315DD6" w:rsidP="00130D96">
            <w:pPr>
              <w:jc w:val="center"/>
            </w:pPr>
            <w:bookmarkStart w:id="51" w:name="_Hlk115708313"/>
            <w:bookmarkEnd w:id="50"/>
            <w:r w:rsidRPr="009F3B3B">
              <w:t>3</w:t>
            </w:r>
          </w:p>
        </w:tc>
        <w:tc>
          <w:tcPr>
            <w:tcW w:w="1151" w:type="pct"/>
          </w:tcPr>
          <w:p w:rsidR="008A3B86" w:rsidRDefault="008A3B86" w:rsidP="008A3B86">
            <w:pPr>
              <w:jc w:val="both"/>
            </w:pPr>
            <w:r>
              <w:t xml:space="preserve">Una vez ejecutadas todas las acciones de mitigación de ruido, se realizará una medición de ruido con el objetivo de acreditar el </w:t>
            </w:r>
            <w:r>
              <w:lastRenderedPageBreak/>
              <w:t>cumplimiento del D.S. N° 38/2011 del MMA.</w:t>
            </w:r>
          </w:p>
          <w:p w:rsidR="008A3B86" w:rsidRDefault="008A3B86" w:rsidP="008A3B86">
            <w:pPr>
              <w:jc w:val="both"/>
            </w:pPr>
          </w:p>
          <w:p w:rsidR="008A3B86" w:rsidRDefault="008A3B86" w:rsidP="008A3B86">
            <w:pPr>
              <w:jc w:val="both"/>
            </w:pPr>
            <w:r>
              <w:t xml:space="preserve">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constató la infracción y mismas condiciones. </w:t>
            </w:r>
          </w:p>
          <w:p w:rsidR="008A3B86" w:rsidRDefault="008A3B86" w:rsidP="008A3B86">
            <w:pPr>
              <w:jc w:val="both"/>
            </w:pPr>
          </w:p>
          <w:p w:rsidR="008A3B86" w:rsidRDefault="008A3B86" w:rsidP="008A3B86">
            <w:pPr>
              <w:jc w:val="both"/>
            </w:pPr>
            <w:r>
              <w:t>En caso de no ser posible acceder a la ubicación de dichos receptores, la empresa ETFA realizará la medición en un punto equivalente a la ubicación del receptor, de acuerdo a los criterios establecidos en el D.S. N°38/2011 del MMA.</w:t>
            </w:r>
          </w:p>
          <w:p w:rsidR="008A3B86" w:rsidRDefault="008A3B86" w:rsidP="008A3B86">
            <w:pPr>
              <w:jc w:val="both"/>
            </w:pPr>
          </w:p>
          <w:p w:rsidR="00315DD6" w:rsidRPr="009F3B3B" w:rsidRDefault="008A3B86" w:rsidP="008A3B86">
            <w:pPr>
              <w:jc w:val="both"/>
            </w:pPr>
            <w:r>
              <w:t>En caso de no ajustarse a lo dispuesto a lo recién descrito la medición no será válida.</w:t>
            </w:r>
          </w:p>
        </w:tc>
        <w:tc>
          <w:tcPr>
            <w:tcW w:w="582" w:type="pct"/>
          </w:tcPr>
          <w:p w:rsidR="00315DD6" w:rsidRPr="00D73830" w:rsidRDefault="005C3F0C" w:rsidP="00D73830">
            <w:pPr>
              <w:jc w:val="center"/>
            </w:pPr>
            <w:r>
              <w:lastRenderedPageBreak/>
              <w:t>Por ejecutar</w:t>
            </w:r>
          </w:p>
        </w:tc>
        <w:tc>
          <w:tcPr>
            <w:tcW w:w="478" w:type="pct"/>
          </w:tcPr>
          <w:p w:rsidR="00E74A20" w:rsidRDefault="00E74A20" w:rsidP="00E74A20">
            <w:pPr>
              <w:jc w:val="center"/>
            </w:pPr>
            <w:r>
              <w:t>3</w:t>
            </w:r>
            <w:r w:rsidR="008A3B86">
              <w:t>0</w:t>
            </w:r>
            <w:r>
              <w:t>-09-202</w:t>
            </w:r>
            <w:r w:rsidR="008A3B86">
              <w:t>2</w:t>
            </w:r>
          </w:p>
          <w:p w:rsidR="00E74A20" w:rsidRDefault="00E74A20" w:rsidP="00E74A20">
            <w:pPr>
              <w:jc w:val="center"/>
            </w:pPr>
            <w:r>
              <w:t>al</w:t>
            </w:r>
          </w:p>
          <w:p w:rsidR="00315DD6" w:rsidRDefault="00E74A20" w:rsidP="00E74A20">
            <w:pPr>
              <w:jc w:val="center"/>
            </w:pPr>
            <w:r>
              <w:t>03-</w:t>
            </w:r>
            <w:r w:rsidR="008A3B86">
              <w:t>10</w:t>
            </w:r>
            <w:r>
              <w:t>-2022</w:t>
            </w:r>
          </w:p>
        </w:tc>
        <w:tc>
          <w:tcPr>
            <w:tcW w:w="613" w:type="pct"/>
          </w:tcPr>
          <w:p w:rsidR="00315DD6" w:rsidRPr="006B08B5" w:rsidRDefault="00E74A20" w:rsidP="002E400A">
            <w:pPr>
              <w:jc w:val="center"/>
            </w:pPr>
            <w:r>
              <w:t>No aplica</w:t>
            </w:r>
          </w:p>
        </w:tc>
        <w:tc>
          <w:tcPr>
            <w:tcW w:w="743" w:type="pct"/>
          </w:tcPr>
          <w:p w:rsidR="00315DD6" w:rsidRPr="00FA1968" w:rsidRDefault="00FA1968" w:rsidP="00FA1968">
            <w:pPr>
              <w:jc w:val="both"/>
              <w:rPr>
                <w:u w:val="single"/>
              </w:rPr>
            </w:pPr>
            <w:r w:rsidRPr="00FA1968">
              <w:rPr>
                <w:u w:val="single"/>
              </w:rPr>
              <w:t>Reporte final</w:t>
            </w:r>
          </w:p>
          <w:p w:rsidR="00FA1968" w:rsidRPr="00E74A20" w:rsidRDefault="00FA1968" w:rsidP="00FA1968">
            <w:pPr>
              <w:jc w:val="both"/>
            </w:pPr>
            <w:r w:rsidRPr="00FA1968">
              <w:t xml:space="preserve">El reporte final contempla el respectivo Informe de medición de presión </w:t>
            </w:r>
            <w:r w:rsidRPr="00FA1968">
              <w:lastRenderedPageBreak/>
              <w:t>sonora, órdenes o boletas de prestación y servicio o trabajo, boletas y/o facturas que acrediten el costo asociad</w:t>
            </w:r>
            <w:r>
              <w:t>o</w:t>
            </w:r>
            <w:r w:rsidRPr="00FA1968">
              <w:t xml:space="preserve"> a la acción</w:t>
            </w:r>
            <w:r w:rsidR="007D3407">
              <w:t>.</w:t>
            </w:r>
          </w:p>
        </w:tc>
        <w:tc>
          <w:tcPr>
            <w:tcW w:w="1186" w:type="pct"/>
          </w:tcPr>
          <w:p w:rsidR="00882388" w:rsidRDefault="00882388" w:rsidP="00882388">
            <w:pPr>
              <w:ind w:left="-10" w:firstLine="10"/>
              <w:jc w:val="both"/>
            </w:pPr>
            <w:r w:rsidRPr="00487C71">
              <w:rPr>
                <w:u w:val="single"/>
              </w:rPr>
              <w:lastRenderedPageBreak/>
              <w:t>Actividad de fiscalización ambiental</w:t>
            </w:r>
            <w:r>
              <w:t xml:space="preserve"> (Ver anexo </w:t>
            </w:r>
            <w:r w:rsidR="00BB2C69">
              <w:t>6</w:t>
            </w:r>
            <w:r>
              <w:t>)</w:t>
            </w:r>
          </w:p>
          <w:p w:rsidR="00882388" w:rsidRDefault="00882388" w:rsidP="00882388">
            <w:pPr>
              <w:ind w:left="-10" w:firstLine="10"/>
              <w:jc w:val="both"/>
            </w:pPr>
            <w:r>
              <w:t xml:space="preserve">Se tomó contacto telefónico con el Sr. Bryan Miranda, secretario de la Iglesia, a quien se le solicitó avisar a </w:t>
            </w:r>
            <w:r>
              <w:lastRenderedPageBreak/>
              <w:t>algún representante de la Iglesia para poder ingresar a ella.</w:t>
            </w:r>
          </w:p>
          <w:p w:rsidR="00882388" w:rsidRDefault="00882388" w:rsidP="00882388">
            <w:pPr>
              <w:ind w:left="-10" w:firstLine="10"/>
              <w:jc w:val="both"/>
            </w:pPr>
          </w:p>
          <w:p w:rsidR="00882388" w:rsidRDefault="00882388" w:rsidP="00882388">
            <w:pPr>
              <w:ind w:left="-10" w:firstLine="10"/>
              <w:jc w:val="both"/>
            </w:pPr>
            <w:r>
              <w:t>Los hechos constatados son los siguientes:</w:t>
            </w:r>
          </w:p>
          <w:p w:rsidR="00882388" w:rsidRDefault="00882388" w:rsidP="00882388">
            <w:pPr>
              <w:ind w:left="-10" w:firstLine="10"/>
              <w:jc w:val="both"/>
            </w:pPr>
          </w:p>
          <w:p w:rsidR="00B87DCB" w:rsidRDefault="00882388" w:rsidP="00882388">
            <w:pPr>
              <w:ind w:left="-10" w:firstLine="10"/>
              <w:jc w:val="both"/>
            </w:pPr>
            <w:r w:rsidRPr="00B87DCB">
              <w:rPr>
                <w:u w:val="single"/>
              </w:rPr>
              <w:t>Acción 3</w:t>
            </w:r>
            <w:r>
              <w:t xml:space="preserve">. </w:t>
            </w:r>
          </w:p>
          <w:p w:rsidR="00B942AE" w:rsidRDefault="00882388" w:rsidP="00882388">
            <w:pPr>
              <w:ind w:left="-10" w:firstLine="10"/>
              <w:jc w:val="both"/>
            </w:pPr>
            <w:r>
              <w:t>Se informa que la medición de ruido se ejecuto el domingo pasado, es decir, el 02 de octubre de 2022.</w:t>
            </w:r>
          </w:p>
          <w:p w:rsidR="00764348" w:rsidRDefault="00764348" w:rsidP="00882388">
            <w:pPr>
              <w:ind w:left="-10" w:firstLine="10"/>
              <w:jc w:val="both"/>
            </w:pPr>
          </w:p>
          <w:p w:rsidR="00882388" w:rsidRDefault="00882388" w:rsidP="00882388">
            <w:pPr>
              <w:ind w:left="-10" w:firstLine="10"/>
              <w:jc w:val="both"/>
            </w:pPr>
            <w:r>
              <w:t xml:space="preserve">Finalmente </w:t>
            </w:r>
            <w:r w:rsidR="000147D8">
              <w:t>se informa que los trabajos se efectuaron durante el mes de septiembre, y que actualmente la misión se llama “Primera Iglesia Evangélica Poder del espíritu Santo” con la debida inscripción en el Ministerio de Justicia.</w:t>
            </w:r>
          </w:p>
          <w:p w:rsidR="006C7FD1" w:rsidRDefault="006C7FD1" w:rsidP="00882388">
            <w:pPr>
              <w:ind w:left="-10" w:firstLine="10"/>
              <w:jc w:val="both"/>
            </w:pPr>
          </w:p>
          <w:p w:rsidR="006C7FD1" w:rsidRDefault="006C7FD1" w:rsidP="00882388">
            <w:pPr>
              <w:ind w:left="-10" w:firstLine="10"/>
              <w:jc w:val="both"/>
            </w:pPr>
            <w:r w:rsidRPr="006C7FD1">
              <w:t xml:space="preserve">Se constató que la acción n° </w:t>
            </w:r>
            <w:r>
              <w:t>3</w:t>
            </w:r>
            <w:r w:rsidRPr="006C7FD1">
              <w:t xml:space="preserve"> no fue reportada en el Sistema de Seguimiento de Programas de Cumplimiento – SPDC de acuerdo a lo indicado en la Resolución Exenta N° </w:t>
            </w:r>
            <w:r>
              <w:t>3</w:t>
            </w:r>
            <w:r w:rsidRPr="006C7FD1">
              <w:t xml:space="preserve">/ ROL </w:t>
            </w:r>
            <w:r>
              <w:t>D</w:t>
            </w:r>
            <w:r w:rsidRPr="006C7FD1">
              <w:t>-0</w:t>
            </w:r>
            <w:r>
              <w:t>53</w:t>
            </w:r>
            <w:r w:rsidRPr="006C7FD1">
              <w:t>-202</w:t>
            </w:r>
            <w:r>
              <w:t>2</w:t>
            </w:r>
            <w:r w:rsidRPr="006C7FD1">
              <w:t>.</w:t>
            </w:r>
          </w:p>
          <w:p w:rsidR="00B87DCB" w:rsidRDefault="00B87DCB" w:rsidP="00882388">
            <w:pPr>
              <w:ind w:left="-10" w:firstLine="10"/>
              <w:jc w:val="both"/>
            </w:pPr>
          </w:p>
          <w:p w:rsidR="00B87DCB" w:rsidRPr="008D7BE2" w:rsidRDefault="00B87DCB" w:rsidP="00882388">
            <w:pPr>
              <w:ind w:left="-10" w:firstLine="10"/>
              <w:jc w:val="both"/>
            </w:pPr>
            <w:r>
              <w:t>Dicha acción es la más relevante en el marco del PdC ya que permitía constatar el cumplimiento normativo en el marco del DS 38/2011 una vez ejecutadas las acciones n° 1 y n° 2 por parte del Titular.</w:t>
            </w:r>
          </w:p>
        </w:tc>
      </w:tr>
      <w:tr w:rsidR="00643734" w:rsidRPr="008D7BE2" w:rsidTr="007C5647">
        <w:trPr>
          <w:trHeight w:val="556"/>
        </w:trPr>
        <w:tc>
          <w:tcPr>
            <w:tcW w:w="247" w:type="pct"/>
          </w:tcPr>
          <w:p w:rsidR="00643734" w:rsidRPr="009F3B3B" w:rsidRDefault="00643734" w:rsidP="00643734">
            <w:pPr>
              <w:jc w:val="center"/>
            </w:pPr>
            <w:r>
              <w:lastRenderedPageBreak/>
              <w:t>4</w:t>
            </w:r>
          </w:p>
        </w:tc>
        <w:tc>
          <w:tcPr>
            <w:tcW w:w="1151" w:type="pct"/>
          </w:tcPr>
          <w:p w:rsidR="00643734" w:rsidRDefault="00643734" w:rsidP="00643734">
            <w:pPr>
              <w:jc w:val="both"/>
            </w:pPr>
            <w:r>
              <w:t xml:space="preserve">Cargar en el SPDC el Programa de Cumplimiento aprobado por la Superintendencia del Medio Ambiente. </w:t>
            </w:r>
          </w:p>
          <w:p w:rsidR="00643734" w:rsidRDefault="00643734" w:rsidP="00643734">
            <w:pPr>
              <w:jc w:val="both"/>
            </w:pPr>
          </w:p>
          <w:p w:rsidR="00643734" w:rsidRDefault="00643734" w:rsidP="00643734">
            <w:pPr>
              <w:jc w:val="both"/>
            </w:pPr>
            <w:r>
              <w:lastRenderedPageBreak/>
              <w:t xml:space="preserve">Para dar cumplimiento a dicha carga, se entregará la clave para acceder al sistema en la misma resolución </w:t>
            </w:r>
            <w:r w:rsidRPr="00202E26">
              <w:t xml:space="preserve">que aprueba dicho programa, debiendo cargar el programa en el plazo de 5 días hábiles contados desde la notificación de la resolución que apruebe el Programa </w:t>
            </w:r>
            <w:r>
              <w:t xml:space="preserve">De Cumplimiento, </w:t>
            </w:r>
            <w:r w:rsidRPr="00202E26">
              <w:t>de conformidad a lo establecido en la Resolución Exenta N° 116/20</w:t>
            </w:r>
            <w:r>
              <w:t>18</w:t>
            </w:r>
            <w:r w:rsidRPr="00202E26">
              <w:t xml:space="preserve"> de la S</w:t>
            </w:r>
            <w:r>
              <w:t>uperintendencia.</w:t>
            </w:r>
          </w:p>
        </w:tc>
        <w:tc>
          <w:tcPr>
            <w:tcW w:w="582" w:type="pct"/>
          </w:tcPr>
          <w:p w:rsidR="00643734" w:rsidRDefault="00643734" w:rsidP="00643734">
            <w:pPr>
              <w:jc w:val="center"/>
            </w:pPr>
          </w:p>
        </w:tc>
        <w:tc>
          <w:tcPr>
            <w:tcW w:w="478" w:type="pct"/>
          </w:tcPr>
          <w:p w:rsidR="00643734" w:rsidRDefault="00643734" w:rsidP="00643734">
            <w:pPr>
              <w:jc w:val="center"/>
            </w:pPr>
          </w:p>
        </w:tc>
        <w:tc>
          <w:tcPr>
            <w:tcW w:w="613" w:type="pct"/>
          </w:tcPr>
          <w:p w:rsidR="00643734" w:rsidRDefault="00643734" w:rsidP="00643734">
            <w:pPr>
              <w:jc w:val="center"/>
            </w:pPr>
          </w:p>
        </w:tc>
        <w:tc>
          <w:tcPr>
            <w:tcW w:w="743" w:type="pct"/>
          </w:tcPr>
          <w:p w:rsidR="00643734" w:rsidRPr="00E74A20" w:rsidRDefault="00643734" w:rsidP="00643734">
            <w:pPr>
              <w:jc w:val="both"/>
            </w:pPr>
            <w:r>
              <w:t xml:space="preserve">Esta acción no requiere un reporte o medio de verificación específico, ya que una vez ingresado el reporte final, se </w:t>
            </w:r>
            <w:r>
              <w:lastRenderedPageBreak/>
              <w:t>conservará el comprobante electrónico generado por el sistema digital del SPDC.</w:t>
            </w:r>
          </w:p>
        </w:tc>
        <w:tc>
          <w:tcPr>
            <w:tcW w:w="1186" w:type="pct"/>
          </w:tcPr>
          <w:p w:rsidR="00643734" w:rsidRPr="008D7BE2" w:rsidRDefault="00FF6168" w:rsidP="00643734">
            <w:pPr>
              <w:ind w:left="-10" w:firstLine="10"/>
              <w:jc w:val="both"/>
            </w:pPr>
            <w:r>
              <w:lastRenderedPageBreak/>
              <w:t xml:space="preserve">Se ejecuto la carga del programa de cumplimiento aprobado por la SMA en la plataforma SPDC en el marco de lo solicitado y establecido en la </w:t>
            </w:r>
            <w:r w:rsidRPr="00FF6168">
              <w:t>Resolución Exenta N° 3/ ROL D-053-2022.</w:t>
            </w:r>
          </w:p>
        </w:tc>
      </w:tr>
      <w:tr w:rsidR="00643734" w:rsidRPr="008D7BE2" w:rsidTr="007C5647">
        <w:trPr>
          <w:trHeight w:val="556"/>
        </w:trPr>
        <w:tc>
          <w:tcPr>
            <w:tcW w:w="247" w:type="pct"/>
          </w:tcPr>
          <w:p w:rsidR="00643734" w:rsidRPr="009F3B3B" w:rsidRDefault="00643734" w:rsidP="00643734">
            <w:pPr>
              <w:jc w:val="center"/>
            </w:pPr>
            <w:r>
              <w:t>5</w:t>
            </w:r>
          </w:p>
        </w:tc>
        <w:tc>
          <w:tcPr>
            <w:tcW w:w="1151" w:type="pct"/>
          </w:tcPr>
          <w:p w:rsidR="00643734" w:rsidRDefault="00643734" w:rsidP="00643734">
            <w:pPr>
              <w:jc w:val="both"/>
            </w:pPr>
            <w:r w:rsidRPr="00852FD2">
              <w:t>Cargar en el portal SPDC de la Superintendencia del Medio Ambiente, en un único reporte fin</w:t>
            </w:r>
            <w:r>
              <w:t>al</w:t>
            </w:r>
            <w:r w:rsidRPr="00852FD2">
              <w:t xml:space="preserve"> </w:t>
            </w:r>
            <w:r>
              <w:t xml:space="preserve">y en un plazo de 10 días desde la fecha de ejecución de la medición final obligatoria, </w:t>
            </w:r>
            <w:r w:rsidRPr="00852FD2">
              <w:t xml:space="preserve">todos los medios de verificación comprometidos </w:t>
            </w:r>
            <w:r w:rsidRPr="00202E26">
              <w:t>para acreditar la ejecución de las acciones comprendidas en el PdC, de conformidad a lo establecido en la Resolución Exenta N° 116/2018 de la Superintendencia.</w:t>
            </w:r>
          </w:p>
        </w:tc>
        <w:tc>
          <w:tcPr>
            <w:tcW w:w="582" w:type="pct"/>
          </w:tcPr>
          <w:p w:rsidR="00643734" w:rsidRDefault="00643734" w:rsidP="00643734">
            <w:pPr>
              <w:jc w:val="center"/>
            </w:pPr>
          </w:p>
        </w:tc>
        <w:tc>
          <w:tcPr>
            <w:tcW w:w="478" w:type="pct"/>
          </w:tcPr>
          <w:p w:rsidR="00643734" w:rsidRDefault="00643734" w:rsidP="00643734">
            <w:pPr>
              <w:jc w:val="center"/>
            </w:pPr>
          </w:p>
        </w:tc>
        <w:tc>
          <w:tcPr>
            <w:tcW w:w="613" w:type="pct"/>
          </w:tcPr>
          <w:p w:rsidR="00643734" w:rsidRDefault="00643734" w:rsidP="00643734">
            <w:pPr>
              <w:jc w:val="center"/>
            </w:pPr>
          </w:p>
        </w:tc>
        <w:tc>
          <w:tcPr>
            <w:tcW w:w="743" w:type="pct"/>
          </w:tcPr>
          <w:p w:rsidR="00643734" w:rsidRPr="00E74A20" w:rsidRDefault="00643734" w:rsidP="00643734">
            <w:pPr>
              <w:jc w:val="both"/>
            </w:pPr>
            <w:r w:rsidRPr="00852FD2">
              <w:t>Esta</w:t>
            </w:r>
            <w:r w:rsidRPr="00852FD2">
              <w:rPr>
                <w:spacing w:val="-5"/>
              </w:rPr>
              <w:t xml:space="preserve"> </w:t>
            </w:r>
            <w:r w:rsidRPr="00852FD2">
              <w:t>acción</w:t>
            </w:r>
            <w:r w:rsidRPr="00852FD2">
              <w:rPr>
                <w:spacing w:val="-7"/>
              </w:rPr>
              <w:t xml:space="preserve"> </w:t>
            </w:r>
            <w:r w:rsidRPr="00852FD2">
              <w:t>no</w:t>
            </w:r>
            <w:r w:rsidRPr="00852FD2">
              <w:rPr>
                <w:spacing w:val="-6"/>
              </w:rPr>
              <w:t xml:space="preserve"> </w:t>
            </w:r>
            <w:r w:rsidRPr="00852FD2">
              <w:t>requiere</w:t>
            </w:r>
            <w:r w:rsidRPr="00852FD2">
              <w:rPr>
                <w:spacing w:val="-7"/>
              </w:rPr>
              <w:t xml:space="preserve"> </w:t>
            </w:r>
            <w:r w:rsidRPr="00852FD2">
              <w:t>un</w:t>
            </w:r>
            <w:r w:rsidRPr="00852FD2">
              <w:rPr>
                <w:spacing w:val="-5"/>
              </w:rPr>
              <w:t xml:space="preserve"> </w:t>
            </w:r>
            <w:r w:rsidRPr="00852FD2">
              <w:t>reporte</w:t>
            </w:r>
            <w:r w:rsidRPr="00852FD2">
              <w:rPr>
                <w:spacing w:val="-5"/>
              </w:rPr>
              <w:t xml:space="preserve"> </w:t>
            </w:r>
            <w:r w:rsidRPr="00852FD2">
              <w:t>o</w:t>
            </w:r>
            <w:r w:rsidRPr="00852FD2">
              <w:rPr>
                <w:spacing w:val="-7"/>
              </w:rPr>
              <w:t xml:space="preserve"> </w:t>
            </w:r>
            <w:r w:rsidRPr="00852FD2">
              <w:t>medio</w:t>
            </w:r>
            <w:r w:rsidRPr="00852FD2">
              <w:rPr>
                <w:spacing w:val="-9"/>
              </w:rPr>
              <w:t xml:space="preserve"> </w:t>
            </w:r>
            <w:r w:rsidRPr="00852FD2">
              <w:t>de</w:t>
            </w:r>
            <w:r w:rsidRPr="00852FD2">
              <w:rPr>
                <w:spacing w:val="-6"/>
              </w:rPr>
              <w:t xml:space="preserve"> </w:t>
            </w:r>
            <w:r w:rsidRPr="00852FD2">
              <w:t>verificación</w:t>
            </w:r>
            <w:r w:rsidRPr="00852FD2">
              <w:rPr>
                <w:spacing w:val="-6"/>
              </w:rPr>
              <w:t xml:space="preserve"> </w:t>
            </w:r>
            <w:r w:rsidRPr="00852FD2">
              <w:t>específico,</w:t>
            </w:r>
            <w:r w:rsidRPr="00852FD2">
              <w:rPr>
                <w:spacing w:val="-5"/>
              </w:rPr>
              <w:t xml:space="preserve"> </w:t>
            </w:r>
            <w:r w:rsidRPr="00852FD2">
              <w:t>ya</w:t>
            </w:r>
            <w:r w:rsidRPr="00852FD2">
              <w:rPr>
                <w:spacing w:val="-7"/>
              </w:rPr>
              <w:t xml:space="preserve"> </w:t>
            </w:r>
            <w:r w:rsidRPr="00852FD2">
              <w:t>que</w:t>
            </w:r>
            <w:r w:rsidRPr="00852FD2">
              <w:rPr>
                <w:spacing w:val="-7"/>
              </w:rPr>
              <w:t xml:space="preserve"> </w:t>
            </w:r>
            <w:r w:rsidRPr="00852FD2">
              <w:t>una</w:t>
            </w:r>
            <w:r w:rsidRPr="00852FD2">
              <w:rPr>
                <w:spacing w:val="-7"/>
              </w:rPr>
              <w:t xml:space="preserve"> </w:t>
            </w:r>
            <w:r w:rsidRPr="00852FD2">
              <w:t>vez</w:t>
            </w:r>
            <w:r w:rsidRPr="00852FD2">
              <w:rPr>
                <w:spacing w:val="-7"/>
              </w:rPr>
              <w:t xml:space="preserve"> </w:t>
            </w:r>
            <w:r w:rsidRPr="00852FD2">
              <w:t>ingresa</w:t>
            </w:r>
            <w:r>
              <w:t xml:space="preserve">do </w:t>
            </w:r>
            <w:r w:rsidRPr="00852FD2">
              <w:t>el</w:t>
            </w:r>
            <w:r w:rsidRPr="00852FD2">
              <w:rPr>
                <w:spacing w:val="12"/>
              </w:rPr>
              <w:t xml:space="preserve"> </w:t>
            </w:r>
            <w:r w:rsidRPr="00852FD2">
              <w:t>reporte</w:t>
            </w:r>
            <w:r w:rsidRPr="00852FD2">
              <w:rPr>
                <w:spacing w:val="11"/>
              </w:rPr>
              <w:t xml:space="preserve"> </w:t>
            </w:r>
            <w:r w:rsidRPr="00852FD2">
              <w:t>final,</w:t>
            </w:r>
            <w:r w:rsidRPr="00852FD2">
              <w:rPr>
                <w:spacing w:val="10"/>
              </w:rPr>
              <w:t xml:space="preserve"> </w:t>
            </w:r>
            <w:r w:rsidRPr="00852FD2">
              <w:t>se</w:t>
            </w:r>
            <w:r w:rsidRPr="00852FD2">
              <w:rPr>
                <w:spacing w:val="9"/>
              </w:rPr>
              <w:t xml:space="preserve"> </w:t>
            </w:r>
            <w:r w:rsidRPr="00852FD2">
              <w:t>conservará</w:t>
            </w:r>
            <w:r w:rsidRPr="00852FD2">
              <w:rPr>
                <w:spacing w:val="10"/>
              </w:rPr>
              <w:t xml:space="preserve"> </w:t>
            </w:r>
            <w:r w:rsidRPr="00852FD2">
              <w:t>el</w:t>
            </w:r>
            <w:r w:rsidRPr="00852FD2">
              <w:rPr>
                <w:spacing w:val="11"/>
              </w:rPr>
              <w:t xml:space="preserve"> </w:t>
            </w:r>
            <w:r w:rsidRPr="00852FD2">
              <w:t>comprobante</w:t>
            </w:r>
            <w:r w:rsidRPr="00852FD2">
              <w:rPr>
                <w:spacing w:val="11"/>
              </w:rPr>
              <w:t xml:space="preserve"> </w:t>
            </w:r>
            <w:r w:rsidRPr="00852FD2">
              <w:t>electrónico</w:t>
            </w:r>
            <w:r w:rsidRPr="00852FD2">
              <w:rPr>
                <w:spacing w:val="10"/>
              </w:rPr>
              <w:t xml:space="preserve"> </w:t>
            </w:r>
            <w:r w:rsidRPr="00852FD2">
              <w:t>generado</w:t>
            </w:r>
            <w:r w:rsidRPr="00852FD2">
              <w:rPr>
                <w:spacing w:val="11"/>
              </w:rPr>
              <w:t xml:space="preserve"> </w:t>
            </w:r>
            <w:r w:rsidRPr="00852FD2">
              <w:t>por</w:t>
            </w:r>
            <w:r w:rsidRPr="00852FD2">
              <w:rPr>
                <w:spacing w:val="8"/>
              </w:rPr>
              <w:t xml:space="preserve"> </w:t>
            </w:r>
            <w:r w:rsidRPr="00852FD2">
              <w:t>el</w:t>
            </w:r>
            <w:r w:rsidRPr="00852FD2">
              <w:rPr>
                <w:spacing w:val="13"/>
              </w:rPr>
              <w:t xml:space="preserve"> </w:t>
            </w:r>
            <w:r w:rsidRPr="00852FD2">
              <w:t>sistema</w:t>
            </w:r>
            <w:r w:rsidRPr="00852FD2">
              <w:rPr>
                <w:spacing w:val="10"/>
              </w:rPr>
              <w:t xml:space="preserve"> </w:t>
            </w:r>
            <w:r w:rsidRPr="00852FD2">
              <w:t>digital</w:t>
            </w:r>
            <w:r w:rsidRPr="00852FD2">
              <w:rPr>
                <w:spacing w:val="1"/>
              </w:rPr>
              <w:t xml:space="preserve"> </w:t>
            </w:r>
            <w:r w:rsidRPr="00852FD2">
              <w:t>SPDC</w:t>
            </w:r>
            <w:r>
              <w:t>.</w:t>
            </w:r>
          </w:p>
        </w:tc>
        <w:tc>
          <w:tcPr>
            <w:tcW w:w="1186" w:type="pct"/>
          </w:tcPr>
          <w:p w:rsidR="00643734" w:rsidRPr="008D7BE2" w:rsidRDefault="006C7FD1" w:rsidP="00643734">
            <w:pPr>
              <w:ind w:left="-10" w:firstLine="10"/>
              <w:jc w:val="both"/>
            </w:pPr>
            <w:r w:rsidRPr="006C7FD1">
              <w:t xml:space="preserve">Se constató que la acción n° </w:t>
            </w:r>
            <w:r>
              <w:t>5</w:t>
            </w:r>
            <w:r w:rsidRPr="006C7FD1">
              <w:t xml:space="preserve"> no fue reportada en el Sistema de Seguimiento de Programas de Cumplimiento – SPDC de acuerdo a lo indicado en la Resolución Exenta N° </w:t>
            </w:r>
            <w:r>
              <w:t>3</w:t>
            </w:r>
            <w:r w:rsidRPr="006C7FD1">
              <w:t xml:space="preserve">/ ROL </w:t>
            </w:r>
            <w:r>
              <w:t>D</w:t>
            </w:r>
            <w:r w:rsidRPr="006C7FD1">
              <w:t>-0</w:t>
            </w:r>
            <w:r>
              <w:t>53</w:t>
            </w:r>
            <w:r w:rsidRPr="006C7FD1">
              <w:t>-202</w:t>
            </w:r>
            <w:r>
              <w:t>2</w:t>
            </w:r>
            <w:r w:rsidRPr="006C7FD1">
              <w:t>.</w:t>
            </w:r>
          </w:p>
        </w:tc>
      </w:tr>
      <w:bookmarkEnd w:id="51"/>
    </w:tbl>
    <w:p w:rsidR="00CA7237" w:rsidRDefault="00CA7237">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CA7237" w:rsidRPr="00EC12C9" w:rsidTr="0005576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jc w:val="center"/>
              <w:rPr>
                <w:rFonts w:ascii="Calibri" w:eastAsia="Times New Roman" w:hAnsi="Calibri" w:cs="Times New Roman"/>
                <w:b/>
                <w:bCs/>
                <w:color w:val="000000"/>
                <w:sz w:val="20"/>
                <w:szCs w:val="20"/>
                <w:lang w:eastAsia="es-CL"/>
              </w:rPr>
            </w:pPr>
            <w:r w:rsidRPr="00EC12C9">
              <w:rPr>
                <w:rFonts w:ascii="Calibri" w:eastAsia="Times New Roman" w:hAnsi="Calibri" w:cs="Times New Roman"/>
                <w:b/>
                <w:bCs/>
                <w:color w:val="000000"/>
                <w:sz w:val="20"/>
                <w:szCs w:val="20"/>
                <w:lang w:eastAsia="es-CL"/>
              </w:rPr>
              <w:lastRenderedPageBreak/>
              <w:t>Registros</w:t>
            </w:r>
          </w:p>
        </w:tc>
      </w:tr>
      <w:tr w:rsidR="00CA7237" w:rsidRPr="00EC12C9" w:rsidTr="0005576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CA7237" w:rsidRPr="00EC12C9" w:rsidRDefault="00B6262E" w:rsidP="00055763">
            <w:pPr>
              <w:spacing w:after="0" w:line="240" w:lineRule="auto"/>
              <w:jc w:val="center"/>
              <w:rPr>
                <w:rFonts w:ascii="Calibri" w:eastAsia="Times New Roman" w:hAnsi="Calibri" w:cs="Times New Roman"/>
                <w:color w:val="000000"/>
                <w:sz w:val="20"/>
                <w:szCs w:val="20"/>
                <w:lang w:eastAsia="es-CL"/>
              </w:rPr>
            </w:pPr>
            <w:r w:rsidRPr="00B6262E">
              <w:rPr>
                <w:rFonts w:ascii="Calibri" w:eastAsia="Times New Roman" w:hAnsi="Calibri" w:cs="Times New Roman"/>
                <w:noProof/>
                <w:color w:val="000000"/>
                <w:sz w:val="20"/>
                <w:szCs w:val="20"/>
                <w:lang w:eastAsia="es-CL"/>
              </w:rPr>
              <w:drawing>
                <wp:inline distT="0" distB="0" distL="0" distR="0">
                  <wp:extent cx="4006800" cy="225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6800" cy="2253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CA7237" w:rsidRPr="00EC12C9" w:rsidRDefault="00B6262E" w:rsidP="00055763">
            <w:pPr>
              <w:spacing w:after="0" w:line="240" w:lineRule="auto"/>
              <w:jc w:val="center"/>
              <w:rPr>
                <w:rFonts w:ascii="Calibri" w:eastAsia="Times New Roman" w:hAnsi="Calibri" w:cs="Times New Roman"/>
                <w:color w:val="000000"/>
                <w:sz w:val="20"/>
                <w:szCs w:val="20"/>
                <w:lang w:eastAsia="es-CL"/>
              </w:rPr>
            </w:pPr>
            <w:r w:rsidRPr="00B6262E">
              <w:rPr>
                <w:rFonts w:ascii="Calibri" w:eastAsia="Times New Roman" w:hAnsi="Calibri" w:cs="Times New Roman"/>
                <w:noProof/>
                <w:color w:val="000000"/>
                <w:sz w:val="20"/>
                <w:szCs w:val="20"/>
                <w:lang w:eastAsia="es-CL"/>
              </w:rPr>
              <w:drawing>
                <wp:inline distT="0" distB="0" distL="0" distR="0" wp14:anchorId="684F93DF" wp14:editId="4FE8C09B">
                  <wp:extent cx="4039654" cy="227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1567" cy="2274377"/>
                          </a:xfrm>
                          <a:prstGeom prst="rect">
                            <a:avLst/>
                          </a:prstGeom>
                          <a:noFill/>
                          <a:ln>
                            <a:noFill/>
                          </a:ln>
                        </pic:spPr>
                      </pic:pic>
                    </a:graphicData>
                  </a:graphic>
                </wp:inline>
              </w:drawing>
            </w:r>
          </w:p>
        </w:tc>
      </w:tr>
      <w:tr w:rsidR="00CA7237" w:rsidRPr="00EC12C9" w:rsidTr="0005576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A7237" w:rsidRPr="00EC12C9" w:rsidRDefault="00CA7237" w:rsidP="00055763">
            <w:pPr>
              <w:spacing w:after="0" w:line="240" w:lineRule="auto"/>
              <w:contextualSpacing/>
              <w:outlineLvl w:val="1"/>
              <w:rPr>
                <w:rFonts w:ascii="Calibri" w:eastAsia="Times New Roman" w:hAnsi="Calibri" w:cs="Calibri"/>
                <w:b/>
                <w:color w:val="000000"/>
                <w:sz w:val="18"/>
                <w:szCs w:val="20"/>
                <w:lang w:eastAsia="es-CL"/>
              </w:rPr>
            </w:pPr>
            <w:bookmarkStart w:id="52" w:name="_Toc353998127"/>
            <w:bookmarkStart w:id="53" w:name="_Toc353998200"/>
            <w:bookmarkStart w:id="54" w:name="_Toc382383551"/>
            <w:bookmarkStart w:id="55" w:name="_Toc382472373"/>
            <w:bookmarkStart w:id="56" w:name="_Toc390184283"/>
            <w:bookmarkStart w:id="57" w:name="_Toc390360014"/>
            <w:bookmarkStart w:id="58" w:name="_Toc390777035"/>
            <w:bookmarkStart w:id="59" w:name="_Toc447875246"/>
            <w:bookmarkStart w:id="60" w:name="_Toc448926736"/>
            <w:bookmarkStart w:id="61" w:name="_Toc448926925"/>
            <w:bookmarkStart w:id="62" w:name="_Toc448927013"/>
            <w:bookmarkStart w:id="63" w:name="_Toc448928076"/>
            <w:bookmarkStart w:id="64" w:name="_Toc449085424"/>
            <w:bookmarkStart w:id="65" w:name="_Toc449105982"/>
            <w:bookmarkStart w:id="66" w:name="_Toc449106098"/>
            <w:bookmarkStart w:id="67" w:name="_Toc530652744"/>
            <w:r w:rsidRPr="00EC12C9">
              <w:rPr>
                <w:rFonts w:ascii="Calibri" w:eastAsia="Calibri" w:hAnsi="Calibri" w:cs="Calibri"/>
                <w:b/>
                <w:sz w:val="18"/>
                <w:szCs w:val="20"/>
              </w:rPr>
              <w:t xml:space="preserve">Fotografía </w:t>
            </w:r>
            <w:r>
              <w:rPr>
                <w:rFonts w:ascii="Calibri" w:eastAsia="Calibri" w:hAnsi="Calibri" w:cs="Calibri"/>
                <w:b/>
                <w:sz w:val="18"/>
                <w:szCs w:val="20"/>
              </w:rPr>
              <w:t>1</w:t>
            </w:r>
            <w:r w:rsidRPr="00EC12C9">
              <w:rPr>
                <w:rFonts w:ascii="Calibri" w:eastAsia="Calibri" w:hAnsi="Calibri" w:cs="Calibri"/>
                <w:b/>
                <w:sz w:val="18"/>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00B61EA4" w:rsidRPr="00B61EA4">
              <w:rPr>
                <w:rFonts w:ascii="Calibri" w:eastAsia="Times New Roman" w:hAnsi="Calibri" w:cs="Times New Roman"/>
                <w:b/>
                <w:bCs/>
                <w:color w:val="000000"/>
                <w:sz w:val="18"/>
                <w:szCs w:val="18"/>
                <w:lang w:eastAsia="es-CL"/>
              </w:rPr>
              <w:t>0</w:t>
            </w:r>
            <w:r w:rsidR="00952FC2">
              <w:rPr>
                <w:rFonts w:ascii="Calibri" w:eastAsia="Times New Roman" w:hAnsi="Calibri" w:cs="Times New Roman"/>
                <w:b/>
                <w:bCs/>
                <w:color w:val="000000"/>
                <w:sz w:val="18"/>
                <w:szCs w:val="18"/>
                <w:lang w:eastAsia="es-CL"/>
              </w:rPr>
              <w:t>7</w:t>
            </w:r>
            <w:r w:rsidR="00B61EA4" w:rsidRPr="00B61EA4">
              <w:rPr>
                <w:rFonts w:ascii="Calibri" w:eastAsia="Times New Roman" w:hAnsi="Calibri" w:cs="Times New Roman"/>
                <w:b/>
                <w:bCs/>
                <w:color w:val="000000"/>
                <w:sz w:val="18"/>
                <w:szCs w:val="18"/>
                <w:lang w:eastAsia="es-CL"/>
              </w:rPr>
              <w:t>-</w:t>
            </w:r>
            <w:r w:rsidR="00952FC2">
              <w:rPr>
                <w:rFonts w:ascii="Calibri" w:eastAsia="Times New Roman" w:hAnsi="Calibri" w:cs="Times New Roman"/>
                <w:b/>
                <w:bCs/>
                <w:color w:val="000000"/>
                <w:sz w:val="18"/>
                <w:szCs w:val="18"/>
                <w:lang w:eastAsia="es-CL"/>
              </w:rPr>
              <w:t>10</w:t>
            </w:r>
            <w:r w:rsidR="00B61EA4" w:rsidRPr="00B61EA4">
              <w:rPr>
                <w:rFonts w:ascii="Calibri" w:eastAsia="Times New Roman" w:hAnsi="Calibri" w:cs="Times New Roman"/>
                <w:b/>
                <w:bCs/>
                <w:color w:val="000000"/>
                <w:sz w:val="18"/>
                <w:szCs w:val="18"/>
                <w:lang w:eastAsia="es-CL"/>
              </w:rPr>
              <w:t>-</w:t>
            </w:r>
            <w:r w:rsidRPr="00B61EA4">
              <w:rPr>
                <w:rFonts w:ascii="Calibri" w:eastAsia="Times New Roman" w:hAnsi="Calibri" w:cs="Times New Roman"/>
                <w:b/>
                <w:bCs/>
                <w:color w:val="000000"/>
                <w:sz w:val="18"/>
                <w:szCs w:val="18"/>
                <w:lang w:eastAsia="es-CL"/>
              </w:rPr>
              <w:t>2022</w:t>
            </w:r>
          </w:p>
        </w:tc>
        <w:tc>
          <w:tcPr>
            <w:tcW w:w="1341" w:type="pct"/>
            <w:tcBorders>
              <w:top w:val="single" w:sz="4" w:space="0" w:color="auto"/>
              <w:left w:val="nil"/>
              <w:bottom w:val="single" w:sz="4" w:space="0" w:color="auto"/>
              <w:right w:val="nil"/>
            </w:tcBorders>
            <w:shd w:val="clear" w:color="auto" w:fill="auto"/>
            <w:noWrap/>
            <w:vAlign w:val="center"/>
            <w:hideMark/>
          </w:tcPr>
          <w:p w:rsidR="00CA7237" w:rsidRPr="00EC12C9" w:rsidRDefault="00CA7237" w:rsidP="00055763">
            <w:pPr>
              <w:spacing w:after="0" w:line="240" w:lineRule="auto"/>
              <w:contextualSpacing/>
              <w:outlineLvl w:val="1"/>
              <w:rPr>
                <w:rFonts w:ascii="Calibri" w:eastAsia="Calibri" w:hAnsi="Calibri" w:cs="Calibri"/>
                <w:b/>
                <w:sz w:val="18"/>
                <w:szCs w:val="20"/>
              </w:rPr>
            </w:pPr>
            <w:bookmarkStart w:id="68" w:name="_Toc353998128"/>
            <w:bookmarkStart w:id="69" w:name="_Toc353998201"/>
            <w:bookmarkStart w:id="70" w:name="_Toc382383552"/>
            <w:bookmarkStart w:id="71" w:name="_Toc382472374"/>
            <w:bookmarkStart w:id="72" w:name="_Toc390184284"/>
            <w:bookmarkStart w:id="73" w:name="_Toc390360015"/>
            <w:bookmarkStart w:id="74" w:name="_Toc390777036"/>
            <w:bookmarkStart w:id="75" w:name="_Toc447875247"/>
            <w:bookmarkStart w:id="76" w:name="_Toc448926737"/>
            <w:bookmarkStart w:id="77" w:name="_Toc448926926"/>
            <w:bookmarkStart w:id="78" w:name="_Toc448927014"/>
            <w:bookmarkStart w:id="79" w:name="_Toc448928077"/>
            <w:bookmarkStart w:id="80" w:name="_Toc449085425"/>
            <w:bookmarkStart w:id="81" w:name="_Toc449105983"/>
            <w:bookmarkStart w:id="82" w:name="_Toc449106099"/>
            <w:bookmarkStart w:id="83" w:name="_Toc530652745"/>
            <w:r w:rsidRPr="00EC12C9">
              <w:rPr>
                <w:rFonts w:ascii="Calibri" w:eastAsia="Calibri" w:hAnsi="Calibri" w:cs="Calibri"/>
                <w:b/>
                <w:sz w:val="18"/>
                <w:szCs w:val="20"/>
              </w:rPr>
              <w:t xml:space="preserve">Fotografía </w:t>
            </w:r>
            <w:r>
              <w:rPr>
                <w:rFonts w:ascii="Calibri" w:eastAsia="Calibri" w:hAnsi="Calibri" w:cs="Calibri"/>
                <w:b/>
                <w:sz w:val="18"/>
                <w:szCs w:val="20"/>
              </w:rPr>
              <w:t>2.</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237" w:rsidRPr="00EC12C9" w:rsidRDefault="00CA7237" w:rsidP="00055763">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sidR="00B61EA4">
              <w:rPr>
                <w:rFonts w:ascii="Calibri" w:eastAsia="Times New Roman" w:hAnsi="Calibri" w:cs="Times New Roman"/>
                <w:b/>
                <w:color w:val="000000"/>
                <w:sz w:val="18"/>
                <w:szCs w:val="18"/>
                <w:lang w:eastAsia="es-CL"/>
              </w:rPr>
              <w:t>0</w:t>
            </w:r>
            <w:r w:rsidR="00952FC2">
              <w:rPr>
                <w:rFonts w:ascii="Calibri" w:eastAsia="Times New Roman" w:hAnsi="Calibri" w:cs="Times New Roman"/>
                <w:b/>
                <w:color w:val="000000"/>
                <w:sz w:val="18"/>
                <w:szCs w:val="18"/>
                <w:lang w:eastAsia="es-CL"/>
              </w:rPr>
              <w:t>7</w:t>
            </w:r>
            <w:r w:rsidR="00B61EA4">
              <w:rPr>
                <w:rFonts w:ascii="Calibri" w:eastAsia="Times New Roman" w:hAnsi="Calibri" w:cs="Times New Roman"/>
                <w:b/>
                <w:color w:val="000000"/>
                <w:sz w:val="18"/>
                <w:szCs w:val="18"/>
                <w:lang w:eastAsia="es-CL"/>
              </w:rPr>
              <w:t>-</w:t>
            </w:r>
            <w:r w:rsidR="00952FC2">
              <w:rPr>
                <w:rFonts w:ascii="Calibri" w:eastAsia="Times New Roman" w:hAnsi="Calibri" w:cs="Times New Roman"/>
                <w:b/>
                <w:color w:val="000000"/>
                <w:sz w:val="18"/>
                <w:szCs w:val="18"/>
                <w:lang w:eastAsia="es-CL"/>
              </w:rPr>
              <w:t>10</w:t>
            </w:r>
            <w:r w:rsidR="00B61EA4">
              <w:rPr>
                <w:rFonts w:ascii="Calibri" w:eastAsia="Times New Roman" w:hAnsi="Calibri" w:cs="Times New Roman"/>
                <w:b/>
                <w:color w:val="000000"/>
                <w:sz w:val="18"/>
                <w:szCs w:val="18"/>
                <w:lang w:eastAsia="es-CL"/>
              </w:rPr>
              <w:t>-</w:t>
            </w:r>
            <w:r w:rsidRPr="003D55FA">
              <w:rPr>
                <w:rFonts w:ascii="Calibri" w:eastAsia="Times New Roman" w:hAnsi="Calibri" w:cs="Times New Roman"/>
                <w:b/>
                <w:bCs/>
                <w:color w:val="000000"/>
                <w:sz w:val="18"/>
                <w:szCs w:val="18"/>
                <w:lang w:eastAsia="es-CL"/>
              </w:rPr>
              <w:t>2022</w:t>
            </w:r>
          </w:p>
        </w:tc>
      </w:tr>
      <w:tr w:rsidR="00CA7237" w:rsidRPr="00EC12C9" w:rsidTr="00C337BF">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A7237" w:rsidRPr="00FD243A" w:rsidRDefault="00CA7237" w:rsidP="00C10761">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00B6262E" w:rsidRPr="00B6262E">
              <w:rPr>
                <w:rFonts w:ascii="Calibri" w:eastAsia="Times New Roman" w:hAnsi="Calibri" w:cs="Times New Roman"/>
                <w:bCs/>
                <w:color w:val="000000"/>
                <w:sz w:val="18"/>
                <w:szCs w:val="18"/>
                <w:lang w:eastAsia="es-CL"/>
              </w:rPr>
              <w:t xml:space="preserve"> Unidad fiscalizable </w:t>
            </w:r>
            <w:r w:rsidR="00B6262E">
              <w:rPr>
                <w:rFonts w:ascii="Calibri" w:eastAsia="Times New Roman" w:hAnsi="Calibri" w:cs="Times New Roman"/>
                <w:bCs/>
                <w:color w:val="000000"/>
                <w:sz w:val="18"/>
                <w:szCs w:val="18"/>
                <w:lang w:eastAsia="es-CL"/>
              </w:rPr>
              <w:t>“</w:t>
            </w:r>
            <w:r w:rsidR="00B6262E" w:rsidRPr="00B6262E">
              <w:rPr>
                <w:rFonts w:ascii="Calibri" w:eastAsia="Times New Roman" w:hAnsi="Calibri" w:cs="Times New Roman"/>
                <w:bCs/>
                <w:color w:val="000000"/>
                <w:sz w:val="18"/>
                <w:szCs w:val="18"/>
                <w:lang w:eastAsia="es-CL"/>
              </w:rPr>
              <w:t>Templo Fuego de Dios.”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A7237" w:rsidRPr="00FD243A" w:rsidRDefault="00CA7237" w:rsidP="00C10761">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B6262E">
              <w:rPr>
                <w:rFonts w:ascii="Calibri" w:eastAsia="Times New Roman" w:hAnsi="Calibri" w:cs="Times New Roman"/>
                <w:color w:val="000000"/>
                <w:sz w:val="18"/>
                <w:szCs w:val="18"/>
                <w:lang w:eastAsia="es-CL"/>
              </w:rPr>
              <w:t>Se observa el recubrimiento del cielo raso de la Iglesia con vulcanita.</w:t>
            </w:r>
          </w:p>
        </w:tc>
      </w:tr>
      <w:tr w:rsidR="00181FDD" w:rsidRPr="00EC12C9" w:rsidTr="00C337BF">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FDD" w:rsidRPr="00EC12C9" w:rsidRDefault="00B6262E" w:rsidP="00FF3A45">
            <w:pPr>
              <w:spacing w:after="0" w:line="240" w:lineRule="auto"/>
              <w:jc w:val="center"/>
              <w:rPr>
                <w:rFonts w:ascii="Calibri" w:eastAsia="Times New Roman" w:hAnsi="Calibri" w:cs="Times New Roman"/>
                <w:color w:val="000000"/>
                <w:sz w:val="20"/>
                <w:szCs w:val="20"/>
                <w:lang w:eastAsia="es-CL"/>
              </w:rPr>
            </w:pPr>
            <w:r w:rsidRPr="00B6262E">
              <w:rPr>
                <w:rFonts w:ascii="Calibri" w:eastAsia="Times New Roman" w:hAnsi="Calibri" w:cs="Times New Roman"/>
                <w:noProof/>
                <w:color w:val="000000"/>
                <w:sz w:val="20"/>
                <w:szCs w:val="20"/>
                <w:lang w:eastAsia="es-CL"/>
              </w:rPr>
              <w:lastRenderedPageBreak/>
              <w:drawing>
                <wp:inline distT="0" distB="0" distL="0" distR="0" wp14:anchorId="0F6C479E" wp14:editId="48043CF5">
                  <wp:extent cx="2026800" cy="360000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FDD" w:rsidRPr="00EC12C9" w:rsidRDefault="00E24406" w:rsidP="00FF3A4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2776855</wp:posOffset>
                      </wp:positionH>
                      <wp:positionV relativeFrom="paragraph">
                        <wp:posOffset>243840</wp:posOffset>
                      </wp:positionV>
                      <wp:extent cx="895350" cy="762000"/>
                      <wp:effectExtent l="38100" t="0" r="19050" b="57150"/>
                      <wp:wrapNone/>
                      <wp:docPr id="10" name="Conector recto de flecha 10"/>
                      <wp:cNvGraphicFramePr/>
                      <a:graphic xmlns:a="http://schemas.openxmlformats.org/drawingml/2006/main">
                        <a:graphicData uri="http://schemas.microsoft.com/office/word/2010/wordprocessingShape">
                          <wps:wsp>
                            <wps:cNvCnPr/>
                            <wps:spPr>
                              <a:xfrm flipH="1">
                                <a:off x="0" y="0"/>
                                <a:ext cx="895350" cy="7620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781F32" id="_x0000_t32" coordsize="21600,21600" o:spt="32" o:oned="t" path="m,l21600,21600e" filled="f">
                      <v:path arrowok="t" fillok="f" o:connecttype="none"/>
                      <o:lock v:ext="edit" shapetype="t"/>
                    </v:shapetype>
                    <v:shape id="Conector recto de flecha 10" o:spid="_x0000_s1026" type="#_x0000_t32" style="position:absolute;margin-left:218.65pt;margin-top:19.2pt;width:70.5pt;height:6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" strokecolor="yellow" strokeweight=".5pt">
                      <v:stroke endarrow="block" joinstyle="miter"/>
                    </v:shape>
                  </w:pict>
                </mc:Fallback>
              </mc:AlternateContent>
            </w:r>
            <w:r w:rsidRPr="00E24406">
              <w:rPr>
                <w:rFonts w:ascii="Calibri" w:eastAsia="Times New Roman" w:hAnsi="Calibri" w:cs="Times New Roman"/>
                <w:noProof/>
                <w:color w:val="000000"/>
                <w:sz w:val="20"/>
                <w:szCs w:val="20"/>
                <w:lang w:eastAsia="es-CL"/>
              </w:rPr>
              <w:drawing>
                <wp:inline distT="0" distB="0" distL="0" distR="0">
                  <wp:extent cx="4085081" cy="229868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2949" cy="2303114"/>
                          </a:xfrm>
                          <a:prstGeom prst="rect">
                            <a:avLst/>
                          </a:prstGeom>
                          <a:noFill/>
                          <a:ln>
                            <a:noFill/>
                          </a:ln>
                        </pic:spPr>
                      </pic:pic>
                    </a:graphicData>
                  </a:graphic>
                </wp:inline>
              </w:drawing>
            </w:r>
          </w:p>
        </w:tc>
      </w:tr>
      <w:tr w:rsidR="00181FDD" w:rsidRPr="00EC12C9" w:rsidTr="00C337B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81FDD" w:rsidRPr="00EC12C9" w:rsidRDefault="00181FDD" w:rsidP="00FF3A45">
            <w:pPr>
              <w:spacing w:after="0" w:line="240" w:lineRule="auto"/>
              <w:contextualSpacing/>
              <w:outlineLvl w:val="1"/>
              <w:rPr>
                <w:rFonts w:ascii="Calibri" w:eastAsia="Times New Roman" w:hAnsi="Calibri" w:cs="Calibri"/>
                <w:b/>
                <w:color w:val="000000"/>
                <w:sz w:val="18"/>
                <w:szCs w:val="20"/>
                <w:lang w:eastAsia="es-CL"/>
              </w:rPr>
            </w:pPr>
            <w:r w:rsidRPr="00EC12C9">
              <w:rPr>
                <w:rFonts w:ascii="Calibri" w:eastAsia="Calibri" w:hAnsi="Calibri" w:cs="Calibri"/>
                <w:b/>
                <w:sz w:val="18"/>
                <w:szCs w:val="20"/>
              </w:rPr>
              <w:t xml:space="preserve">Fotografía </w:t>
            </w:r>
            <w:r>
              <w:rPr>
                <w:rFonts w:ascii="Calibri" w:eastAsia="Calibri" w:hAnsi="Calibri" w:cs="Calibri"/>
                <w:b/>
                <w:sz w:val="18"/>
                <w:szCs w:val="20"/>
              </w:rPr>
              <w:t>3</w:t>
            </w:r>
            <w:r w:rsidRPr="00EC12C9">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FDD" w:rsidRPr="00EC12C9" w:rsidRDefault="00181FDD" w:rsidP="00FF3A45">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Fecha:</w:t>
            </w:r>
            <w:r w:rsidRPr="00EC12C9">
              <w:rPr>
                <w:rFonts w:ascii="Calibri" w:eastAsia="Times New Roman" w:hAnsi="Calibri" w:cs="Times New Roman"/>
                <w:color w:val="000000"/>
                <w:sz w:val="18"/>
                <w:szCs w:val="18"/>
                <w:lang w:eastAsia="es-CL"/>
              </w:rPr>
              <w:t xml:space="preserve"> </w:t>
            </w:r>
            <w:r w:rsidRPr="00B61EA4">
              <w:rPr>
                <w:rFonts w:ascii="Calibri" w:eastAsia="Times New Roman" w:hAnsi="Calibri" w:cs="Times New Roman"/>
                <w:b/>
                <w:bCs/>
                <w:color w:val="000000"/>
                <w:sz w:val="18"/>
                <w:szCs w:val="18"/>
                <w:lang w:eastAsia="es-CL"/>
              </w:rPr>
              <w:t>0</w:t>
            </w:r>
            <w:r w:rsidR="00952FC2">
              <w:rPr>
                <w:rFonts w:ascii="Calibri" w:eastAsia="Times New Roman" w:hAnsi="Calibri" w:cs="Times New Roman"/>
                <w:b/>
                <w:bCs/>
                <w:color w:val="000000"/>
                <w:sz w:val="18"/>
                <w:szCs w:val="18"/>
                <w:lang w:eastAsia="es-CL"/>
              </w:rPr>
              <w:t>7</w:t>
            </w:r>
            <w:r w:rsidRPr="00B61EA4">
              <w:rPr>
                <w:rFonts w:ascii="Calibri" w:eastAsia="Times New Roman" w:hAnsi="Calibri" w:cs="Times New Roman"/>
                <w:b/>
                <w:bCs/>
                <w:color w:val="000000"/>
                <w:sz w:val="18"/>
                <w:szCs w:val="18"/>
                <w:lang w:eastAsia="es-CL"/>
              </w:rPr>
              <w:t>-</w:t>
            </w:r>
            <w:r w:rsidR="00952FC2">
              <w:rPr>
                <w:rFonts w:ascii="Calibri" w:eastAsia="Times New Roman" w:hAnsi="Calibri" w:cs="Times New Roman"/>
                <w:b/>
                <w:bCs/>
                <w:color w:val="000000"/>
                <w:sz w:val="18"/>
                <w:szCs w:val="18"/>
                <w:lang w:eastAsia="es-CL"/>
              </w:rPr>
              <w:t>10</w:t>
            </w:r>
            <w:r w:rsidRPr="00B61EA4">
              <w:rPr>
                <w:rFonts w:ascii="Calibri" w:eastAsia="Times New Roman" w:hAnsi="Calibri" w:cs="Times New Roman"/>
                <w:b/>
                <w:bCs/>
                <w:color w:val="000000"/>
                <w:sz w:val="18"/>
                <w:szCs w:val="18"/>
                <w:lang w:eastAsia="es-CL"/>
              </w:rPr>
              <w:t>-2022</w:t>
            </w:r>
          </w:p>
        </w:tc>
        <w:tc>
          <w:tcPr>
            <w:tcW w:w="1341" w:type="pct"/>
            <w:tcBorders>
              <w:top w:val="single" w:sz="4" w:space="0" w:color="auto"/>
              <w:left w:val="nil"/>
              <w:bottom w:val="single" w:sz="4" w:space="0" w:color="auto"/>
              <w:right w:val="nil"/>
            </w:tcBorders>
            <w:shd w:val="clear" w:color="auto" w:fill="auto"/>
            <w:noWrap/>
            <w:vAlign w:val="center"/>
            <w:hideMark/>
          </w:tcPr>
          <w:p w:rsidR="00181FDD" w:rsidRPr="00EC12C9" w:rsidRDefault="00181FDD" w:rsidP="00FF3A45">
            <w:pPr>
              <w:spacing w:after="0" w:line="240" w:lineRule="auto"/>
              <w:contextualSpacing/>
              <w:outlineLvl w:val="1"/>
              <w:rPr>
                <w:rFonts w:ascii="Calibri" w:eastAsia="Calibri" w:hAnsi="Calibri" w:cs="Calibri"/>
                <w:b/>
                <w:sz w:val="18"/>
                <w:szCs w:val="20"/>
              </w:rPr>
            </w:pPr>
            <w:r w:rsidRPr="00EC12C9">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FDD" w:rsidRPr="00EC12C9" w:rsidRDefault="00181FDD" w:rsidP="00FF3A45">
            <w:pPr>
              <w:spacing w:after="0" w:line="240" w:lineRule="auto"/>
              <w:rPr>
                <w:rFonts w:ascii="Calibri" w:eastAsia="Times New Roman" w:hAnsi="Calibri" w:cs="Times New Roman"/>
                <w:b/>
                <w:color w:val="000000"/>
                <w:sz w:val="18"/>
                <w:szCs w:val="18"/>
                <w:lang w:eastAsia="es-CL"/>
              </w:rPr>
            </w:pPr>
            <w:r w:rsidRPr="00EC12C9">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0</w:t>
            </w:r>
            <w:r w:rsidR="00952FC2">
              <w:rPr>
                <w:rFonts w:ascii="Calibri" w:eastAsia="Times New Roman" w:hAnsi="Calibri" w:cs="Times New Roman"/>
                <w:b/>
                <w:color w:val="000000"/>
                <w:sz w:val="18"/>
                <w:szCs w:val="18"/>
                <w:lang w:eastAsia="es-CL"/>
              </w:rPr>
              <w:t>7</w:t>
            </w:r>
            <w:r>
              <w:rPr>
                <w:rFonts w:ascii="Calibri" w:eastAsia="Times New Roman" w:hAnsi="Calibri" w:cs="Times New Roman"/>
                <w:b/>
                <w:color w:val="000000"/>
                <w:sz w:val="18"/>
                <w:szCs w:val="18"/>
                <w:lang w:eastAsia="es-CL"/>
              </w:rPr>
              <w:t>-</w:t>
            </w:r>
            <w:r w:rsidR="00952FC2">
              <w:rPr>
                <w:rFonts w:ascii="Calibri" w:eastAsia="Times New Roman" w:hAnsi="Calibri" w:cs="Times New Roman"/>
                <w:b/>
                <w:color w:val="000000"/>
                <w:sz w:val="18"/>
                <w:szCs w:val="18"/>
                <w:lang w:eastAsia="es-CL"/>
              </w:rPr>
              <w:t>10</w:t>
            </w:r>
            <w:r>
              <w:rPr>
                <w:rFonts w:ascii="Calibri" w:eastAsia="Times New Roman" w:hAnsi="Calibri" w:cs="Times New Roman"/>
                <w:b/>
                <w:color w:val="000000"/>
                <w:sz w:val="18"/>
                <w:szCs w:val="18"/>
                <w:lang w:eastAsia="es-CL"/>
              </w:rPr>
              <w:t>-</w:t>
            </w:r>
            <w:r w:rsidRPr="003D55FA">
              <w:rPr>
                <w:rFonts w:ascii="Calibri" w:eastAsia="Times New Roman" w:hAnsi="Calibri" w:cs="Times New Roman"/>
                <w:b/>
                <w:bCs/>
                <w:color w:val="000000"/>
                <w:sz w:val="18"/>
                <w:szCs w:val="18"/>
                <w:lang w:eastAsia="es-CL"/>
              </w:rPr>
              <w:t>2022</w:t>
            </w:r>
          </w:p>
        </w:tc>
      </w:tr>
      <w:tr w:rsidR="00181FDD" w:rsidRPr="00FD243A" w:rsidTr="00FF3A4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81FDD" w:rsidRPr="00FD243A" w:rsidRDefault="00181FDD" w:rsidP="00FF3A45">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B6262E">
              <w:rPr>
                <w:rFonts w:ascii="Calibri" w:eastAsia="Times New Roman" w:hAnsi="Calibri" w:cs="Times New Roman"/>
                <w:color w:val="000000"/>
                <w:sz w:val="18"/>
                <w:szCs w:val="18"/>
                <w:lang w:eastAsia="es-CL"/>
              </w:rPr>
              <w:t xml:space="preserve">Reubicación de equipos, en este caso de la </w:t>
            </w:r>
            <w:r w:rsidR="00E24406">
              <w:rPr>
                <w:rFonts w:ascii="Calibri" w:eastAsia="Times New Roman" w:hAnsi="Calibri" w:cs="Times New Roman"/>
                <w:color w:val="000000"/>
                <w:sz w:val="18"/>
                <w:szCs w:val="18"/>
                <w:lang w:eastAsia="es-CL"/>
              </w:rPr>
              <w:t>batería</w:t>
            </w:r>
            <w:r w:rsidR="00B6262E">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81FDD" w:rsidRPr="00FD243A" w:rsidRDefault="00181FDD" w:rsidP="00FF3A45">
            <w:pPr>
              <w:spacing w:after="0" w:line="240" w:lineRule="auto"/>
              <w:jc w:val="both"/>
              <w:rPr>
                <w:rFonts w:ascii="Calibri" w:eastAsia="Times New Roman" w:hAnsi="Calibri" w:cs="Times New Roman"/>
                <w:bCs/>
                <w:color w:val="000000"/>
                <w:sz w:val="18"/>
                <w:szCs w:val="18"/>
                <w:lang w:eastAsia="es-CL"/>
              </w:rPr>
            </w:pPr>
            <w:r w:rsidRPr="00EC12C9">
              <w:rPr>
                <w:rFonts w:ascii="Calibri" w:eastAsia="Times New Roman" w:hAnsi="Calibri" w:cs="Times New Roman"/>
                <w:b/>
                <w:color w:val="000000"/>
                <w:sz w:val="18"/>
                <w:szCs w:val="18"/>
                <w:lang w:eastAsia="es-CL"/>
              </w:rPr>
              <w:t>Descripción del medio de prueba:</w:t>
            </w:r>
            <w:r w:rsidRPr="00EC12C9">
              <w:rPr>
                <w:rFonts w:ascii="Calibri" w:eastAsia="Times New Roman" w:hAnsi="Calibri" w:cs="Times New Roman"/>
                <w:color w:val="000000"/>
                <w:sz w:val="18"/>
                <w:szCs w:val="18"/>
                <w:lang w:eastAsia="es-CL"/>
              </w:rPr>
              <w:t xml:space="preserve"> </w:t>
            </w:r>
            <w:r w:rsidR="00E24406">
              <w:rPr>
                <w:rFonts w:ascii="Calibri" w:eastAsia="Times New Roman" w:hAnsi="Calibri" w:cs="Times New Roman"/>
                <w:color w:val="000000"/>
                <w:sz w:val="18"/>
                <w:szCs w:val="18"/>
                <w:lang w:eastAsia="es-CL"/>
              </w:rPr>
              <w:t>Revestimiento exterior (siding) de la Iglesia.</w:t>
            </w:r>
          </w:p>
        </w:tc>
      </w:tr>
    </w:tbl>
    <w:p w:rsidR="001E314C" w:rsidRPr="00B07488" w:rsidRDefault="001E314C">
      <w:pPr>
        <w:rPr>
          <w:rFonts w:ascii="Calibri" w:hAnsi="Calibri"/>
          <w:sz w:val="20"/>
          <w:szCs w:val="20"/>
        </w:rPr>
      </w:pPr>
      <w:r>
        <w:br w:type="page"/>
      </w:r>
    </w:p>
    <w:p w:rsidR="00DA4378" w:rsidRDefault="00DA4378" w:rsidP="004A20CC">
      <w:pPr>
        <w:pStyle w:val="Ttulo1"/>
        <w:sectPr w:rsidR="00DA4378" w:rsidSect="00DA4378">
          <w:footerReference w:type="default" r:id="rId17"/>
          <w:pgSz w:w="15840" w:h="12240" w:orient="landscape" w:code="1"/>
          <w:pgMar w:top="1134" w:right="1134" w:bottom="1134" w:left="1134" w:header="709" w:footer="709" w:gutter="0"/>
          <w:cols w:space="708"/>
          <w:titlePg/>
          <w:docGrid w:linePitch="360"/>
        </w:sectPr>
      </w:pPr>
      <w:bookmarkStart w:id="84" w:name="_Toc352840404"/>
      <w:bookmarkStart w:id="85" w:name="_Toc352841464"/>
      <w:bookmarkStart w:id="86" w:name="_Toc447875253"/>
      <w:bookmarkStart w:id="87" w:name="_Toc449085431"/>
    </w:p>
    <w:p w:rsidR="004A20CC" w:rsidRPr="0098474A" w:rsidRDefault="004A20CC" w:rsidP="004A20CC">
      <w:pPr>
        <w:pStyle w:val="Ttulo1"/>
        <w:rPr>
          <w:szCs w:val="24"/>
        </w:rPr>
      </w:pPr>
      <w:bookmarkStart w:id="88" w:name="_Toc68173111"/>
      <w:r w:rsidRPr="0098474A">
        <w:rPr>
          <w:szCs w:val="24"/>
        </w:rPr>
        <w:lastRenderedPageBreak/>
        <w:t>CONCLUSIONES</w:t>
      </w:r>
      <w:bookmarkEnd w:id="84"/>
      <w:bookmarkEnd w:id="85"/>
      <w:bookmarkEnd w:id="86"/>
      <w:bookmarkEnd w:id="87"/>
      <w:bookmarkEnd w:id="88"/>
    </w:p>
    <w:p w:rsidR="004A20CC" w:rsidRPr="00757131" w:rsidRDefault="004A20CC" w:rsidP="00181FDD">
      <w:pPr>
        <w:spacing w:after="0" w:line="360" w:lineRule="auto"/>
        <w:contextualSpacing/>
        <w:jc w:val="both"/>
        <w:rPr>
          <w:rFonts w:ascii="Calibri" w:hAnsi="Calibri" w:cstheme="minorHAnsi"/>
          <w:sz w:val="20"/>
          <w:szCs w:val="20"/>
        </w:rPr>
      </w:pPr>
    </w:p>
    <w:p w:rsidR="004A20CC" w:rsidRPr="00757131" w:rsidRDefault="004A20CC" w:rsidP="00181FDD">
      <w:pPr>
        <w:spacing w:after="0" w:line="240" w:lineRule="auto"/>
        <w:jc w:val="both"/>
        <w:rPr>
          <w:rFonts w:ascii="Calibri" w:hAnsi="Calibri" w:cstheme="minorHAnsi"/>
          <w:sz w:val="20"/>
          <w:szCs w:val="20"/>
        </w:rPr>
      </w:pPr>
      <w:r w:rsidRPr="00757131">
        <w:rPr>
          <w:rFonts w:ascii="Calibri" w:hAnsi="Calibri" w:cstheme="minorHAnsi"/>
          <w:sz w:val="20"/>
          <w:szCs w:val="20"/>
        </w:rPr>
        <w:t xml:space="preserve">La </w:t>
      </w:r>
      <w:r w:rsidR="00181FDD" w:rsidRPr="00757131">
        <w:rPr>
          <w:rFonts w:ascii="Calibri" w:hAnsi="Calibri" w:cstheme="minorHAnsi"/>
          <w:sz w:val="20"/>
          <w:szCs w:val="20"/>
        </w:rPr>
        <w:t>a</w:t>
      </w:r>
      <w:r w:rsidRPr="00757131">
        <w:rPr>
          <w:rFonts w:ascii="Calibri" w:hAnsi="Calibri" w:cstheme="minorHAnsi"/>
          <w:sz w:val="20"/>
          <w:szCs w:val="20"/>
        </w:rPr>
        <w:t xml:space="preserve">ctividad de </w:t>
      </w:r>
      <w:r w:rsidR="00181FDD" w:rsidRPr="00757131">
        <w:rPr>
          <w:rFonts w:ascii="Calibri" w:hAnsi="Calibri" w:cstheme="minorHAnsi"/>
          <w:sz w:val="20"/>
          <w:szCs w:val="20"/>
        </w:rPr>
        <w:t>f</w:t>
      </w:r>
      <w:r w:rsidRPr="00757131">
        <w:rPr>
          <w:rFonts w:ascii="Calibri" w:hAnsi="Calibri" w:cstheme="minorHAnsi"/>
          <w:sz w:val="20"/>
          <w:szCs w:val="20"/>
        </w:rPr>
        <w:t xml:space="preserve">iscalización </w:t>
      </w:r>
      <w:r w:rsidR="00181FDD" w:rsidRPr="00757131">
        <w:rPr>
          <w:rFonts w:ascii="Calibri" w:hAnsi="Calibri" w:cstheme="minorHAnsi"/>
          <w:sz w:val="20"/>
          <w:szCs w:val="20"/>
        </w:rPr>
        <w:t>a</w:t>
      </w:r>
      <w:r w:rsidRPr="00757131">
        <w:rPr>
          <w:rFonts w:ascii="Calibri" w:hAnsi="Calibri" w:cstheme="minorHAnsi"/>
          <w:sz w:val="20"/>
          <w:szCs w:val="20"/>
        </w:rPr>
        <w:t xml:space="preserve">mbiental realizada, consideró la verificación de las acciones </w:t>
      </w:r>
      <w:r w:rsidR="00181FDD" w:rsidRPr="00757131">
        <w:rPr>
          <w:rFonts w:ascii="Calibri" w:hAnsi="Calibri" w:cstheme="minorHAnsi"/>
          <w:sz w:val="20"/>
          <w:szCs w:val="20"/>
        </w:rPr>
        <w:t>n</w:t>
      </w:r>
      <w:r w:rsidRPr="00757131">
        <w:rPr>
          <w:rFonts w:ascii="Calibri" w:hAnsi="Calibri" w:cstheme="minorHAnsi"/>
          <w:sz w:val="20"/>
          <w:szCs w:val="20"/>
        </w:rPr>
        <w:t xml:space="preserve">° </w:t>
      </w:r>
      <w:r w:rsidR="009E2A5C" w:rsidRPr="00757131">
        <w:rPr>
          <w:rFonts w:ascii="Calibri" w:hAnsi="Calibri" w:cstheme="minorHAnsi"/>
          <w:sz w:val="20"/>
          <w:szCs w:val="20"/>
        </w:rPr>
        <w:t>1</w:t>
      </w:r>
      <w:r w:rsidR="006C1696" w:rsidRPr="00757131">
        <w:rPr>
          <w:rFonts w:ascii="Calibri" w:hAnsi="Calibri" w:cstheme="minorHAnsi"/>
          <w:sz w:val="20"/>
          <w:szCs w:val="20"/>
        </w:rPr>
        <w:t>, 2</w:t>
      </w:r>
      <w:r w:rsidR="007310AC" w:rsidRPr="00757131">
        <w:rPr>
          <w:rFonts w:ascii="Calibri" w:hAnsi="Calibri" w:cstheme="minorHAnsi"/>
          <w:sz w:val="20"/>
          <w:szCs w:val="20"/>
        </w:rPr>
        <w:t>, 3</w:t>
      </w:r>
      <w:r w:rsidR="00181FDD" w:rsidRPr="00757131">
        <w:rPr>
          <w:rFonts w:ascii="Calibri" w:hAnsi="Calibri" w:cstheme="minorHAnsi"/>
          <w:sz w:val="20"/>
          <w:szCs w:val="20"/>
        </w:rPr>
        <w:t xml:space="preserve"> y </w:t>
      </w:r>
      <w:r w:rsidR="007310AC" w:rsidRPr="00757131">
        <w:rPr>
          <w:rFonts w:ascii="Calibri" w:hAnsi="Calibri" w:cstheme="minorHAnsi"/>
          <w:sz w:val="20"/>
          <w:szCs w:val="20"/>
        </w:rPr>
        <w:t>5</w:t>
      </w:r>
      <w:r w:rsidRPr="00757131">
        <w:rPr>
          <w:rFonts w:ascii="Calibri" w:hAnsi="Calibri" w:cstheme="minorHAnsi"/>
          <w:sz w:val="20"/>
          <w:szCs w:val="20"/>
        </w:rPr>
        <w:t xml:space="preserve"> asociadas al Programa de Cumplimiento </w:t>
      </w:r>
      <w:r w:rsidR="00D836AE" w:rsidRPr="00757131">
        <w:rPr>
          <w:rFonts w:ascii="Calibri" w:hAnsi="Calibri" w:cstheme="minorHAnsi"/>
          <w:sz w:val="20"/>
          <w:szCs w:val="20"/>
        </w:rPr>
        <w:t xml:space="preserve">aprobado a través de la </w:t>
      </w:r>
      <w:r w:rsidR="000036C7" w:rsidRPr="00757131">
        <w:rPr>
          <w:rFonts w:ascii="Calibri" w:hAnsi="Calibri" w:cstheme="minorHAnsi"/>
          <w:sz w:val="20"/>
          <w:szCs w:val="20"/>
        </w:rPr>
        <w:t xml:space="preserve">Resolución Exenta N° </w:t>
      </w:r>
      <w:r w:rsidR="00757131" w:rsidRPr="00757131">
        <w:rPr>
          <w:rFonts w:ascii="Calibri" w:hAnsi="Calibri" w:cstheme="minorHAnsi"/>
          <w:sz w:val="20"/>
          <w:szCs w:val="20"/>
        </w:rPr>
        <w:t>3</w:t>
      </w:r>
      <w:r w:rsidR="00181FDD" w:rsidRPr="00757131">
        <w:rPr>
          <w:rFonts w:ascii="Calibri" w:hAnsi="Calibri" w:cstheme="minorHAnsi"/>
          <w:sz w:val="20"/>
          <w:szCs w:val="20"/>
        </w:rPr>
        <w:t xml:space="preserve"> </w:t>
      </w:r>
      <w:r w:rsidR="000036C7" w:rsidRPr="00757131">
        <w:rPr>
          <w:rFonts w:ascii="Calibri" w:hAnsi="Calibri" w:cstheme="minorHAnsi"/>
          <w:sz w:val="20"/>
          <w:szCs w:val="20"/>
        </w:rPr>
        <w:t>/</w:t>
      </w:r>
      <w:r w:rsidR="00181FDD" w:rsidRPr="00757131">
        <w:rPr>
          <w:rFonts w:ascii="Calibri" w:hAnsi="Calibri" w:cstheme="minorHAnsi"/>
          <w:sz w:val="20"/>
          <w:szCs w:val="20"/>
        </w:rPr>
        <w:t xml:space="preserve"> </w:t>
      </w:r>
      <w:r w:rsidR="000036C7" w:rsidRPr="00757131">
        <w:rPr>
          <w:rFonts w:ascii="Calibri" w:hAnsi="Calibri" w:cstheme="minorHAnsi"/>
          <w:sz w:val="20"/>
          <w:szCs w:val="20"/>
        </w:rPr>
        <w:t xml:space="preserve">ROL </w:t>
      </w:r>
      <w:r w:rsidR="00757131" w:rsidRPr="00757131">
        <w:rPr>
          <w:rFonts w:ascii="Calibri" w:hAnsi="Calibri" w:cstheme="minorHAnsi"/>
          <w:sz w:val="20"/>
          <w:szCs w:val="20"/>
        </w:rPr>
        <w:t>D</w:t>
      </w:r>
      <w:r w:rsidR="000036C7" w:rsidRPr="00757131">
        <w:rPr>
          <w:rFonts w:ascii="Calibri" w:hAnsi="Calibri" w:cstheme="minorHAnsi"/>
          <w:sz w:val="20"/>
          <w:szCs w:val="20"/>
        </w:rPr>
        <w:t>-0</w:t>
      </w:r>
      <w:r w:rsidR="00757131" w:rsidRPr="00757131">
        <w:rPr>
          <w:rFonts w:ascii="Calibri" w:hAnsi="Calibri" w:cstheme="minorHAnsi"/>
          <w:sz w:val="20"/>
          <w:szCs w:val="20"/>
        </w:rPr>
        <w:t>62</w:t>
      </w:r>
      <w:r w:rsidR="000036C7" w:rsidRPr="00757131">
        <w:rPr>
          <w:rFonts w:ascii="Calibri" w:hAnsi="Calibri" w:cstheme="minorHAnsi"/>
          <w:sz w:val="20"/>
          <w:szCs w:val="20"/>
        </w:rPr>
        <w:t>-202</w:t>
      </w:r>
      <w:r w:rsidR="00757131" w:rsidRPr="00757131">
        <w:rPr>
          <w:rFonts w:ascii="Calibri" w:hAnsi="Calibri" w:cstheme="minorHAnsi"/>
          <w:sz w:val="20"/>
          <w:szCs w:val="20"/>
        </w:rPr>
        <w:t>2</w:t>
      </w:r>
      <w:r w:rsidR="000036C7" w:rsidRPr="00757131">
        <w:rPr>
          <w:rFonts w:ascii="Calibri" w:hAnsi="Calibri" w:cstheme="minorHAnsi"/>
          <w:sz w:val="20"/>
          <w:szCs w:val="20"/>
        </w:rPr>
        <w:t xml:space="preserve"> de esta Superintendencia</w:t>
      </w:r>
      <w:r w:rsidR="00D836AE" w:rsidRPr="00757131">
        <w:rPr>
          <w:rFonts w:ascii="Calibri" w:hAnsi="Calibri" w:cstheme="minorHAnsi"/>
          <w:sz w:val="20"/>
          <w:szCs w:val="20"/>
        </w:rPr>
        <w:t>.</w:t>
      </w:r>
    </w:p>
    <w:p w:rsidR="00181FDD" w:rsidRPr="00757131" w:rsidRDefault="00181FDD" w:rsidP="00181FDD">
      <w:pPr>
        <w:spacing w:after="0" w:line="240" w:lineRule="auto"/>
        <w:jc w:val="both"/>
        <w:rPr>
          <w:rFonts w:cstheme="minorHAnsi"/>
          <w:sz w:val="20"/>
          <w:szCs w:val="20"/>
        </w:rPr>
      </w:pPr>
    </w:p>
    <w:p w:rsidR="000D2075" w:rsidRPr="000B7ADE" w:rsidRDefault="000D2075" w:rsidP="000D2075">
      <w:pPr>
        <w:jc w:val="both"/>
        <w:rPr>
          <w:rFonts w:ascii="Calibri" w:hAnsi="Calibri" w:cstheme="minorHAnsi"/>
          <w:sz w:val="20"/>
          <w:szCs w:val="20"/>
        </w:rPr>
      </w:pPr>
      <w:r w:rsidRPr="000B7ADE">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515"/>
        <w:gridCol w:w="3024"/>
        <w:gridCol w:w="2076"/>
        <w:gridCol w:w="4347"/>
      </w:tblGrid>
      <w:tr w:rsidR="000D2075" w:rsidRPr="0098474A" w:rsidTr="00120B44">
        <w:trPr>
          <w:tblHeader/>
        </w:trPr>
        <w:tc>
          <w:tcPr>
            <w:tcW w:w="258"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N°</w:t>
            </w:r>
          </w:p>
        </w:tc>
        <w:tc>
          <w:tcPr>
            <w:tcW w:w="1518"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 xml:space="preserve">Acción </w:t>
            </w:r>
          </w:p>
        </w:tc>
        <w:tc>
          <w:tcPr>
            <w:tcW w:w="1042" w:type="pct"/>
            <w:shd w:val="clear" w:color="auto" w:fill="D9D9D9" w:themeFill="background1" w:themeFillShade="D9"/>
            <w:vAlign w:val="center"/>
          </w:tcPr>
          <w:p w:rsidR="000D2075" w:rsidRPr="0098474A" w:rsidRDefault="000D2075" w:rsidP="00120B44">
            <w:pPr>
              <w:jc w:val="center"/>
              <w:rPr>
                <w:rFonts w:cstheme="minorHAnsi"/>
                <w:b/>
                <w:sz w:val="22"/>
                <w:szCs w:val="22"/>
              </w:rPr>
            </w:pPr>
            <w:r>
              <w:rPr>
                <w:rFonts w:cstheme="minorHAnsi"/>
                <w:b/>
                <w:sz w:val="22"/>
                <w:szCs w:val="22"/>
              </w:rPr>
              <w:t>Tipo de acción</w:t>
            </w:r>
          </w:p>
        </w:tc>
        <w:tc>
          <w:tcPr>
            <w:tcW w:w="2182" w:type="pct"/>
            <w:shd w:val="clear" w:color="auto" w:fill="D9D9D9" w:themeFill="background1" w:themeFillShade="D9"/>
            <w:vAlign w:val="center"/>
          </w:tcPr>
          <w:p w:rsidR="000D2075" w:rsidRPr="0098474A" w:rsidRDefault="000D2075" w:rsidP="00120B44">
            <w:pPr>
              <w:jc w:val="center"/>
              <w:rPr>
                <w:rFonts w:cstheme="minorHAnsi"/>
                <w:b/>
                <w:sz w:val="22"/>
                <w:szCs w:val="22"/>
              </w:rPr>
            </w:pPr>
            <w:r w:rsidRPr="0098474A">
              <w:rPr>
                <w:rFonts w:cstheme="minorHAnsi"/>
                <w:b/>
                <w:sz w:val="22"/>
                <w:szCs w:val="22"/>
              </w:rPr>
              <w:t>Descripción Hallazgo</w:t>
            </w:r>
          </w:p>
        </w:tc>
      </w:tr>
      <w:tr w:rsidR="00541F33" w:rsidRPr="0098474A" w:rsidTr="000F6EE4">
        <w:tc>
          <w:tcPr>
            <w:tcW w:w="258" w:type="pct"/>
            <w:vAlign w:val="center"/>
          </w:tcPr>
          <w:p w:rsidR="00541F33" w:rsidRDefault="00541F33" w:rsidP="00541F33">
            <w:pPr>
              <w:jc w:val="center"/>
              <w:rPr>
                <w:rFonts w:cstheme="minorHAnsi"/>
              </w:rPr>
            </w:pPr>
            <w:r>
              <w:rPr>
                <w:rFonts w:cstheme="minorHAnsi"/>
              </w:rPr>
              <w:t>1</w:t>
            </w:r>
          </w:p>
        </w:tc>
        <w:tc>
          <w:tcPr>
            <w:tcW w:w="1518" w:type="pct"/>
          </w:tcPr>
          <w:p w:rsidR="00541F33" w:rsidRPr="008D7BE2" w:rsidRDefault="00541F33" w:rsidP="00541F33">
            <w:pPr>
              <w:jc w:val="both"/>
            </w:pPr>
            <w:r>
              <w:t xml:space="preserve">Recubrimiento con material de absorción de paredes, piso o techumbre. El recubrimiento con materia aislante de ruido es una medida que está orientada en evitar que existan reflexiones de ondas de sonido. </w:t>
            </w:r>
            <w:r w:rsidRPr="00C63BF6">
              <w:t>Esta medida debe ser instalada en sectores donde no exista riesgo de deterioro y debe pasar por un tratamiento contra incendios. La atenuación máxima que se espera por medio de esta medida es de 2 dBA. Los materiales más utilizados son las espumas acústicas de poliestireno y la lana mineral.</w:t>
            </w:r>
          </w:p>
        </w:tc>
        <w:tc>
          <w:tcPr>
            <w:tcW w:w="1042" w:type="pct"/>
            <w:vAlign w:val="center"/>
          </w:tcPr>
          <w:p w:rsidR="00541F33" w:rsidRDefault="00541F33" w:rsidP="00541F33">
            <w:pPr>
              <w:jc w:val="center"/>
              <w:rPr>
                <w:rFonts w:cstheme="minorHAnsi"/>
              </w:rPr>
            </w:pPr>
            <w:r>
              <w:rPr>
                <w:rFonts w:cstheme="minorHAnsi"/>
              </w:rPr>
              <w:t>Por ejecutar</w:t>
            </w:r>
          </w:p>
        </w:tc>
        <w:tc>
          <w:tcPr>
            <w:tcW w:w="2182" w:type="pct"/>
            <w:vAlign w:val="center"/>
          </w:tcPr>
          <w:p w:rsidR="00541F33" w:rsidRPr="0052488B" w:rsidRDefault="00541F33" w:rsidP="00541F33">
            <w:pPr>
              <w:jc w:val="both"/>
              <w:rPr>
                <w:rFonts w:cstheme="minorHAnsi"/>
              </w:rPr>
            </w:pPr>
            <w:r w:rsidRPr="0052488B">
              <w:rPr>
                <w:rFonts w:cstheme="minorHAnsi"/>
              </w:rPr>
              <w:t xml:space="preserve">Titular de la unidad fiscalizable ejecutó el </w:t>
            </w:r>
            <w:r>
              <w:rPr>
                <w:rFonts w:cstheme="minorHAnsi"/>
              </w:rPr>
              <w:t>recubrimiento con material de absorción en paredes, cielo raso y exterior de la Iglesia</w:t>
            </w:r>
            <w:r w:rsidRPr="0052488B">
              <w:rPr>
                <w:rFonts w:cstheme="minorHAnsi"/>
              </w:rPr>
              <w:t xml:space="preserve">, sin embargo, no se acompañó el reporte final tal como se indicó en la Resolución Exenta N° </w:t>
            </w:r>
            <w:r>
              <w:rPr>
                <w:rFonts w:cstheme="minorHAnsi"/>
              </w:rPr>
              <w:t>3</w:t>
            </w:r>
            <w:r w:rsidRPr="0052488B">
              <w:rPr>
                <w:rFonts w:cstheme="minorHAnsi"/>
              </w:rPr>
              <w:t xml:space="preserve">/ ROL </w:t>
            </w:r>
            <w:r>
              <w:rPr>
                <w:rFonts w:cstheme="minorHAnsi"/>
              </w:rPr>
              <w:t>D</w:t>
            </w:r>
            <w:r w:rsidRPr="0052488B">
              <w:rPr>
                <w:rFonts w:cstheme="minorHAnsi"/>
              </w:rPr>
              <w:t>-0</w:t>
            </w:r>
            <w:r>
              <w:rPr>
                <w:rFonts w:cstheme="minorHAnsi"/>
              </w:rPr>
              <w:t>53</w:t>
            </w:r>
            <w:r w:rsidRPr="0052488B">
              <w:rPr>
                <w:rFonts w:cstheme="minorHAnsi"/>
              </w:rPr>
              <w:t>-202</w:t>
            </w:r>
            <w:r>
              <w:rPr>
                <w:rFonts w:cstheme="minorHAnsi"/>
              </w:rPr>
              <w:t>2</w:t>
            </w:r>
            <w:r w:rsidRPr="0052488B">
              <w:rPr>
                <w:rFonts w:cstheme="minorHAnsi"/>
              </w:rPr>
              <w:t>.</w:t>
            </w:r>
          </w:p>
        </w:tc>
      </w:tr>
      <w:tr w:rsidR="00541F33" w:rsidRPr="0098474A" w:rsidTr="000F6EE4">
        <w:tc>
          <w:tcPr>
            <w:tcW w:w="258" w:type="pct"/>
            <w:vAlign w:val="center"/>
          </w:tcPr>
          <w:p w:rsidR="00541F33" w:rsidRDefault="00541F33" w:rsidP="00541F33">
            <w:pPr>
              <w:jc w:val="center"/>
              <w:rPr>
                <w:rFonts w:cstheme="minorHAnsi"/>
              </w:rPr>
            </w:pPr>
            <w:r>
              <w:rPr>
                <w:rFonts w:cstheme="minorHAnsi"/>
              </w:rPr>
              <w:t>2</w:t>
            </w:r>
          </w:p>
        </w:tc>
        <w:tc>
          <w:tcPr>
            <w:tcW w:w="1518" w:type="pct"/>
          </w:tcPr>
          <w:p w:rsidR="00541F33" w:rsidRDefault="00541F33" w:rsidP="00541F33">
            <w:pPr>
              <w:jc w:val="both"/>
            </w:pPr>
            <w:r w:rsidRPr="00C63BF6">
              <w:t>Reubicación de equipos o maquinaria generadora de ruido</w:t>
            </w:r>
            <w:r>
              <w:t>.</w:t>
            </w:r>
          </w:p>
          <w:p w:rsidR="00541F33" w:rsidRDefault="00541F33" w:rsidP="00541F33">
            <w:pPr>
              <w:jc w:val="both"/>
            </w:pPr>
          </w:p>
          <w:p w:rsidR="00541F33" w:rsidRPr="008D7BE2" w:rsidRDefault="00541F33" w:rsidP="00541F33">
            <w:pPr>
              <w:jc w:val="both"/>
            </w:pPr>
            <w:r w:rsidRPr="00C63BF6">
              <w:t>Realizar la reubicación de los equipos o maquinaria, desplazando el instrumento emisor de ruido a un sector donde no genere superaciones al D.S. N°38/2011 en receptores cercanos.</w:t>
            </w:r>
          </w:p>
        </w:tc>
        <w:tc>
          <w:tcPr>
            <w:tcW w:w="1042" w:type="pct"/>
            <w:vAlign w:val="center"/>
          </w:tcPr>
          <w:p w:rsidR="00541F33" w:rsidRDefault="00541F33" w:rsidP="00541F33">
            <w:pPr>
              <w:jc w:val="center"/>
              <w:rPr>
                <w:rFonts w:cstheme="minorHAnsi"/>
              </w:rPr>
            </w:pPr>
            <w:r>
              <w:rPr>
                <w:rFonts w:cstheme="minorHAnsi"/>
              </w:rPr>
              <w:t>Por ejecutar</w:t>
            </w:r>
          </w:p>
        </w:tc>
        <w:tc>
          <w:tcPr>
            <w:tcW w:w="2182" w:type="pct"/>
            <w:vAlign w:val="center"/>
          </w:tcPr>
          <w:p w:rsidR="00541F33" w:rsidRPr="0052488B" w:rsidRDefault="00541F33" w:rsidP="00541F33">
            <w:pPr>
              <w:jc w:val="both"/>
              <w:rPr>
                <w:rFonts w:cstheme="minorHAnsi"/>
              </w:rPr>
            </w:pPr>
            <w:r w:rsidRPr="0052488B">
              <w:rPr>
                <w:rFonts w:cstheme="minorHAnsi"/>
              </w:rPr>
              <w:t xml:space="preserve">Titular de la unidad fiscalizable ejecutó </w:t>
            </w:r>
            <w:r>
              <w:rPr>
                <w:rFonts w:cstheme="minorHAnsi"/>
              </w:rPr>
              <w:t xml:space="preserve">la reubicación de los equipos al interior de la Iglesia, </w:t>
            </w:r>
            <w:r w:rsidRPr="0052488B">
              <w:rPr>
                <w:rFonts w:cstheme="minorHAnsi"/>
              </w:rPr>
              <w:t xml:space="preserve">sin embargo, no acompañó el reporte final tal como se indicó en la Resolución Exenta N° </w:t>
            </w:r>
            <w:r>
              <w:rPr>
                <w:rFonts w:cstheme="minorHAnsi"/>
              </w:rPr>
              <w:t>3</w:t>
            </w:r>
            <w:r w:rsidRPr="0052488B">
              <w:rPr>
                <w:rFonts w:cstheme="minorHAnsi"/>
              </w:rPr>
              <w:t xml:space="preserve">/ ROL </w:t>
            </w:r>
            <w:r>
              <w:rPr>
                <w:rFonts w:cstheme="minorHAnsi"/>
              </w:rPr>
              <w:t>D</w:t>
            </w:r>
            <w:r w:rsidRPr="0052488B">
              <w:rPr>
                <w:rFonts w:cstheme="minorHAnsi"/>
              </w:rPr>
              <w:t>-0</w:t>
            </w:r>
            <w:r>
              <w:rPr>
                <w:rFonts w:cstheme="minorHAnsi"/>
              </w:rPr>
              <w:t>53</w:t>
            </w:r>
            <w:r w:rsidRPr="0052488B">
              <w:rPr>
                <w:rFonts w:cstheme="minorHAnsi"/>
              </w:rPr>
              <w:t>-202</w:t>
            </w:r>
            <w:r>
              <w:rPr>
                <w:rFonts w:cstheme="minorHAnsi"/>
              </w:rPr>
              <w:t>2</w:t>
            </w:r>
            <w:r w:rsidRPr="0052488B">
              <w:rPr>
                <w:rFonts w:cstheme="minorHAnsi"/>
              </w:rPr>
              <w:t>.</w:t>
            </w:r>
          </w:p>
        </w:tc>
      </w:tr>
      <w:tr w:rsidR="00541F33" w:rsidRPr="0098474A" w:rsidTr="00EF0FDA">
        <w:tc>
          <w:tcPr>
            <w:tcW w:w="258" w:type="pct"/>
            <w:vAlign w:val="center"/>
          </w:tcPr>
          <w:p w:rsidR="00541F33" w:rsidRPr="005427A4" w:rsidRDefault="00541F33" w:rsidP="00541F33">
            <w:pPr>
              <w:jc w:val="center"/>
              <w:rPr>
                <w:rFonts w:cstheme="minorHAnsi"/>
              </w:rPr>
            </w:pPr>
            <w:r>
              <w:rPr>
                <w:rFonts w:cstheme="minorHAnsi"/>
              </w:rPr>
              <w:t>3</w:t>
            </w:r>
          </w:p>
        </w:tc>
        <w:tc>
          <w:tcPr>
            <w:tcW w:w="1518" w:type="pct"/>
          </w:tcPr>
          <w:p w:rsidR="00541F33" w:rsidRDefault="00541F33" w:rsidP="00541F33">
            <w:pPr>
              <w:jc w:val="both"/>
            </w:pPr>
            <w:r>
              <w:t>Una vez ejecutadas todas las acciones de mitigación de ruido, se realizará una medición de ruido con el objetivo de acreditar el cumplimiento del D.S. N° 38/2011 del MMA.</w:t>
            </w:r>
          </w:p>
          <w:p w:rsidR="00541F33" w:rsidRDefault="00541F33" w:rsidP="00541F33">
            <w:pPr>
              <w:jc w:val="both"/>
            </w:pPr>
          </w:p>
          <w:p w:rsidR="00541F33" w:rsidRDefault="00541F33" w:rsidP="00541F33">
            <w:pPr>
              <w:jc w:val="both"/>
            </w:pPr>
            <w:r>
              <w:t xml:space="preserve">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w:t>
            </w:r>
            <w:r>
              <w:lastRenderedPageBreak/>
              <w:t xml:space="preserve">mismo horario en que constató la infracción y mismas condiciones. </w:t>
            </w:r>
          </w:p>
          <w:p w:rsidR="00541F33" w:rsidRDefault="00541F33" w:rsidP="00541F33">
            <w:pPr>
              <w:jc w:val="both"/>
            </w:pPr>
          </w:p>
          <w:p w:rsidR="00541F33" w:rsidRDefault="00541F33" w:rsidP="00541F33">
            <w:pPr>
              <w:jc w:val="both"/>
            </w:pPr>
            <w:r>
              <w:t>En caso de no ser posible acceder a la ubicación de dichos receptores, la empresa ETFA realizará la medición en un punto equivalente a la ubicación del receptor, de acuerdo a los criterios establecidos en el D.S. N°38/2011 del MMA.</w:t>
            </w:r>
          </w:p>
          <w:p w:rsidR="00541F33" w:rsidRDefault="00541F33" w:rsidP="00541F33">
            <w:pPr>
              <w:jc w:val="both"/>
            </w:pPr>
          </w:p>
          <w:p w:rsidR="00541F33" w:rsidRPr="009F3B3B" w:rsidRDefault="00541F33" w:rsidP="00541F33">
            <w:pPr>
              <w:jc w:val="both"/>
            </w:pPr>
            <w:r>
              <w:t>En caso de no ajustarse a lo dispuesto a lo recién descrito la medición no será válida.</w:t>
            </w:r>
          </w:p>
        </w:tc>
        <w:tc>
          <w:tcPr>
            <w:tcW w:w="1042" w:type="pct"/>
            <w:vAlign w:val="center"/>
          </w:tcPr>
          <w:p w:rsidR="00541F33" w:rsidRPr="00FD1068" w:rsidRDefault="00541F33" w:rsidP="00541F33">
            <w:pPr>
              <w:jc w:val="center"/>
              <w:rPr>
                <w:rFonts w:cstheme="minorHAnsi"/>
              </w:rPr>
            </w:pPr>
            <w:r>
              <w:rPr>
                <w:rFonts w:cstheme="minorHAnsi"/>
              </w:rPr>
              <w:lastRenderedPageBreak/>
              <w:t>Por ejecutar</w:t>
            </w:r>
          </w:p>
        </w:tc>
        <w:tc>
          <w:tcPr>
            <w:tcW w:w="2182" w:type="pct"/>
            <w:vAlign w:val="center"/>
          </w:tcPr>
          <w:p w:rsidR="00541F33" w:rsidRPr="00B26798" w:rsidRDefault="00A873BA" w:rsidP="00541F33">
            <w:pPr>
              <w:jc w:val="both"/>
              <w:rPr>
                <w:rFonts w:cstheme="minorHAnsi"/>
              </w:rPr>
            </w:pPr>
            <w:r w:rsidRPr="0052488B">
              <w:rPr>
                <w:rFonts w:cstheme="minorHAnsi"/>
              </w:rPr>
              <w:t xml:space="preserve">Titular de la unidad fiscalizable </w:t>
            </w:r>
            <w:r w:rsidR="002E016B">
              <w:rPr>
                <w:rFonts w:cstheme="minorHAnsi"/>
              </w:rPr>
              <w:t xml:space="preserve">indicó que se </w:t>
            </w:r>
            <w:r w:rsidRPr="0052488B">
              <w:rPr>
                <w:rFonts w:cstheme="minorHAnsi"/>
              </w:rPr>
              <w:t xml:space="preserve">ejecutó </w:t>
            </w:r>
            <w:r>
              <w:rPr>
                <w:rFonts w:cstheme="minorHAnsi"/>
              </w:rPr>
              <w:t xml:space="preserve">la medición de ruidos, </w:t>
            </w:r>
            <w:r w:rsidRPr="0052488B">
              <w:rPr>
                <w:rFonts w:cstheme="minorHAnsi"/>
              </w:rPr>
              <w:t xml:space="preserve">sin embargo, no acompañó el reporte final tal como se indicó en la Resolución Exenta N° </w:t>
            </w:r>
            <w:r>
              <w:rPr>
                <w:rFonts w:cstheme="minorHAnsi"/>
              </w:rPr>
              <w:t>3</w:t>
            </w:r>
            <w:r w:rsidRPr="0052488B">
              <w:rPr>
                <w:rFonts w:cstheme="minorHAnsi"/>
              </w:rPr>
              <w:t xml:space="preserve">/ ROL </w:t>
            </w:r>
            <w:r>
              <w:rPr>
                <w:rFonts w:cstheme="minorHAnsi"/>
              </w:rPr>
              <w:t>D</w:t>
            </w:r>
            <w:r w:rsidRPr="0052488B">
              <w:rPr>
                <w:rFonts w:cstheme="minorHAnsi"/>
              </w:rPr>
              <w:t>-0</w:t>
            </w:r>
            <w:r>
              <w:rPr>
                <w:rFonts w:cstheme="minorHAnsi"/>
              </w:rPr>
              <w:t>53</w:t>
            </w:r>
            <w:r w:rsidRPr="0052488B">
              <w:rPr>
                <w:rFonts w:cstheme="minorHAnsi"/>
              </w:rPr>
              <w:t>-202</w:t>
            </w:r>
            <w:r>
              <w:rPr>
                <w:rFonts w:cstheme="minorHAnsi"/>
              </w:rPr>
              <w:t>2</w:t>
            </w:r>
            <w:r w:rsidR="00D537C3">
              <w:rPr>
                <w:rFonts w:cstheme="minorHAnsi"/>
              </w:rPr>
              <w:t xml:space="preserve"> en el cual debía acompañarse el informe de ruidos elabora</w:t>
            </w:r>
            <w:r w:rsidR="002E016B">
              <w:rPr>
                <w:rFonts w:cstheme="minorHAnsi"/>
              </w:rPr>
              <w:t>do</w:t>
            </w:r>
            <w:r w:rsidR="00D537C3">
              <w:rPr>
                <w:rFonts w:cstheme="minorHAnsi"/>
              </w:rPr>
              <w:t xml:space="preserve"> por la ETFA que realizó dicha medición</w:t>
            </w:r>
            <w:r w:rsidR="006D7C1F">
              <w:rPr>
                <w:rFonts w:cstheme="minorHAnsi"/>
              </w:rPr>
              <w:t xml:space="preserve"> con la finalidad de constatar el cumplimiento del DS 38/2011 una vez ejecutadas las acciones n° 1 y n° 2.</w:t>
            </w:r>
          </w:p>
        </w:tc>
      </w:tr>
      <w:tr w:rsidR="00541F33" w:rsidRPr="0098474A" w:rsidTr="00EF0FDA">
        <w:tc>
          <w:tcPr>
            <w:tcW w:w="258" w:type="pct"/>
            <w:vAlign w:val="center"/>
          </w:tcPr>
          <w:p w:rsidR="00541F33" w:rsidRDefault="00541F33" w:rsidP="00541F33">
            <w:pPr>
              <w:jc w:val="center"/>
              <w:rPr>
                <w:rFonts w:cstheme="minorHAnsi"/>
              </w:rPr>
            </w:pPr>
            <w:r>
              <w:rPr>
                <w:rFonts w:cstheme="minorHAnsi"/>
              </w:rPr>
              <w:t>5</w:t>
            </w:r>
          </w:p>
        </w:tc>
        <w:tc>
          <w:tcPr>
            <w:tcW w:w="1518" w:type="pct"/>
          </w:tcPr>
          <w:p w:rsidR="00541F33" w:rsidRDefault="00541F33" w:rsidP="00541F33">
            <w:pPr>
              <w:jc w:val="both"/>
            </w:pPr>
            <w:r w:rsidRPr="00852FD2">
              <w:t>Cargar en el portal SPDC de la Superintendencia del Medio Ambiente, en un único reporte fin</w:t>
            </w:r>
            <w:r>
              <w:t>al</w:t>
            </w:r>
            <w:r w:rsidRPr="00852FD2">
              <w:t xml:space="preserve"> </w:t>
            </w:r>
            <w:r>
              <w:t xml:space="preserve">y en un plazo de 10 días desde la fecha de ejecución de la medición final obligatoria, </w:t>
            </w:r>
            <w:r w:rsidRPr="00852FD2">
              <w:t xml:space="preserve">todos los medios de verificación comprometidos </w:t>
            </w:r>
            <w:r w:rsidRPr="00202E26">
              <w:t>para acreditar la ejecución de las acciones comprendidas en el PdC, de conformidad a lo establecido en la Resolución Exenta N° 116/2018 de la Superintendencia.</w:t>
            </w:r>
          </w:p>
        </w:tc>
        <w:tc>
          <w:tcPr>
            <w:tcW w:w="1042" w:type="pct"/>
            <w:vAlign w:val="center"/>
          </w:tcPr>
          <w:p w:rsidR="00541F33" w:rsidRPr="00FD1068" w:rsidRDefault="00541F33" w:rsidP="00541F33">
            <w:pPr>
              <w:jc w:val="center"/>
              <w:rPr>
                <w:rFonts w:cstheme="minorHAnsi"/>
              </w:rPr>
            </w:pPr>
            <w:r>
              <w:rPr>
                <w:rFonts w:cstheme="minorHAnsi"/>
              </w:rPr>
              <w:t>Por ejecutar</w:t>
            </w:r>
          </w:p>
        </w:tc>
        <w:tc>
          <w:tcPr>
            <w:tcW w:w="2182" w:type="pct"/>
            <w:vAlign w:val="center"/>
          </w:tcPr>
          <w:p w:rsidR="00541F33" w:rsidRDefault="00541F33" w:rsidP="00541F33">
            <w:pPr>
              <w:jc w:val="both"/>
              <w:rPr>
                <w:rFonts w:cstheme="minorHAnsi"/>
              </w:rPr>
            </w:pPr>
            <w:bookmarkStart w:id="89" w:name="_Hlk115362665"/>
            <w:r w:rsidRPr="009D222F">
              <w:rPr>
                <w:rFonts w:cstheme="minorHAnsi"/>
              </w:rPr>
              <w:t xml:space="preserve">No cargar en la plataforma SPDC el reporte final establecido en la Resolución Exenta N° </w:t>
            </w:r>
            <w:r>
              <w:rPr>
                <w:rFonts w:cstheme="minorHAnsi"/>
              </w:rPr>
              <w:t>3</w:t>
            </w:r>
            <w:r w:rsidRPr="009D222F">
              <w:rPr>
                <w:rFonts w:cstheme="minorHAnsi"/>
              </w:rPr>
              <w:t>/ ROL F-0</w:t>
            </w:r>
            <w:r>
              <w:rPr>
                <w:rFonts w:cstheme="minorHAnsi"/>
              </w:rPr>
              <w:t>53</w:t>
            </w:r>
            <w:r w:rsidRPr="009D222F">
              <w:rPr>
                <w:rFonts w:cstheme="minorHAnsi"/>
              </w:rPr>
              <w:t>-202</w:t>
            </w:r>
            <w:r>
              <w:rPr>
                <w:rFonts w:cstheme="minorHAnsi"/>
              </w:rPr>
              <w:t>2</w:t>
            </w:r>
            <w:r w:rsidRPr="009D222F">
              <w:rPr>
                <w:rFonts w:cstheme="minorHAnsi"/>
              </w:rPr>
              <w:t xml:space="preserve"> que indicó (</w:t>
            </w:r>
            <w:r>
              <w:rPr>
                <w:rFonts w:cstheme="minorHAnsi"/>
              </w:rPr>
              <w:t>1</w:t>
            </w:r>
            <w:r w:rsidRPr="009D222F">
              <w:rPr>
                <w:rFonts w:cstheme="minorHAnsi"/>
              </w:rPr>
              <w:t xml:space="preserve">0) diez días desde la </w:t>
            </w:r>
            <w:r w:rsidR="00A873BA">
              <w:rPr>
                <w:rFonts w:cstheme="minorHAnsi"/>
              </w:rPr>
              <w:t>ejecuc</w:t>
            </w:r>
            <w:r w:rsidRPr="009D222F">
              <w:rPr>
                <w:rFonts w:cstheme="minorHAnsi"/>
              </w:rPr>
              <w:t xml:space="preserve">ión de </w:t>
            </w:r>
            <w:r w:rsidR="00A873BA">
              <w:rPr>
                <w:rFonts w:cstheme="minorHAnsi"/>
              </w:rPr>
              <w:t>la medición final obligatoria</w:t>
            </w:r>
            <w:r w:rsidRPr="009D222F">
              <w:rPr>
                <w:rFonts w:cstheme="minorHAnsi"/>
              </w:rPr>
              <w:t xml:space="preserve">, </w:t>
            </w:r>
            <w:r w:rsidR="00A873BA">
              <w:rPr>
                <w:rFonts w:cstheme="minorHAnsi"/>
              </w:rPr>
              <w:t xml:space="preserve">cuya fecha </w:t>
            </w:r>
            <w:bookmarkEnd w:id="89"/>
            <w:r w:rsidR="00A873BA">
              <w:rPr>
                <w:rFonts w:cstheme="minorHAnsi"/>
              </w:rPr>
              <w:t>máxima se estableció para el día 03 de octubre de 2022.</w:t>
            </w:r>
          </w:p>
          <w:p w:rsidR="00BE06A5" w:rsidRDefault="00BE06A5" w:rsidP="00541F33">
            <w:pPr>
              <w:jc w:val="both"/>
              <w:rPr>
                <w:rFonts w:cstheme="minorHAnsi"/>
              </w:rPr>
            </w:pPr>
          </w:p>
          <w:p w:rsidR="00BE06A5" w:rsidRPr="00B26798" w:rsidRDefault="00BE06A5" w:rsidP="00541F33">
            <w:pPr>
              <w:jc w:val="both"/>
              <w:rPr>
                <w:rFonts w:cstheme="minorHAnsi"/>
              </w:rPr>
            </w:pPr>
            <w:r>
              <w:rPr>
                <w:rFonts w:cstheme="minorHAnsi"/>
              </w:rPr>
              <w:t xml:space="preserve">Por </w:t>
            </w:r>
            <w:r w:rsidR="009F56FF">
              <w:rPr>
                <w:rFonts w:cstheme="minorHAnsi"/>
              </w:rPr>
              <w:t>ende,</w:t>
            </w:r>
            <w:r>
              <w:rPr>
                <w:rFonts w:cstheme="minorHAnsi"/>
              </w:rPr>
              <w:t xml:space="preserve"> tampoco se acompañan los medios de verificación que den cuenta de los costos efectivamente incurridos por parte del Titular en la ejecución del programa de </w:t>
            </w:r>
            <w:r w:rsidR="009F56FF">
              <w:rPr>
                <w:rFonts w:cstheme="minorHAnsi"/>
              </w:rPr>
              <w:t>cumplimiento</w:t>
            </w:r>
            <w:r>
              <w:rPr>
                <w:rFonts w:cstheme="minorHAnsi"/>
              </w:rPr>
              <w:t>.</w:t>
            </w:r>
          </w:p>
        </w:tc>
      </w:tr>
    </w:tbl>
    <w:p w:rsidR="00181FDD" w:rsidRPr="006C1696" w:rsidRDefault="00181FDD">
      <w:pPr>
        <w:rPr>
          <w:rFonts w:ascii="Calibri" w:hAnsi="Calibri" w:cstheme="minorHAnsi"/>
          <w:sz w:val="20"/>
          <w:szCs w:val="20"/>
        </w:rPr>
      </w:pPr>
    </w:p>
    <w:p w:rsidR="00B554E8" w:rsidRPr="008D6083" w:rsidRDefault="00B554E8">
      <w:pPr>
        <w:rPr>
          <w:rFonts w:ascii="Calibri" w:hAnsi="Calibri" w:cstheme="minorHAnsi"/>
          <w:sz w:val="20"/>
          <w:szCs w:val="20"/>
        </w:rPr>
      </w:pPr>
      <w:r>
        <w:rPr>
          <w:rFonts w:cstheme="minorHAnsi"/>
          <w:sz w:val="24"/>
          <w:szCs w:val="24"/>
        </w:rPr>
        <w:br w:type="page"/>
      </w:r>
    </w:p>
    <w:p w:rsidR="004A20CC" w:rsidRPr="0098474A" w:rsidRDefault="004A20CC" w:rsidP="004A20CC">
      <w:pPr>
        <w:pStyle w:val="Ttulo1"/>
        <w:rPr>
          <w:szCs w:val="24"/>
        </w:rPr>
      </w:pPr>
      <w:bookmarkStart w:id="90" w:name="_Toc449085432"/>
      <w:bookmarkStart w:id="91" w:name="_Toc68173112"/>
      <w:r w:rsidRPr="0098474A">
        <w:rPr>
          <w:szCs w:val="24"/>
        </w:rPr>
        <w:lastRenderedPageBreak/>
        <w:t>ANEXOS</w:t>
      </w:r>
      <w:bookmarkEnd w:id="90"/>
      <w:bookmarkEnd w:id="91"/>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696"/>
        <w:gridCol w:w="8266"/>
      </w:tblGrid>
      <w:tr w:rsidR="004A20CC" w:rsidRPr="0098474A" w:rsidTr="00E727CD">
        <w:trPr>
          <w:trHeight w:val="286"/>
          <w:jc w:val="center"/>
        </w:trPr>
        <w:tc>
          <w:tcPr>
            <w:tcW w:w="851"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149"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E727CD">
        <w:trPr>
          <w:trHeight w:val="286"/>
          <w:jc w:val="center"/>
        </w:trPr>
        <w:tc>
          <w:tcPr>
            <w:tcW w:w="851" w:type="pct"/>
            <w:vAlign w:val="center"/>
          </w:tcPr>
          <w:p w:rsidR="004A20CC" w:rsidRPr="00205229" w:rsidRDefault="004A20CC" w:rsidP="004A20CC">
            <w:pPr>
              <w:jc w:val="center"/>
              <w:rPr>
                <w:rFonts w:cs="Calibri"/>
                <w:lang w:val="es-CL" w:eastAsia="en-US"/>
              </w:rPr>
            </w:pPr>
            <w:r w:rsidRPr="00205229">
              <w:rPr>
                <w:rFonts w:cs="Calibri"/>
                <w:lang w:val="es-CL" w:eastAsia="en-US"/>
              </w:rPr>
              <w:t>1</w:t>
            </w:r>
          </w:p>
        </w:tc>
        <w:tc>
          <w:tcPr>
            <w:tcW w:w="4149" w:type="pct"/>
            <w:vAlign w:val="center"/>
          </w:tcPr>
          <w:p w:rsidR="004A20CC" w:rsidRPr="00205229" w:rsidRDefault="00415EB0" w:rsidP="004A20CC">
            <w:pPr>
              <w:jc w:val="both"/>
              <w:rPr>
                <w:rFonts w:cs="Calibri"/>
                <w:lang w:val="es-CL" w:eastAsia="en-US"/>
              </w:rPr>
            </w:pPr>
            <w:r w:rsidRPr="00205229">
              <w:rPr>
                <w:rFonts w:cs="Calibri"/>
                <w:lang w:val="es-CL" w:eastAsia="en-US"/>
              </w:rPr>
              <w:t xml:space="preserve">Resolución </w:t>
            </w:r>
            <w:r w:rsidR="000036C7" w:rsidRPr="00205229">
              <w:rPr>
                <w:rFonts w:cs="Calibri"/>
                <w:lang w:val="es-CL" w:eastAsia="en-US"/>
              </w:rPr>
              <w:t xml:space="preserve">Exenta N° </w:t>
            </w:r>
            <w:r w:rsidR="00083510" w:rsidRPr="00205229">
              <w:rPr>
                <w:rFonts w:cs="Calibri"/>
                <w:lang w:val="es-CL" w:eastAsia="en-US"/>
              </w:rPr>
              <w:t>3</w:t>
            </w:r>
            <w:r w:rsidR="000036C7" w:rsidRPr="00205229">
              <w:rPr>
                <w:rFonts w:cs="Calibri"/>
                <w:lang w:val="es-CL" w:eastAsia="en-US"/>
              </w:rPr>
              <w:t xml:space="preserve">/ROL </w:t>
            </w:r>
            <w:r w:rsidR="00083510" w:rsidRPr="00205229">
              <w:rPr>
                <w:rFonts w:cs="Calibri"/>
                <w:lang w:val="es-CL" w:eastAsia="en-US"/>
              </w:rPr>
              <w:t>D</w:t>
            </w:r>
            <w:r w:rsidR="000036C7" w:rsidRPr="00205229">
              <w:rPr>
                <w:rFonts w:cs="Calibri"/>
                <w:lang w:val="es-CL" w:eastAsia="en-US"/>
              </w:rPr>
              <w:t>-0</w:t>
            </w:r>
            <w:r w:rsidR="00A862F6">
              <w:rPr>
                <w:rFonts w:cs="Calibri"/>
                <w:lang w:val="es-CL" w:eastAsia="en-US"/>
              </w:rPr>
              <w:t>53</w:t>
            </w:r>
            <w:r w:rsidR="000036C7" w:rsidRPr="00205229">
              <w:rPr>
                <w:rFonts w:cs="Calibri"/>
                <w:lang w:val="es-CL" w:eastAsia="en-US"/>
              </w:rPr>
              <w:t>-202</w:t>
            </w:r>
            <w:r w:rsidR="00083510" w:rsidRPr="00205229">
              <w:rPr>
                <w:rFonts w:cs="Calibri"/>
                <w:lang w:val="es-CL" w:eastAsia="en-US"/>
              </w:rPr>
              <w:t>2</w:t>
            </w:r>
            <w:r w:rsidR="000036C7" w:rsidRPr="00205229">
              <w:rPr>
                <w:rFonts w:cs="Calibri"/>
                <w:lang w:val="es-CL" w:eastAsia="en-US"/>
              </w:rPr>
              <w:t xml:space="preserve"> </w:t>
            </w:r>
            <w:r w:rsidRPr="00205229">
              <w:rPr>
                <w:rFonts w:cs="Calibri"/>
                <w:lang w:val="es-CL" w:eastAsia="en-US"/>
              </w:rPr>
              <w:t>Aprueba P de C</w:t>
            </w:r>
          </w:p>
        </w:tc>
      </w:tr>
      <w:tr w:rsidR="00BB2C69" w:rsidRPr="0098474A" w:rsidTr="00E727CD">
        <w:trPr>
          <w:trHeight w:val="264"/>
          <w:jc w:val="center"/>
        </w:trPr>
        <w:tc>
          <w:tcPr>
            <w:tcW w:w="851" w:type="pct"/>
            <w:vAlign w:val="center"/>
          </w:tcPr>
          <w:p w:rsidR="00BB2C69" w:rsidRPr="00205229" w:rsidRDefault="00BB2C69" w:rsidP="00BB2C69">
            <w:pPr>
              <w:jc w:val="center"/>
              <w:rPr>
                <w:rFonts w:cs="Calibri"/>
                <w:lang w:val="es-CL" w:eastAsia="en-US"/>
              </w:rPr>
            </w:pPr>
            <w:r w:rsidRPr="00205229">
              <w:rPr>
                <w:rFonts w:cs="Calibri"/>
                <w:lang w:val="es-CL" w:eastAsia="en-US"/>
              </w:rPr>
              <w:t>2</w:t>
            </w:r>
          </w:p>
        </w:tc>
        <w:tc>
          <w:tcPr>
            <w:tcW w:w="4149" w:type="pct"/>
            <w:vAlign w:val="center"/>
          </w:tcPr>
          <w:p w:rsidR="00BB2C69" w:rsidRPr="00933D74" w:rsidRDefault="00BB2C69" w:rsidP="00BB2C69">
            <w:r w:rsidRPr="00933D74">
              <w:t>Programa de Cumplimiento ID CCPDC-1</w:t>
            </w:r>
            <w:r>
              <w:t>448</w:t>
            </w:r>
            <w:r w:rsidRPr="00933D74">
              <w:t xml:space="preserve"> / 0</w:t>
            </w:r>
            <w:r>
              <w:t>5</w:t>
            </w:r>
            <w:r w:rsidRPr="00933D74">
              <w:t>.09.202</w:t>
            </w:r>
            <w:r w:rsidR="00665C75">
              <w:t>2</w:t>
            </w:r>
          </w:p>
        </w:tc>
      </w:tr>
      <w:tr w:rsidR="00BB2C69" w:rsidRPr="0098474A" w:rsidTr="00E727CD">
        <w:trPr>
          <w:trHeight w:val="286"/>
          <w:jc w:val="center"/>
        </w:trPr>
        <w:tc>
          <w:tcPr>
            <w:tcW w:w="851" w:type="pct"/>
            <w:vAlign w:val="center"/>
          </w:tcPr>
          <w:p w:rsidR="00BB2C69" w:rsidRPr="001A0CC4" w:rsidRDefault="00BB2C69" w:rsidP="00BB2C69">
            <w:pPr>
              <w:jc w:val="center"/>
              <w:rPr>
                <w:rFonts w:cs="Calibri"/>
                <w:lang w:val="es-CL" w:eastAsia="en-US"/>
              </w:rPr>
            </w:pPr>
            <w:r>
              <w:rPr>
                <w:rFonts w:cs="Calibri"/>
                <w:lang w:val="es-CL" w:eastAsia="en-US"/>
              </w:rPr>
              <w:t>3</w:t>
            </w:r>
          </w:p>
        </w:tc>
        <w:tc>
          <w:tcPr>
            <w:tcW w:w="4149" w:type="pct"/>
            <w:vAlign w:val="center"/>
          </w:tcPr>
          <w:p w:rsidR="00BB2C69" w:rsidRPr="00933D74" w:rsidRDefault="00BB2C69" w:rsidP="00BB2C69">
            <w:r w:rsidRPr="00681711">
              <w:t>Programa de Cumplimiento ID C</w:t>
            </w:r>
            <w:r>
              <w:t>D</w:t>
            </w:r>
            <w:r w:rsidRPr="00681711">
              <w:t>PDC-14</w:t>
            </w:r>
            <w:r>
              <w:t>55</w:t>
            </w:r>
            <w:r w:rsidRPr="00681711">
              <w:t xml:space="preserve"> / 0</w:t>
            </w:r>
            <w:r>
              <w:t>9</w:t>
            </w:r>
            <w:r w:rsidRPr="00681711">
              <w:t>.09.202</w:t>
            </w:r>
            <w:r w:rsidR="00665C75">
              <w:t>2</w:t>
            </w:r>
          </w:p>
        </w:tc>
      </w:tr>
      <w:tr w:rsidR="00BB2C69" w:rsidRPr="0098474A" w:rsidTr="00E727CD">
        <w:trPr>
          <w:trHeight w:val="286"/>
          <w:jc w:val="center"/>
        </w:trPr>
        <w:tc>
          <w:tcPr>
            <w:tcW w:w="851" w:type="pct"/>
            <w:vAlign w:val="center"/>
          </w:tcPr>
          <w:p w:rsidR="00BB2C69" w:rsidRDefault="00BB2C69" w:rsidP="00BB2C69">
            <w:pPr>
              <w:jc w:val="center"/>
              <w:rPr>
                <w:rFonts w:cs="Calibri"/>
              </w:rPr>
            </w:pPr>
            <w:r>
              <w:rPr>
                <w:rFonts w:cs="Calibri"/>
              </w:rPr>
              <w:t>4</w:t>
            </w:r>
          </w:p>
        </w:tc>
        <w:tc>
          <w:tcPr>
            <w:tcW w:w="4149" w:type="pct"/>
            <w:vAlign w:val="center"/>
          </w:tcPr>
          <w:p w:rsidR="00BB2C69" w:rsidRDefault="00BB2C69" w:rsidP="00BB2C69">
            <w:r w:rsidRPr="00681711">
              <w:t>Programa de Cumplimiento ID CCPDC-14</w:t>
            </w:r>
            <w:r>
              <w:t>61</w:t>
            </w:r>
            <w:r w:rsidRPr="00681711">
              <w:t xml:space="preserve"> / </w:t>
            </w:r>
            <w:r>
              <w:t>1</w:t>
            </w:r>
            <w:r w:rsidRPr="00681711">
              <w:t>5.09.202</w:t>
            </w:r>
            <w:r w:rsidR="00665C75">
              <w:t>2</w:t>
            </w:r>
          </w:p>
        </w:tc>
      </w:tr>
      <w:tr w:rsidR="00BB2C69" w:rsidRPr="0098474A" w:rsidTr="00E727CD">
        <w:trPr>
          <w:trHeight w:val="286"/>
          <w:jc w:val="center"/>
        </w:trPr>
        <w:tc>
          <w:tcPr>
            <w:tcW w:w="851" w:type="pct"/>
            <w:vAlign w:val="center"/>
          </w:tcPr>
          <w:p w:rsidR="00BB2C69" w:rsidRDefault="00BB2C69" w:rsidP="00BB2C69">
            <w:pPr>
              <w:jc w:val="center"/>
              <w:rPr>
                <w:rFonts w:cs="Calibri"/>
              </w:rPr>
            </w:pPr>
            <w:r>
              <w:rPr>
                <w:rFonts w:cs="Calibri"/>
              </w:rPr>
              <w:t>5</w:t>
            </w:r>
          </w:p>
        </w:tc>
        <w:tc>
          <w:tcPr>
            <w:tcW w:w="4149" w:type="pct"/>
            <w:vAlign w:val="center"/>
          </w:tcPr>
          <w:p w:rsidR="00BB2C69" w:rsidRPr="00205229" w:rsidRDefault="00BB2C69" w:rsidP="00BB2C69">
            <w:pPr>
              <w:jc w:val="both"/>
              <w:rPr>
                <w:rFonts w:cs="Calibri"/>
              </w:rPr>
            </w:pPr>
            <w:r w:rsidRPr="00BB2C69">
              <w:rPr>
                <w:rFonts w:cs="Calibri"/>
                <w:lang w:val="es-CL"/>
              </w:rPr>
              <w:t>Programa de Cumplimiento ID CVPDC-1473 / 26.09.2022</w:t>
            </w:r>
          </w:p>
        </w:tc>
      </w:tr>
      <w:tr w:rsidR="00BB2C69" w:rsidRPr="0098474A" w:rsidTr="00E727CD">
        <w:trPr>
          <w:trHeight w:val="286"/>
          <w:jc w:val="center"/>
        </w:trPr>
        <w:tc>
          <w:tcPr>
            <w:tcW w:w="851" w:type="pct"/>
            <w:vAlign w:val="center"/>
          </w:tcPr>
          <w:p w:rsidR="00BB2C69" w:rsidRDefault="00BB2C69" w:rsidP="00BB2C69">
            <w:pPr>
              <w:jc w:val="center"/>
              <w:rPr>
                <w:rFonts w:cs="Calibri"/>
              </w:rPr>
            </w:pPr>
            <w:r>
              <w:rPr>
                <w:rFonts w:cs="Calibri"/>
              </w:rPr>
              <w:t>6</w:t>
            </w:r>
          </w:p>
        </w:tc>
        <w:tc>
          <w:tcPr>
            <w:tcW w:w="4149" w:type="pct"/>
            <w:vAlign w:val="center"/>
          </w:tcPr>
          <w:p w:rsidR="00BB2C69" w:rsidRPr="006E22A5" w:rsidRDefault="00BB2C69" w:rsidP="00BB2C69">
            <w:pPr>
              <w:jc w:val="both"/>
              <w:rPr>
                <w:rFonts w:cs="Calibri"/>
              </w:rPr>
            </w:pPr>
            <w:r w:rsidRPr="00205229">
              <w:rPr>
                <w:rFonts w:cs="Calibri"/>
                <w:lang w:val="es-CL" w:eastAsia="en-US"/>
              </w:rPr>
              <w:t>Acta inspección ambiental – 07.10.2022</w:t>
            </w:r>
          </w:p>
        </w:tc>
      </w:tr>
    </w:tbl>
    <w:p w:rsidR="006E22A5" w:rsidRPr="006E22A5" w:rsidRDefault="006E22A5" w:rsidP="006E22A5">
      <w:pPr>
        <w:spacing w:line="240" w:lineRule="auto"/>
        <w:jc w:val="center"/>
        <w:rPr>
          <w:rFonts w:ascii="Calibri" w:eastAsia="Calibri" w:hAnsi="Calibri" w:cs="Calibri"/>
          <w:sz w:val="20"/>
          <w:szCs w:val="20"/>
        </w:rPr>
      </w:pPr>
    </w:p>
    <w:sectPr w:rsidR="006E22A5" w:rsidRPr="006E22A5"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E49" w:rsidRDefault="002B0E49" w:rsidP="00E56524">
      <w:pPr>
        <w:spacing w:after="0" w:line="240" w:lineRule="auto"/>
      </w:pPr>
      <w:r>
        <w:separator/>
      </w:r>
    </w:p>
    <w:p w:rsidR="002B0E49" w:rsidRDefault="002B0E49"/>
  </w:endnote>
  <w:endnote w:type="continuationSeparator" w:id="0">
    <w:p w:rsidR="002B0E49" w:rsidRDefault="002B0E49" w:rsidP="00E56524">
      <w:pPr>
        <w:spacing w:after="0" w:line="240" w:lineRule="auto"/>
      </w:pPr>
      <w:r>
        <w:continuationSeparator/>
      </w:r>
    </w:p>
    <w:p w:rsidR="002B0E49" w:rsidRDefault="002B0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6B481F" w:rsidRDefault="006B481F">
        <w:pPr>
          <w:pStyle w:val="Piedepgina"/>
          <w:jc w:val="right"/>
        </w:pPr>
        <w:r>
          <w:fldChar w:fldCharType="begin"/>
        </w:r>
        <w:r>
          <w:instrText>PAGE   \* MERGEFORMAT</w:instrText>
        </w:r>
        <w:r>
          <w:fldChar w:fldCharType="separate"/>
        </w:r>
        <w:r w:rsidR="00BA6543" w:rsidRPr="00BA6543">
          <w:rPr>
            <w:noProof/>
            <w:lang w:val="es-ES"/>
          </w:rPr>
          <w:t>3</w:t>
        </w:r>
        <w:r>
          <w:fldChar w:fldCharType="end"/>
        </w:r>
      </w:p>
    </w:sdtContent>
  </w:sdt>
  <w:p w:rsidR="00B76197" w:rsidRPr="00B76197" w:rsidRDefault="00B76197"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Superintendencia del Medio Ambiente – Gobierno de Chile</w:t>
    </w:r>
  </w:p>
  <w:p w:rsidR="006B481F" w:rsidRPr="00E56524" w:rsidRDefault="00B76197"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 xml:space="preserve">Aníbal Pinto 142, Oficina 604, Puerto Montt / </w:t>
    </w:r>
    <w:hyperlink r:id="rId1" w:history="1">
      <w:r w:rsidR="006B481F" w:rsidRPr="00E56524">
        <w:rPr>
          <w:rFonts w:ascii="Calibri" w:eastAsia="Calibri" w:hAnsi="Calibri" w:cs="Times New Roman"/>
          <w:color w:val="0000FF"/>
          <w:sz w:val="16"/>
          <w:szCs w:val="16"/>
          <w:u w:val="single"/>
        </w:rPr>
        <w:t>www.sma.gob.cl</w:t>
      </w:r>
    </w:hyperlink>
  </w:p>
  <w:p w:rsidR="006B481F" w:rsidRDefault="006B48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81F" w:rsidRDefault="006B481F">
    <w:pPr>
      <w:pStyle w:val="Piedepgina"/>
      <w:jc w:val="right"/>
    </w:pPr>
  </w:p>
  <w:p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B481F" w:rsidRPr="00E56524" w:rsidRDefault="006C3683"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w:t>
    </w:r>
    <w:r w:rsidR="00CD7C82">
      <w:rPr>
        <w:rFonts w:ascii="Calibri" w:eastAsia="Calibri" w:hAnsi="Calibri" w:cs="Times New Roman"/>
        <w:color w:val="000000"/>
        <w:sz w:val="16"/>
        <w:szCs w:val="16"/>
      </w:rPr>
      <w:t xml:space="preserve"> Pinto 142</w:t>
    </w:r>
    <w:r w:rsidR="006B481F" w:rsidRPr="00E56524">
      <w:rPr>
        <w:rFonts w:ascii="Calibri" w:eastAsia="Calibri" w:hAnsi="Calibri" w:cs="Times New Roman"/>
        <w:color w:val="000000"/>
        <w:sz w:val="16"/>
        <w:szCs w:val="16"/>
      </w:rPr>
      <w:t xml:space="preserve">, </w:t>
    </w:r>
    <w:r w:rsidR="00CD7C82">
      <w:rPr>
        <w:rFonts w:ascii="Calibri" w:eastAsia="Calibri" w:hAnsi="Calibri" w:cs="Times New Roman"/>
        <w:color w:val="000000"/>
        <w:sz w:val="16"/>
        <w:szCs w:val="16"/>
      </w:rPr>
      <w:t>Oficina 604, Puerto Montt</w:t>
    </w:r>
    <w:r w:rsidR="006B481F" w:rsidRPr="00E56524">
      <w:rPr>
        <w:rFonts w:ascii="Calibri" w:eastAsia="Calibri" w:hAnsi="Calibri" w:cs="Times New Roman"/>
        <w:color w:val="000000"/>
        <w:sz w:val="16"/>
        <w:szCs w:val="16"/>
      </w:rPr>
      <w:t xml:space="preserve"> / </w:t>
    </w:r>
    <w:hyperlink r:id="rId1" w:history="1">
      <w:r w:rsidR="006B481F" w:rsidRPr="00E56524">
        <w:rPr>
          <w:rFonts w:ascii="Calibri" w:eastAsia="Calibri" w:hAnsi="Calibri" w:cs="Times New Roman"/>
          <w:color w:val="0000FF"/>
          <w:sz w:val="16"/>
          <w:szCs w:val="16"/>
          <w:u w:val="single"/>
        </w:rPr>
        <w:t>www.sma.gob.cl</w:t>
      </w:r>
    </w:hyperlink>
  </w:p>
  <w:p w:rsidR="006B481F" w:rsidRDefault="006B48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6B481F" w:rsidRDefault="006B481F">
        <w:pPr>
          <w:pStyle w:val="Piedepgina"/>
          <w:jc w:val="right"/>
        </w:pPr>
        <w:r>
          <w:fldChar w:fldCharType="begin"/>
        </w:r>
        <w:r>
          <w:instrText>PAGE   \* MERGEFORMAT</w:instrText>
        </w:r>
        <w:r>
          <w:fldChar w:fldCharType="separate"/>
        </w:r>
        <w:r w:rsidR="00BA6543" w:rsidRPr="00BA6543">
          <w:rPr>
            <w:noProof/>
            <w:lang w:val="es-ES"/>
          </w:rPr>
          <w:t>9</w:t>
        </w:r>
        <w:r>
          <w:fldChar w:fldCharType="end"/>
        </w:r>
      </w:p>
    </w:sdtContent>
  </w:sdt>
  <w:p w:rsidR="006B481F" w:rsidRPr="00E56524" w:rsidRDefault="006B481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41CA5" w:rsidRPr="00E56524" w:rsidRDefault="00E41CA5" w:rsidP="00E41CA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E49" w:rsidRDefault="002B0E49" w:rsidP="00E56524">
      <w:pPr>
        <w:spacing w:after="0" w:line="240" w:lineRule="auto"/>
      </w:pPr>
      <w:r>
        <w:separator/>
      </w:r>
    </w:p>
    <w:p w:rsidR="002B0E49" w:rsidRDefault="002B0E49"/>
  </w:footnote>
  <w:footnote w:type="continuationSeparator" w:id="0">
    <w:p w:rsidR="002B0E49" w:rsidRDefault="002B0E49" w:rsidP="00E56524">
      <w:pPr>
        <w:spacing w:after="0" w:line="240" w:lineRule="auto"/>
      </w:pPr>
      <w:r>
        <w:continuationSeparator/>
      </w:r>
    </w:p>
    <w:p w:rsidR="002B0E49" w:rsidRDefault="002B0E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F804D61"/>
    <w:multiLevelType w:val="hybridMultilevel"/>
    <w:tmpl w:val="EF8C4CD8"/>
    <w:lvl w:ilvl="0" w:tplc="892009E4">
      <w:start w:val="10"/>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FC5"/>
    <w:rsid w:val="000036C7"/>
    <w:rsid w:val="000069E1"/>
    <w:rsid w:val="00006FC8"/>
    <w:rsid w:val="00007FD5"/>
    <w:rsid w:val="000132E4"/>
    <w:rsid w:val="0001332B"/>
    <w:rsid w:val="000147D8"/>
    <w:rsid w:val="0001613C"/>
    <w:rsid w:val="00016871"/>
    <w:rsid w:val="0002327A"/>
    <w:rsid w:val="00031478"/>
    <w:rsid w:val="00033BCD"/>
    <w:rsid w:val="0003446B"/>
    <w:rsid w:val="00036DF7"/>
    <w:rsid w:val="0003733F"/>
    <w:rsid w:val="000433E2"/>
    <w:rsid w:val="00047E03"/>
    <w:rsid w:val="000524A9"/>
    <w:rsid w:val="00054C47"/>
    <w:rsid w:val="000552BF"/>
    <w:rsid w:val="000556C1"/>
    <w:rsid w:val="0005672E"/>
    <w:rsid w:val="0006229E"/>
    <w:rsid w:val="00062C8D"/>
    <w:rsid w:val="00063982"/>
    <w:rsid w:val="000673D3"/>
    <w:rsid w:val="00070160"/>
    <w:rsid w:val="00070505"/>
    <w:rsid w:val="0007148C"/>
    <w:rsid w:val="0007190B"/>
    <w:rsid w:val="00071BC6"/>
    <w:rsid w:val="0007552A"/>
    <w:rsid w:val="00076BB4"/>
    <w:rsid w:val="00081B7A"/>
    <w:rsid w:val="00083510"/>
    <w:rsid w:val="00084150"/>
    <w:rsid w:val="000846FE"/>
    <w:rsid w:val="00085F9F"/>
    <w:rsid w:val="000A0885"/>
    <w:rsid w:val="000A221F"/>
    <w:rsid w:val="000A28D4"/>
    <w:rsid w:val="000A79F8"/>
    <w:rsid w:val="000B0EF3"/>
    <w:rsid w:val="000B115D"/>
    <w:rsid w:val="000B29B2"/>
    <w:rsid w:val="000B507D"/>
    <w:rsid w:val="000B5A8D"/>
    <w:rsid w:val="000B6665"/>
    <w:rsid w:val="000B6A40"/>
    <w:rsid w:val="000B7ADE"/>
    <w:rsid w:val="000C31A5"/>
    <w:rsid w:val="000C455F"/>
    <w:rsid w:val="000D052F"/>
    <w:rsid w:val="000D13D1"/>
    <w:rsid w:val="000D2075"/>
    <w:rsid w:val="000D4155"/>
    <w:rsid w:val="000D4EDE"/>
    <w:rsid w:val="000E2AC6"/>
    <w:rsid w:val="000E3F40"/>
    <w:rsid w:val="000E6608"/>
    <w:rsid w:val="000F2AAC"/>
    <w:rsid w:val="000F3151"/>
    <w:rsid w:val="000F3EA1"/>
    <w:rsid w:val="000F4487"/>
    <w:rsid w:val="000F54A0"/>
    <w:rsid w:val="000F65A0"/>
    <w:rsid w:val="000F6B57"/>
    <w:rsid w:val="00100677"/>
    <w:rsid w:val="00100DCE"/>
    <w:rsid w:val="001029E5"/>
    <w:rsid w:val="001124C5"/>
    <w:rsid w:val="001132E2"/>
    <w:rsid w:val="0011588B"/>
    <w:rsid w:val="00122FC8"/>
    <w:rsid w:val="0012388A"/>
    <w:rsid w:val="00130A0A"/>
    <w:rsid w:val="00130D96"/>
    <w:rsid w:val="001449C9"/>
    <w:rsid w:val="00145020"/>
    <w:rsid w:val="001520B1"/>
    <w:rsid w:val="001553E8"/>
    <w:rsid w:val="00156F3D"/>
    <w:rsid w:val="00157CED"/>
    <w:rsid w:val="00162311"/>
    <w:rsid w:val="00172B5A"/>
    <w:rsid w:val="00172F2E"/>
    <w:rsid w:val="00180498"/>
    <w:rsid w:val="00181FDD"/>
    <w:rsid w:val="00191FC0"/>
    <w:rsid w:val="00192F45"/>
    <w:rsid w:val="00196C75"/>
    <w:rsid w:val="001A0CC4"/>
    <w:rsid w:val="001A2F02"/>
    <w:rsid w:val="001A619F"/>
    <w:rsid w:val="001A6602"/>
    <w:rsid w:val="001B26C5"/>
    <w:rsid w:val="001B5DCF"/>
    <w:rsid w:val="001B6835"/>
    <w:rsid w:val="001C03A7"/>
    <w:rsid w:val="001C286B"/>
    <w:rsid w:val="001C2BC9"/>
    <w:rsid w:val="001C3633"/>
    <w:rsid w:val="001C72A1"/>
    <w:rsid w:val="001E314C"/>
    <w:rsid w:val="001E7D01"/>
    <w:rsid w:val="001F2399"/>
    <w:rsid w:val="001F49D8"/>
    <w:rsid w:val="001F4A8A"/>
    <w:rsid w:val="00200B84"/>
    <w:rsid w:val="0020220C"/>
    <w:rsid w:val="00202E26"/>
    <w:rsid w:val="00205229"/>
    <w:rsid w:val="00205CCA"/>
    <w:rsid w:val="00215CDF"/>
    <w:rsid w:val="00216147"/>
    <w:rsid w:val="00224BA9"/>
    <w:rsid w:val="0023161A"/>
    <w:rsid w:val="002330FA"/>
    <w:rsid w:val="00236422"/>
    <w:rsid w:val="00236FB0"/>
    <w:rsid w:val="00242DFD"/>
    <w:rsid w:val="00242F69"/>
    <w:rsid w:val="002513D1"/>
    <w:rsid w:val="002518BE"/>
    <w:rsid w:val="00253B62"/>
    <w:rsid w:val="00254DCA"/>
    <w:rsid w:val="002561F7"/>
    <w:rsid w:val="00256D76"/>
    <w:rsid w:val="00256FBF"/>
    <w:rsid w:val="00260C01"/>
    <w:rsid w:val="00261A1E"/>
    <w:rsid w:val="00262545"/>
    <w:rsid w:val="00262969"/>
    <w:rsid w:val="00265B65"/>
    <w:rsid w:val="0027079B"/>
    <w:rsid w:val="0027148D"/>
    <w:rsid w:val="00272973"/>
    <w:rsid w:val="00273ABC"/>
    <w:rsid w:val="00275C14"/>
    <w:rsid w:val="002844C6"/>
    <w:rsid w:val="002875A4"/>
    <w:rsid w:val="00296968"/>
    <w:rsid w:val="002A364F"/>
    <w:rsid w:val="002B0931"/>
    <w:rsid w:val="002B0E49"/>
    <w:rsid w:val="002B25A1"/>
    <w:rsid w:val="002B28E6"/>
    <w:rsid w:val="002B2E6F"/>
    <w:rsid w:val="002B3F64"/>
    <w:rsid w:val="002B43BB"/>
    <w:rsid w:val="002C05EF"/>
    <w:rsid w:val="002D04E0"/>
    <w:rsid w:val="002D399B"/>
    <w:rsid w:val="002D3B77"/>
    <w:rsid w:val="002D4E7E"/>
    <w:rsid w:val="002D640D"/>
    <w:rsid w:val="002E016B"/>
    <w:rsid w:val="002E0CFC"/>
    <w:rsid w:val="002E3058"/>
    <w:rsid w:val="002E400A"/>
    <w:rsid w:val="002E4436"/>
    <w:rsid w:val="002E78C9"/>
    <w:rsid w:val="002F0249"/>
    <w:rsid w:val="002F39F3"/>
    <w:rsid w:val="002F7C30"/>
    <w:rsid w:val="003022F1"/>
    <w:rsid w:val="00306CFF"/>
    <w:rsid w:val="00310BF4"/>
    <w:rsid w:val="003148DB"/>
    <w:rsid w:val="0031512B"/>
    <w:rsid w:val="00315DD6"/>
    <w:rsid w:val="00320078"/>
    <w:rsid w:val="00326F68"/>
    <w:rsid w:val="00331407"/>
    <w:rsid w:val="0033551E"/>
    <w:rsid w:val="00335FE6"/>
    <w:rsid w:val="003363E5"/>
    <w:rsid w:val="003376DD"/>
    <w:rsid w:val="00342DF2"/>
    <w:rsid w:val="003437A1"/>
    <w:rsid w:val="003478EC"/>
    <w:rsid w:val="0035197B"/>
    <w:rsid w:val="00376A7A"/>
    <w:rsid w:val="00377A05"/>
    <w:rsid w:val="00381579"/>
    <w:rsid w:val="00382F16"/>
    <w:rsid w:val="003863E8"/>
    <w:rsid w:val="00395D8F"/>
    <w:rsid w:val="003A1D08"/>
    <w:rsid w:val="003A2E6B"/>
    <w:rsid w:val="003A3C9D"/>
    <w:rsid w:val="003A67B1"/>
    <w:rsid w:val="003B10A2"/>
    <w:rsid w:val="003C0062"/>
    <w:rsid w:val="003C1349"/>
    <w:rsid w:val="003D4F1F"/>
    <w:rsid w:val="003D55FA"/>
    <w:rsid w:val="003D58AC"/>
    <w:rsid w:val="003E1A38"/>
    <w:rsid w:val="003E6C72"/>
    <w:rsid w:val="00402330"/>
    <w:rsid w:val="00415EB0"/>
    <w:rsid w:val="00420BCF"/>
    <w:rsid w:val="00424809"/>
    <w:rsid w:val="00425921"/>
    <w:rsid w:val="00426FAA"/>
    <w:rsid w:val="0043077E"/>
    <w:rsid w:val="00430C82"/>
    <w:rsid w:val="004362E1"/>
    <w:rsid w:val="00436E4E"/>
    <w:rsid w:val="004438A3"/>
    <w:rsid w:val="0044610D"/>
    <w:rsid w:val="004465D8"/>
    <w:rsid w:val="00462FE5"/>
    <w:rsid w:val="00467619"/>
    <w:rsid w:val="00481F01"/>
    <w:rsid w:val="00487C71"/>
    <w:rsid w:val="004954D2"/>
    <w:rsid w:val="00497E73"/>
    <w:rsid w:val="004A20CC"/>
    <w:rsid w:val="004A3FDC"/>
    <w:rsid w:val="004A491C"/>
    <w:rsid w:val="004A594A"/>
    <w:rsid w:val="004B2DEB"/>
    <w:rsid w:val="004B3C49"/>
    <w:rsid w:val="004B58F6"/>
    <w:rsid w:val="004B5A33"/>
    <w:rsid w:val="004C0D58"/>
    <w:rsid w:val="004D2797"/>
    <w:rsid w:val="004D644B"/>
    <w:rsid w:val="004E09F0"/>
    <w:rsid w:val="004F1DE6"/>
    <w:rsid w:val="00500D50"/>
    <w:rsid w:val="00512377"/>
    <w:rsid w:val="0051457C"/>
    <w:rsid w:val="00515C24"/>
    <w:rsid w:val="00516BC6"/>
    <w:rsid w:val="00517FD7"/>
    <w:rsid w:val="00520887"/>
    <w:rsid w:val="005215DF"/>
    <w:rsid w:val="0052300D"/>
    <w:rsid w:val="0052488B"/>
    <w:rsid w:val="005260B9"/>
    <w:rsid w:val="005277FC"/>
    <w:rsid w:val="00533EEF"/>
    <w:rsid w:val="005365CB"/>
    <w:rsid w:val="00541E5B"/>
    <w:rsid w:val="00541F33"/>
    <w:rsid w:val="005427A4"/>
    <w:rsid w:val="00547C7F"/>
    <w:rsid w:val="00551C3C"/>
    <w:rsid w:val="00556C92"/>
    <w:rsid w:val="005663E8"/>
    <w:rsid w:val="00566646"/>
    <w:rsid w:val="00572F2F"/>
    <w:rsid w:val="005763ED"/>
    <w:rsid w:val="005838A1"/>
    <w:rsid w:val="005863D4"/>
    <w:rsid w:val="00586CB8"/>
    <w:rsid w:val="00587032"/>
    <w:rsid w:val="00591581"/>
    <w:rsid w:val="005933B2"/>
    <w:rsid w:val="00594FD9"/>
    <w:rsid w:val="00596039"/>
    <w:rsid w:val="005A03EC"/>
    <w:rsid w:val="005A1478"/>
    <w:rsid w:val="005B2F33"/>
    <w:rsid w:val="005C3F0C"/>
    <w:rsid w:val="005D0541"/>
    <w:rsid w:val="005D255F"/>
    <w:rsid w:val="005E06E7"/>
    <w:rsid w:val="005F6700"/>
    <w:rsid w:val="006031E0"/>
    <w:rsid w:val="00604435"/>
    <w:rsid w:val="006065A6"/>
    <w:rsid w:val="00611A14"/>
    <w:rsid w:val="00613EF9"/>
    <w:rsid w:val="006200A4"/>
    <w:rsid w:val="00620C09"/>
    <w:rsid w:val="006246FF"/>
    <w:rsid w:val="006272BF"/>
    <w:rsid w:val="00641158"/>
    <w:rsid w:val="00641B6B"/>
    <w:rsid w:val="00641FD0"/>
    <w:rsid w:val="006434C8"/>
    <w:rsid w:val="00643734"/>
    <w:rsid w:val="00645329"/>
    <w:rsid w:val="006456C7"/>
    <w:rsid w:val="006534F7"/>
    <w:rsid w:val="00656E4C"/>
    <w:rsid w:val="00657E2D"/>
    <w:rsid w:val="0066120E"/>
    <w:rsid w:val="006615AE"/>
    <w:rsid w:val="00662991"/>
    <w:rsid w:val="00664ADD"/>
    <w:rsid w:val="00664EB0"/>
    <w:rsid w:val="00665978"/>
    <w:rsid w:val="00665C75"/>
    <w:rsid w:val="00673228"/>
    <w:rsid w:val="006768CF"/>
    <w:rsid w:val="006771B5"/>
    <w:rsid w:val="00681711"/>
    <w:rsid w:val="00684068"/>
    <w:rsid w:val="00687D54"/>
    <w:rsid w:val="006A2067"/>
    <w:rsid w:val="006B03F9"/>
    <w:rsid w:val="006B0658"/>
    <w:rsid w:val="006B0698"/>
    <w:rsid w:val="006B08B5"/>
    <w:rsid w:val="006B481F"/>
    <w:rsid w:val="006C1696"/>
    <w:rsid w:val="006C1BAF"/>
    <w:rsid w:val="006C3683"/>
    <w:rsid w:val="006C7FD1"/>
    <w:rsid w:val="006D1046"/>
    <w:rsid w:val="006D140A"/>
    <w:rsid w:val="006D7484"/>
    <w:rsid w:val="006D7C1F"/>
    <w:rsid w:val="006E0DCF"/>
    <w:rsid w:val="006E22A5"/>
    <w:rsid w:val="006E40DB"/>
    <w:rsid w:val="006E5417"/>
    <w:rsid w:val="006F1A61"/>
    <w:rsid w:val="006F4870"/>
    <w:rsid w:val="006F4EA6"/>
    <w:rsid w:val="006F6FC5"/>
    <w:rsid w:val="00703D4F"/>
    <w:rsid w:val="007042CD"/>
    <w:rsid w:val="00704C0F"/>
    <w:rsid w:val="00714AFC"/>
    <w:rsid w:val="007202C2"/>
    <w:rsid w:val="007214E0"/>
    <w:rsid w:val="00721EA6"/>
    <w:rsid w:val="00723F5E"/>
    <w:rsid w:val="007310AC"/>
    <w:rsid w:val="00732B58"/>
    <w:rsid w:val="0073469B"/>
    <w:rsid w:val="00735B01"/>
    <w:rsid w:val="00742F86"/>
    <w:rsid w:val="0074371B"/>
    <w:rsid w:val="007502CA"/>
    <w:rsid w:val="00751354"/>
    <w:rsid w:val="00757131"/>
    <w:rsid w:val="00761107"/>
    <w:rsid w:val="00761446"/>
    <w:rsid w:val="00764348"/>
    <w:rsid w:val="0076476F"/>
    <w:rsid w:val="00766BAA"/>
    <w:rsid w:val="00766FF0"/>
    <w:rsid w:val="00772534"/>
    <w:rsid w:val="00772C97"/>
    <w:rsid w:val="00775374"/>
    <w:rsid w:val="00780FBC"/>
    <w:rsid w:val="00791465"/>
    <w:rsid w:val="0079330F"/>
    <w:rsid w:val="00793CF2"/>
    <w:rsid w:val="0079439F"/>
    <w:rsid w:val="007A0BCA"/>
    <w:rsid w:val="007A648F"/>
    <w:rsid w:val="007A7DEB"/>
    <w:rsid w:val="007B01E1"/>
    <w:rsid w:val="007B7584"/>
    <w:rsid w:val="007C5647"/>
    <w:rsid w:val="007D099F"/>
    <w:rsid w:val="007D0EDE"/>
    <w:rsid w:val="007D1E89"/>
    <w:rsid w:val="007D31D8"/>
    <w:rsid w:val="007D3407"/>
    <w:rsid w:val="007D3F7C"/>
    <w:rsid w:val="007D48DE"/>
    <w:rsid w:val="007D7955"/>
    <w:rsid w:val="007E2804"/>
    <w:rsid w:val="007E381D"/>
    <w:rsid w:val="007E3C53"/>
    <w:rsid w:val="007F0AFB"/>
    <w:rsid w:val="007F786D"/>
    <w:rsid w:val="00801F71"/>
    <w:rsid w:val="00801FAE"/>
    <w:rsid w:val="008043E3"/>
    <w:rsid w:val="00810D59"/>
    <w:rsid w:val="00810FDF"/>
    <w:rsid w:val="00812A4B"/>
    <w:rsid w:val="00814044"/>
    <w:rsid w:val="008140E9"/>
    <w:rsid w:val="00817A8F"/>
    <w:rsid w:val="00826EEC"/>
    <w:rsid w:val="008326D8"/>
    <w:rsid w:val="00832BC1"/>
    <w:rsid w:val="00834B3B"/>
    <w:rsid w:val="00834BE8"/>
    <w:rsid w:val="008413A8"/>
    <w:rsid w:val="00843BF5"/>
    <w:rsid w:val="00845FE3"/>
    <w:rsid w:val="00852FD2"/>
    <w:rsid w:val="00853FF8"/>
    <w:rsid w:val="008546B0"/>
    <w:rsid w:val="00856DA0"/>
    <w:rsid w:val="00857778"/>
    <w:rsid w:val="00863EE2"/>
    <w:rsid w:val="00866496"/>
    <w:rsid w:val="00870DD6"/>
    <w:rsid w:val="00875019"/>
    <w:rsid w:val="00882388"/>
    <w:rsid w:val="00882CEB"/>
    <w:rsid w:val="008835A8"/>
    <w:rsid w:val="00884C49"/>
    <w:rsid w:val="0088550A"/>
    <w:rsid w:val="00890101"/>
    <w:rsid w:val="0089074C"/>
    <w:rsid w:val="00890BAC"/>
    <w:rsid w:val="008913CB"/>
    <w:rsid w:val="008A0BD9"/>
    <w:rsid w:val="008A0EAC"/>
    <w:rsid w:val="008A3B86"/>
    <w:rsid w:val="008A66DC"/>
    <w:rsid w:val="008B010C"/>
    <w:rsid w:val="008C1AF0"/>
    <w:rsid w:val="008C1B70"/>
    <w:rsid w:val="008D0617"/>
    <w:rsid w:val="008D2567"/>
    <w:rsid w:val="008D58AD"/>
    <w:rsid w:val="008D6083"/>
    <w:rsid w:val="008D7BE2"/>
    <w:rsid w:val="008E2A58"/>
    <w:rsid w:val="008E3C93"/>
    <w:rsid w:val="008F1F6B"/>
    <w:rsid w:val="008F203B"/>
    <w:rsid w:val="008F2142"/>
    <w:rsid w:val="008F7DFA"/>
    <w:rsid w:val="009076CA"/>
    <w:rsid w:val="009076E5"/>
    <w:rsid w:val="00907ADB"/>
    <w:rsid w:val="009134BF"/>
    <w:rsid w:val="0091676E"/>
    <w:rsid w:val="0093042A"/>
    <w:rsid w:val="00930AE2"/>
    <w:rsid w:val="00932960"/>
    <w:rsid w:val="00933D74"/>
    <w:rsid w:val="00933D7F"/>
    <w:rsid w:val="00940919"/>
    <w:rsid w:val="00946364"/>
    <w:rsid w:val="00951FBF"/>
    <w:rsid w:val="00952206"/>
    <w:rsid w:val="0095256C"/>
    <w:rsid w:val="00952FC2"/>
    <w:rsid w:val="00956221"/>
    <w:rsid w:val="00956A5E"/>
    <w:rsid w:val="00956D48"/>
    <w:rsid w:val="00957FFC"/>
    <w:rsid w:val="009603E5"/>
    <w:rsid w:val="00961860"/>
    <w:rsid w:val="00961B3F"/>
    <w:rsid w:val="00963F10"/>
    <w:rsid w:val="00964B81"/>
    <w:rsid w:val="0096561A"/>
    <w:rsid w:val="009779FD"/>
    <w:rsid w:val="0098474A"/>
    <w:rsid w:val="0098493A"/>
    <w:rsid w:val="00987770"/>
    <w:rsid w:val="00990F65"/>
    <w:rsid w:val="009913E9"/>
    <w:rsid w:val="009916AA"/>
    <w:rsid w:val="0099216D"/>
    <w:rsid w:val="00992B8C"/>
    <w:rsid w:val="00993378"/>
    <w:rsid w:val="009947BB"/>
    <w:rsid w:val="00994F1B"/>
    <w:rsid w:val="009977A8"/>
    <w:rsid w:val="009A3990"/>
    <w:rsid w:val="009A5325"/>
    <w:rsid w:val="009B09E7"/>
    <w:rsid w:val="009B60AD"/>
    <w:rsid w:val="009C1DD8"/>
    <w:rsid w:val="009C5CDC"/>
    <w:rsid w:val="009C71B1"/>
    <w:rsid w:val="009D03A0"/>
    <w:rsid w:val="009D0919"/>
    <w:rsid w:val="009D21AA"/>
    <w:rsid w:val="009D222F"/>
    <w:rsid w:val="009D2DD6"/>
    <w:rsid w:val="009D46EA"/>
    <w:rsid w:val="009D5537"/>
    <w:rsid w:val="009E140B"/>
    <w:rsid w:val="009E2149"/>
    <w:rsid w:val="009E2A5C"/>
    <w:rsid w:val="009E3E12"/>
    <w:rsid w:val="009F3B3B"/>
    <w:rsid w:val="009F56FF"/>
    <w:rsid w:val="009F6F76"/>
    <w:rsid w:val="00A00C51"/>
    <w:rsid w:val="00A0266B"/>
    <w:rsid w:val="00A03970"/>
    <w:rsid w:val="00A039A8"/>
    <w:rsid w:val="00A10087"/>
    <w:rsid w:val="00A111DA"/>
    <w:rsid w:val="00A1487E"/>
    <w:rsid w:val="00A15EC4"/>
    <w:rsid w:val="00A16029"/>
    <w:rsid w:val="00A25C71"/>
    <w:rsid w:val="00A36CB2"/>
    <w:rsid w:val="00A37206"/>
    <w:rsid w:val="00A41364"/>
    <w:rsid w:val="00A425B7"/>
    <w:rsid w:val="00A506FB"/>
    <w:rsid w:val="00A521ED"/>
    <w:rsid w:val="00A56A3D"/>
    <w:rsid w:val="00A577B1"/>
    <w:rsid w:val="00A6065A"/>
    <w:rsid w:val="00A61EEC"/>
    <w:rsid w:val="00A7021C"/>
    <w:rsid w:val="00A75C29"/>
    <w:rsid w:val="00A81B45"/>
    <w:rsid w:val="00A831F5"/>
    <w:rsid w:val="00A858AE"/>
    <w:rsid w:val="00A862F6"/>
    <w:rsid w:val="00A8695C"/>
    <w:rsid w:val="00A873BA"/>
    <w:rsid w:val="00A9797F"/>
    <w:rsid w:val="00AA081B"/>
    <w:rsid w:val="00AA58A8"/>
    <w:rsid w:val="00AB2892"/>
    <w:rsid w:val="00AB4A8A"/>
    <w:rsid w:val="00AB4A8F"/>
    <w:rsid w:val="00AB606A"/>
    <w:rsid w:val="00AB6D58"/>
    <w:rsid w:val="00AC0E36"/>
    <w:rsid w:val="00AC2378"/>
    <w:rsid w:val="00AC23BD"/>
    <w:rsid w:val="00AC3A68"/>
    <w:rsid w:val="00AC47D9"/>
    <w:rsid w:val="00AC5F47"/>
    <w:rsid w:val="00AD068E"/>
    <w:rsid w:val="00AD16EA"/>
    <w:rsid w:val="00AD610F"/>
    <w:rsid w:val="00AD6A8F"/>
    <w:rsid w:val="00AD71BE"/>
    <w:rsid w:val="00AE498B"/>
    <w:rsid w:val="00AE73B2"/>
    <w:rsid w:val="00AF6084"/>
    <w:rsid w:val="00AF7126"/>
    <w:rsid w:val="00B00491"/>
    <w:rsid w:val="00B006BC"/>
    <w:rsid w:val="00B013D6"/>
    <w:rsid w:val="00B042B6"/>
    <w:rsid w:val="00B07488"/>
    <w:rsid w:val="00B07982"/>
    <w:rsid w:val="00B11911"/>
    <w:rsid w:val="00B164E6"/>
    <w:rsid w:val="00B21BC5"/>
    <w:rsid w:val="00B2229D"/>
    <w:rsid w:val="00B22A9A"/>
    <w:rsid w:val="00B23AC6"/>
    <w:rsid w:val="00B25E42"/>
    <w:rsid w:val="00B26069"/>
    <w:rsid w:val="00B26798"/>
    <w:rsid w:val="00B2695A"/>
    <w:rsid w:val="00B2728B"/>
    <w:rsid w:val="00B31340"/>
    <w:rsid w:val="00B32B3B"/>
    <w:rsid w:val="00B34D71"/>
    <w:rsid w:val="00B3512D"/>
    <w:rsid w:val="00B42EA1"/>
    <w:rsid w:val="00B5127E"/>
    <w:rsid w:val="00B54A74"/>
    <w:rsid w:val="00B54A9E"/>
    <w:rsid w:val="00B554E8"/>
    <w:rsid w:val="00B5591A"/>
    <w:rsid w:val="00B55D6C"/>
    <w:rsid w:val="00B61EA4"/>
    <w:rsid w:val="00B62116"/>
    <w:rsid w:val="00B6262E"/>
    <w:rsid w:val="00B6694B"/>
    <w:rsid w:val="00B75D9D"/>
    <w:rsid w:val="00B76197"/>
    <w:rsid w:val="00B8609F"/>
    <w:rsid w:val="00B87DCB"/>
    <w:rsid w:val="00B942AE"/>
    <w:rsid w:val="00B950CB"/>
    <w:rsid w:val="00BA1417"/>
    <w:rsid w:val="00BA4C99"/>
    <w:rsid w:val="00BA6543"/>
    <w:rsid w:val="00BB091E"/>
    <w:rsid w:val="00BB2C69"/>
    <w:rsid w:val="00BB3E3B"/>
    <w:rsid w:val="00BB54B2"/>
    <w:rsid w:val="00BC0202"/>
    <w:rsid w:val="00BC1D9C"/>
    <w:rsid w:val="00BC2265"/>
    <w:rsid w:val="00BC392F"/>
    <w:rsid w:val="00BC5B11"/>
    <w:rsid w:val="00BD0433"/>
    <w:rsid w:val="00BD0BD0"/>
    <w:rsid w:val="00BD4BD5"/>
    <w:rsid w:val="00BD4E5F"/>
    <w:rsid w:val="00BE06A5"/>
    <w:rsid w:val="00BE31F4"/>
    <w:rsid w:val="00BF05FB"/>
    <w:rsid w:val="00BF33C7"/>
    <w:rsid w:val="00BF7120"/>
    <w:rsid w:val="00C0057D"/>
    <w:rsid w:val="00C057AB"/>
    <w:rsid w:val="00C07B69"/>
    <w:rsid w:val="00C1005C"/>
    <w:rsid w:val="00C10761"/>
    <w:rsid w:val="00C11245"/>
    <w:rsid w:val="00C11287"/>
    <w:rsid w:val="00C116BC"/>
    <w:rsid w:val="00C127A9"/>
    <w:rsid w:val="00C15D6D"/>
    <w:rsid w:val="00C168EF"/>
    <w:rsid w:val="00C20022"/>
    <w:rsid w:val="00C25BDE"/>
    <w:rsid w:val="00C337BF"/>
    <w:rsid w:val="00C359C9"/>
    <w:rsid w:val="00C36CF9"/>
    <w:rsid w:val="00C409E1"/>
    <w:rsid w:val="00C40A85"/>
    <w:rsid w:val="00C423E2"/>
    <w:rsid w:val="00C44EA8"/>
    <w:rsid w:val="00C52466"/>
    <w:rsid w:val="00C56447"/>
    <w:rsid w:val="00C56EF7"/>
    <w:rsid w:val="00C63BF6"/>
    <w:rsid w:val="00C6590B"/>
    <w:rsid w:val="00C671FE"/>
    <w:rsid w:val="00C71392"/>
    <w:rsid w:val="00C80993"/>
    <w:rsid w:val="00C86214"/>
    <w:rsid w:val="00C95441"/>
    <w:rsid w:val="00C96371"/>
    <w:rsid w:val="00CA3163"/>
    <w:rsid w:val="00CA3FC2"/>
    <w:rsid w:val="00CA6674"/>
    <w:rsid w:val="00CA7237"/>
    <w:rsid w:val="00CB1F5A"/>
    <w:rsid w:val="00CB3378"/>
    <w:rsid w:val="00CB4E42"/>
    <w:rsid w:val="00CC412D"/>
    <w:rsid w:val="00CC5F81"/>
    <w:rsid w:val="00CC757F"/>
    <w:rsid w:val="00CD16BB"/>
    <w:rsid w:val="00CD2078"/>
    <w:rsid w:val="00CD4CF7"/>
    <w:rsid w:val="00CD7C82"/>
    <w:rsid w:val="00CE23B6"/>
    <w:rsid w:val="00CE6B63"/>
    <w:rsid w:val="00CF1381"/>
    <w:rsid w:val="00CF1404"/>
    <w:rsid w:val="00D00612"/>
    <w:rsid w:val="00D010C3"/>
    <w:rsid w:val="00D02898"/>
    <w:rsid w:val="00D06CC4"/>
    <w:rsid w:val="00D14AAD"/>
    <w:rsid w:val="00D200F9"/>
    <w:rsid w:val="00D20131"/>
    <w:rsid w:val="00D22587"/>
    <w:rsid w:val="00D2354E"/>
    <w:rsid w:val="00D27973"/>
    <w:rsid w:val="00D41CC0"/>
    <w:rsid w:val="00D42470"/>
    <w:rsid w:val="00D53418"/>
    <w:rsid w:val="00D537C3"/>
    <w:rsid w:val="00D631A0"/>
    <w:rsid w:val="00D66A62"/>
    <w:rsid w:val="00D73830"/>
    <w:rsid w:val="00D7697C"/>
    <w:rsid w:val="00D76F5E"/>
    <w:rsid w:val="00D8099B"/>
    <w:rsid w:val="00D80AB6"/>
    <w:rsid w:val="00D812BD"/>
    <w:rsid w:val="00D81799"/>
    <w:rsid w:val="00D825E8"/>
    <w:rsid w:val="00D836AE"/>
    <w:rsid w:val="00D86279"/>
    <w:rsid w:val="00D870B9"/>
    <w:rsid w:val="00D90CAA"/>
    <w:rsid w:val="00DA4378"/>
    <w:rsid w:val="00DB5839"/>
    <w:rsid w:val="00DC0662"/>
    <w:rsid w:val="00DC2DF9"/>
    <w:rsid w:val="00DD0A8E"/>
    <w:rsid w:val="00DD1AC2"/>
    <w:rsid w:val="00DD2B39"/>
    <w:rsid w:val="00DD6203"/>
    <w:rsid w:val="00DE166A"/>
    <w:rsid w:val="00DE4DE5"/>
    <w:rsid w:val="00DE68DA"/>
    <w:rsid w:val="00DF2077"/>
    <w:rsid w:val="00DF60E9"/>
    <w:rsid w:val="00DF7393"/>
    <w:rsid w:val="00E032F2"/>
    <w:rsid w:val="00E06420"/>
    <w:rsid w:val="00E1050F"/>
    <w:rsid w:val="00E131F5"/>
    <w:rsid w:val="00E2103C"/>
    <w:rsid w:val="00E22786"/>
    <w:rsid w:val="00E234BB"/>
    <w:rsid w:val="00E23890"/>
    <w:rsid w:val="00E24406"/>
    <w:rsid w:val="00E25D4A"/>
    <w:rsid w:val="00E2659E"/>
    <w:rsid w:val="00E26D04"/>
    <w:rsid w:val="00E3709F"/>
    <w:rsid w:val="00E41CA5"/>
    <w:rsid w:val="00E4631C"/>
    <w:rsid w:val="00E46996"/>
    <w:rsid w:val="00E50CC3"/>
    <w:rsid w:val="00E54973"/>
    <w:rsid w:val="00E56524"/>
    <w:rsid w:val="00E6105F"/>
    <w:rsid w:val="00E63708"/>
    <w:rsid w:val="00E64DCB"/>
    <w:rsid w:val="00E65EF9"/>
    <w:rsid w:val="00E71D23"/>
    <w:rsid w:val="00E727CD"/>
    <w:rsid w:val="00E74A20"/>
    <w:rsid w:val="00E76BDB"/>
    <w:rsid w:val="00E82306"/>
    <w:rsid w:val="00E83928"/>
    <w:rsid w:val="00E92B6C"/>
    <w:rsid w:val="00E93179"/>
    <w:rsid w:val="00E939A3"/>
    <w:rsid w:val="00E943D0"/>
    <w:rsid w:val="00EA095B"/>
    <w:rsid w:val="00EA1096"/>
    <w:rsid w:val="00EB1655"/>
    <w:rsid w:val="00EB2D57"/>
    <w:rsid w:val="00EB7D21"/>
    <w:rsid w:val="00EC12C9"/>
    <w:rsid w:val="00EC312B"/>
    <w:rsid w:val="00EC54DF"/>
    <w:rsid w:val="00EC572F"/>
    <w:rsid w:val="00EC5955"/>
    <w:rsid w:val="00ED5CCF"/>
    <w:rsid w:val="00ED76F7"/>
    <w:rsid w:val="00EE4A13"/>
    <w:rsid w:val="00EE5B80"/>
    <w:rsid w:val="00EF1051"/>
    <w:rsid w:val="00EF10FA"/>
    <w:rsid w:val="00EF2EC3"/>
    <w:rsid w:val="00EF3131"/>
    <w:rsid w:val="00F03CD4"/>
    <w:rsid w:val="00F04B77"/>
    <w:rsid w:val="00F0635B"/>
    <w:rsid w:val="00F072BF"/>
    <w:rsid w:val="00F15DBF"/>
    <w:rsid w:val="00F16D91"/>
    <w:rsid w:val="00F170C8"/>
    <w:rsid w:val="00F20B88"/>
    <w:rsid w:val="00F2292A"/>
    <w:rsid w:val="00F23745"/>
    <w:rsid w:val="00F23847"/>
    <w:rsid w:val="00F32D68"/>
    <w:rsid w:val="00F342B2"/>
    <w:rsid w:val="00F3727E"/>
    <w:rsid w:val="00F444C7"/>
    <w:rsid w:val="00F47F8E"/>
    <w:rsid w:val="00F5222A"/>
    <w:rsid w:val="00F53798"/>
    <w:rsid w:val="00F56FF4"/>
    <w:rsid w:val="00F67953"/>
    <w:rsid w:val="00F72D4E"/>
    <w:rsid w:val="00F7456A"/>
    <w:rsid w:val="00F76008"/>
    <w:rsid w:val="00F8294E"/>
    <w:rsid w:val="00F85E0A"/>
    <w:rsid w:val="00F86CD8"/>
    <w:rsid w:val="00F87E53"/>
    <w:rsid w:val="00F9722B"/>
    <w:rsid w:val="00FA1968"/>
    <w:rsid w:val="00FA588A"/>
    <w:rsid w:val="00FB0051"/>
    <w:rsid w:val="00FB326B"/>
    <w:rsid w:val="00FB46D3"/>
    <w:rsid w:val="00FB7880"/>
    <w:rsid w:val="00FC3698"/>
    <w:rsid w:val="00FC5FD6"/>
    <w:rsid w:val="00FD1068"/>
    <w:rsid w:val="00FD243A"/>
    <w:rsid w:val="00FD4F85"/>
    <w:rsid w:val="00FD714D"/>
    <w:rsid w:val="00FE23E3"/>
    <w:rsid w:val="00FE765D"/>
    <w:rsid w:val="00FF2574"/>
    <w:rsid w:val="00FF61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B23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458373">
      <w:bodyDiv w:val="1"/>
      <w:marLeft w:val="0"/>
      <w:marRight w:val="0"/>
      <w:marTop w:val="0"/>
      <w:marBottom w:val="0"/>
      <w:divBdr>
        <w:top w:val="none" w:sz="0" w:space="0" w:color="auto"/>
        <w:left w:val="none" w:sz="0" w:space="0" w:color="auto"/>
        <w:bottom w:val="none" w:sz="0" w:space="0" w:color="auto"/>
        <w:right w:val="none" w:sz="0" w:space="0" w:color="auto"/>
      </w:divBdr>
    </w:div>
    <w:div w:id="968053827">
      <w:bodyDiv w:val="1"/>
      <w:marLeft w:val="0"/>
      <w:marRight w:val="0"/>
      <w:marTop w:val="0"/>
      <w:marBottom w:val="0"/>
      <w:divBdr>
        <w:top w:val="none" w:sz="0" w:space="0" w:color="auto"/>
        <w:left w:val="none" w:sz="0" w:space="0" w:color="auto"/>
        <w:bottom w:val="none" w:sz="0" w:space="0" w:color="auto"/>
        <w:right w:val="none" w:sz="0" w:space="0" w:color="auto"/>
      </w:divBdr>
    </w:div>
    <w:div w:id="1041126575">
      <w:bodyDiv w:val="1"/>
      <w:marLeft w:val="0"/>
      <w:marRight w:val="0"/>
      <w:marTop w:val="0"/>
      <w:marBottom w:val="0"/>
      <w:divBdr>
        <w:top w:val="none" w:sz="0" w:space="0" w:color="auto"/>
        <w:left w:val="none" w:sz="0" w:space="0" w:color="auto"/>
        <w:bottom w:val="none" w:sz="0" w:space="0" w:color="auto"/>
        <w:right w:val="none" w:sz="0" w:space="0" w:color="auto"/>
      </w:divBdr>
    </w:div>
    <w:div w:id="198268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+s0A5YCfRM0v9qlDq5ewqtuS/M3jGzuitkD6d0r9HDc=</DigestValue>
    </Reference>
    <Reference Type="http://www.w3.org/2000/09/xmldsig#Object" URI="#idOfficeObject">
      <DigestMethod Algorithm="http://www.w3.org/2001/04/xmlenc#sha256"/>
      <DigestValue>veAkWovRdiXRWbkzkyJii9JKsf5bcIMRpvaoMkHj0sM=</DigestValue>
    </Reference>
    <Reference Type="http://uri.etsi.org/01903#SignedProperties" URI="#idSignedProperties">
      <Transforms>
        <Transform Algorithm="http://www.w3.org/TR/2001/REC-xml-c14n-20010315"/>
      </Transforms>
      <DigestMethod Algorithm="http://www.w3.org/2001/04/xmlenc#sha256"/>
      <DigestValue>NtRA7CqCxXemANrvk1H3/c3djnQfKaQ+9eU6zF+Kbsw=</DigestValue>
    </Reference>
    <Reference Type="http://www.w3.org/2000/09/xmldsig#Object" URI="#idValidSigLnImg">
      <DigestMethod Algorithm="http://www.w3.org/2001/04/xmlenc#sha256"/>
      <DigestValue>REVvuejdSi+FWLlcz7coRzSH6tZxzwLKh47zJJIf2Pw=</DigestValue>
    </Reference>
    <Reference Type="http://www.w3.org/2000/09/xmldsig#Object" URI="#idInvalidSigLnImg">
      <DigestMethod Algorithm="http://www.w3.org/2001/04/xmlenc#sha256"/>
      <DigestValue>lZgcLVQj3+THwt7ONhUAzkPVNonhWpPkNH26nb7NN/E=</DigestValue>
    </Reference>
  </SignedInfo>
  <SignatureValue>sPWM1ctXp3mOn1QnFZJ6SkYUcPpxZYKlJ1GwchyAjfhi/VnGEhqSau/WsQeB8I/lDeYuXOQtdQdr
Rj9zylpUNgm8vNsxqnvleI0WVYxBe64Qs9WsxNwoQ6rt0jyCZOS4+JGpKRvXntJJ1RTSRAnT7rxs
upQ2IXd5NlniNt/Oo+Do9RwxUtaNDqXPrcQfjeYQnjOxsIFSdulmwjXcfNPQqnhOjtDY5qpS2Kb4
W9htlVmp+w0yyRsYHA6Foh+wbiZ/lHls5sPSea+Je4HCTPTZb3/I8hmGQlhcezagRe0f544XTDd5
Uv9xGI0UfcCyL04qoEuxoxZPST2OqUSwmCso8Q==</SignatureValue>
  <KeyInfo>
    <X509Data>
      <X509Certificate>MIIH5zCCBs+gAwIBAgIIXgO3r6YUi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MzEzNTMwMFoXDTIyMTIyMzEzNTM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F2tzHww1k/0d9IZfbVqQ7YavLpk3hdtU+eN6rX6lU7WPQDcTi/sx8BPxYem1YFrZCC8K/NSOmEFfOOlB2TemhCfPrh5DggYHyxTU3goKyNm1gXiZ+rMPntrg/BmqxbkcwQOXrBY6QyG9x5/YgomxBHLuNM5Q1jpFuxRidMMWeONFQOtip/B28By702i+149Nc3mNcP4SyNsvjutjfDMJ6v2nAAqPk2hkBVjO71EOKJzRxN4rhrqZr97X5gwROLIDGL4NMFXn66pbsOfxSBCsgLK6hxxBlXISEXqptp3i2FKeTbBh2rTBYGnj7Hg/ebESZ9853Ql1X/tOjhN6oWAy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x7eMhx5WlzLFRCoJVRhDt76zl4O46fKT8FatikAMbwI=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xml5WcdSv+nRfJE5liZAopyHvc5Cah0sBnrMBAYg8sM=</DigestValue>
      </Reference>
      <Reference URI="/word/endnotes.xml?ContentType=application/vnd.openxmlformats-officedocument.wordprocessingml.endnotes+xml">
        <DigestMethod Algorithm="http://www.w3.org/2001/04/xmlenc#sha256"/>
        <DigestValue>X10blRWCAoUSimt/ksLWuKmj7ZwtpB7TXDK1TH57Opw=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bDUNPBqNsM23f/Tmq7scwe5IL1hIpCkKiJJaYPQUzj0=</DigestValue>
      </Reference>
      <Reference URI="/word/footer2.xml?ContentType=application/vnd.openxmlformats-officedocument.wordprocessingml.footer+xml">
        <DigestMethod Algorithm="http://www.w3.org/2001/04/xmlenc#sha256"/>
        <DigestValue>n8ckc9pAOlKcOGwi9ySdRh0QMv/8YYL/YZ5yFpNlOw0=</DigestValue>
      </Reference>
      <Reference URI="/word/footer3.xml?ContentType=application/vnd.openxmlformats-officedocument.wordprocessingml.footer+xml">
        <DigestMethod Algorithm="http://www.w3.org/2001/04/xmlenc#sha256"/>
        <DigestValue>JqGa4WVHwTdqfNOP+WcJ8eYE8bg56MBx9CkcLEjhhQQ=</DigestValue>
      </Reference>
      <Reference URI="/word/footnotes.xml?ContentType=application/vnd.openxmlformats-officedocument.wordprocessingml.footnotes+xml">
        <DigestMethod Algorithm="http://www.w3.org/2001/04/xmlenc#sha256"/>
        <DigestValue>FjRMB+zXGuDrZbirDrZWbZqB1KFnBS2UWVKtCSFHX5g=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WKlU9rZoQoAP/EQpAFPD/ZcEnRy2SAJkdRn8fVdzHhY=</DigestValue>
      </Reference>
      <Reference URI="/word/media/image3.emf?ContentType=image/x-emf">
        <DigestMethod Algorithm="http://www.w3.org/2001/04/xmlenc#sha256"/>
        <DigestValue>W8xO66ADG5VcehaTdRcpdelW34cNpx/KYsS+x57OXnA=</DigestValue>
      </Reference>
      <Reference URI="/word/media/image4.jpeg?ContentType=image/jpeg">
        <DigestMethod Algorithm="http://www.w3.org/2001/04/xmlenc#sha256"/>
        <DigestValue>D9LOBCC69kM16wCkx7o71NFELMm2TObxsFxJ4uq5i/s=</DigestValue>
      </Reference>
      <Reference URI="/word/media/image5.jpeg?ContentType=image/jpeg">
        <DigestMethod Algorithm="http://www.w3.org/2001/04/xmlenc#sha256"/>
        <DigestValue>CEgRkeh2Ud+4x4MY6+/gzXBAJxeYFTYmywT/3E+gWZ8=</DigestValue>
      </Reference>
      <Reference URI="/word/media/image6.jpeg?ContentType=image/jpeg">
        <DigestMethod Algorithm="http://www.w3.org/2001/04/xmlenc#sha256"/>
        <DigestValue>ER+NetsaCFcaVsKrs1NgACuygUstmDf9WpbqqRFHWtI=</DigestValue>
      </Reference>
      <Reference URI="/word/media/image7.jpeg?ContentType=image/jpeg">
        <DigestMethod Algorithm="http://www.w3.org/2001/04/xmlenc#sha256"/>
        <DigestValue>PEFARrjopQkanAykO46QASStteidzB3TzkIkvCeyvbg=</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64bv9QJobWZa02IS3p8EUFRo/2qDu5i1dptKYwg4Cek=</DigestValue>
      </Reference>
      <Reference URI="/word/styles.xml?ContentType=application/vnd.openxmlformats-officedocument.wordprocessingml.styles+xml">
        <DigestMethod Algorithm="http://www.w3.org/2001/04/xmlenc#sha256"/>
        <DigestValue>iOOISSEv7JYcb9VLCMJJAfaTPxEf47Z0YjtTURWDo5o=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8183vfgFMzM+VLoDI/t9FGvC9xXHtIIQ7GdqqFOY3Sk=</DigestValue>
      </Reference>
    </Manifest>
    <SignatureProperties>
      <SignatureProperty Id="idSignatureTime" Target="#idPackageSignature">
        <mdssi:SignatureTime xmlns:mdssi="http://schemas.openxmlformats.org/package/2006/digital-signature">
          <mdssi:Format>YYYY-MM-DDThh:mm:ssTZD</mdssi:Format>
          <mdssi:Value>2022-10-18T14:00:20Z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e2//f/9//3//f/9//3//f/9//3//f/9//3//f/9//3//f/9//3//f/9//3//f/9//3//f/9//3//f/9//3//f/9//3//f/9//3//f/9//3//f/9//3//f/9//3//f/9//3//f/9//3//f/9//3//f/9//3//f/9//3//f/9//3//f/9//3//f/9//3//f/9//3//f/9//3//f/9//3//f/9//3//f/9//3//f/9//3//f/9//3//f/9//3//f/9//3//f/9//3//f/9//3//f/9//3//f/9//3//f/9//3//f/9//3//f/9//3//f/9//3//f/9//3//f/9//3//f/9//3//f/9//3//f/9//3//f/9//3//f/9//3//f/9//3//f/9//3//f/9//3//f/9//3//f/9//3//f/9//3//f/9//3//f/9//3//f/9//3//f/9//3//f/9//3//f/9//3//f/9//3//f/9//3//f/9//3//f/9//3//f/9//3//f/9//3//f/9//3//f/9//3//e/9/11b/e/9//3//f/9//3//f/9//3//f/9//3//f/9//3//f/9//3//f/9//3//f/9//3//f/9//3//f/9//3//f/9//3//f/9//3//f/9//3//f/9//3//f/9//3//f/9//3//f/9//3//f/9//3//f/9//3//f/9//3//f/9//3//f/9//3//f/9//3//f/9//3//f/9//3//f/9//3//f/9//3//f/9//3//f/9//3//f/9//3//f/9//3//f/9//3//f/5//3//f/9//3//f/9//3//f/9//3//f/9//3//f/9//3//f/9//3//f/9//3//f/9//3//f/9//3//f/9//3//f/9//3//f/9//3//f/9//3//f/9//3//f/9//3//f/9//3//f/9//3//f/9//3//f/9//3//f/9//3//f/9//3//f/9//3//f/9//3//f/9//3/+f/9//n//f/5//3/+f/9//3//f/9//3/+f/9//3//f/9//3//f/9//3//f/9//3//f/9//3//f/5//3//d/93FDr/f/9//3//f/9//3//f/9//3//f/9//3//f/9//3//f/9//3//f/9//3//f/9//3//f/9//3//f/9//3//f/9//3//f/9//3//f/9//3//f/9//3//f/9//3//f/9//3//f/9//3//f/9//3//f/9//3//f/9//3//f/9//3//f/9//3//f/9//3//f/9//3//f/9//3//f/9//3//f/9//3//f/9//3//f/9//3//f/9//3//f/9//3//f/9//3/+f/9//3//f/9//3//f/9//3//f/9//3//f/9//3//f/9//3//f/9//3//f/9//3//f/9//3//f/9//3//f/9//3//f/9//3//f/9//n//f/5//3//f/9//3//f/9//3//f/9//3//f/9//3//f/9//3//f/9//3//f/9//3//f/9//3//f/9//3//f/9//3/ff/9//3//f/5//3/+f/5//n//f/9//3/+f/9//n/+f/5//3//f/9//3//f/9//3//f/9//3//f/9//3/+f/5//3//d79r9TX/d/9//3//f/9//3//f/9//3//f/9//3//f/9//3//f/9//3//f/9//3//f/9//3//f/9//3//f/9//3//f/9//3//f/9//3//f/9//3//f/9//3//f/9//3//f/9//3//f/9//3//f/9//3//f/9//3//f/9//3//f/9//3//f/9//3//f/9//3//f/9//3//f/9//3//f/9//3//f/9//3//f/9//3//f/9//3//f/9//3//f/9//3//f/9//3//f/9//3//f/9//3//f/9//3//f/9//3//f/9//3//f/9//3//f/9//3//f/9//3//f/9//3//f/9//3//f/9//3//f/9//3//f/9//3//f/9//3//f/9//3//f/9//3//f/9//3//f/9//3//f/9//3//f/9//3//f/9//3//f/9//3//f/9//3/+f/9//3//f/9//3//e/9//3//f/9//3//f/9//3//f/9//3//f/9//3//f/9//3//f/9//3//f/9//3//f/9//3//f/5//3//d59n0y3/d/9//3//f/9//3//f/9//3//f/9//3//f/9//3//f/9//3//f/9//3//f/9//3//f/9//3//f/9//3//f/9//3//f/9//3//f/9//3//f/9//3//f/9//3//f/9//3//f/9//3//f/9//3//f/9//3//f/9//3//f/9//3//f/9//3//f/9//3//f/9//3//f/9//3//f/9//3//f/9//3//f/9//3//f/9//3//f/9//3//f/9//3//f/9//3//f/9//3//f/9//3//f/9//n//f/9//3//f/9//3//f/9//3//f/9//3//f/9//3//f/9//3//f/9//3//f/9//3//f/9//3//f/9//3//f/9//3//f/9//n//f/9//3//f/9//n//f/9//3//f/9//3//f/9//3//f/9//3//f/9//3//f/9//n/+f/9//3//f/9//3//f997/3//f/9//3//f997/n/+f/9//3//f/9//3//f/9//3//f/9//3//f/9//3//f/9//3//f/9//3//ex5Xkynfc/9//3//f/9//3//f/9//3//f/9//3//f/9//3//f/9//3//f/9//3//f/9//3//f/9//3//f/9//3//f/9//3//f/9//3//f/9//3//f/9//3//f/9//3//f/9//3//f/9//3//f/9//3//f/9//3//f/9//3//f/9//3//f/9//3//f/9//3//f/9//3//f/9//3//f/9//3//f/9//3//f/9//3//f/9//3//f/9//3//f/9//3//f/9//3//f/9//3//f/9//3//f/5//3//f/9//3//f/9//3//f/9//3//f/9//3//f/9//n//f/9//3//f/9//3//f/9//3//f/9//3//f/9//3//f/9//3//f/5//3/+f/9//3//f/9//3/+f/9//3//f/9//3//f/9//3//f/9//3//f/9//3//f/9//3/+f/5//3//f/9733v/f/9//3v/f793v3f/f/9//3//f/9//3//f/9//3//f/9//3//f/9//3//f/9//3//f/9//3//f/9//3//e91SciX/d/9//3//f/9//3//f/9//3//f/9//3//f/9//3//f/9//3//f/9//3//f/9//3//f/9//3//f/9//3//f/9//3//f/9//3//f/9//3//f/9//3//f/9//3//f/9//3//f/9//3//f/9//3//f/9//3//f/9//3//f/9//3//f/9//3//f/9//3//f/9//3//f/9//3//f/9//3//f/9//3//f/9//3//f/9//3//f/9//3//f/9//3//f/9//3//f/9//3//f/9//3//f/9//n//f/9//3//f/9//3//f/9//3//f/9//n/+f/5//n//f/9//3//f/9//3//f/9//3//f/9//3//f/9//3//f/9//3//f/9//n/+f/9//3//f/9//3//f/9//3//f/9//3//f/9//3//f/9//3//f/9//3//f/9//n/+f/5//nvfe/97v3deZxNCbi1MKY4tsDVWSj1n/3//f/97/3//f/9//3//f/9//3//f/9//3//f/9//3//f/9//3//f/9//3v/e3tCkyXfd/9//3//f/9//3//f/9//3//f/9//3//f/9//3//f/9//3//f/9//3//f/9//3//f/9//3//f/9//3//f/9//3//f/9//3//f/9//3//f/9//3//f/9//3//f/9//3//f/9//3//f/9//3//f/9//3//f/9//3//f/9//3//f/9//3//f/9//3//f/9//3//f/9//3//f/9//3//f/9//3//f/9//3//f/9//3//f/9//3//f/9//3//f/9//3//f/9//3//f/9//3//f/9//3//f/9//3//f/9//3//f/9//3//f/9//3/+f/9//3//f/9//3//f/9//3//f/9//3//f/9//3//f/9//3//f/9//3//f/9//3//f/9//3//f/9//3//f/9//3//f/9//3//f/9//3//f/9//3//f/9//3//f/9//3//f/9//3v/f19nN0ZPJSwhrzXXVnVK0TktJVApNkZea/9//3//f/9//3//f/9//3//f/9//3//f/9//3//f/9//3//f/9//3//d1o+cyX/e/9//3//f/9//3//f/9//3//f/9//3//f/9//3//f/9//3//f/9//3//f/9//3//f/9//3//f/9//3//f/9//3//f/9//3//f/9//3//f/9//3//f/9//3//f/9//3//f/9//3//f/9//3//f/9//3//f/9//3//f/9//3//f/9//3//f/9//3//f/9//3//f/9//3//f/9//3//f/9//3//f/9//3//f/9//3//f/9//3//f/9//3//f/9//3//f/9//3//f/9//3//f/9//3v/f/97/3//e/9//3//f/9//3//e/9//3//f/9//3//f/9//3//f/9//3//f/9//3//f/9//3//f/9//3//f/9//3//f/9//3//f/9//3//f/9//3//f/9//3//f/9//3//f/9//3//f/9//3//f/9//3//f/9//3//f/97/3v8XlAp7Bh3Sp5v/3//e/97/3+/czZGDiGSMRxf/3//f/9//3//f/9//3//f/9//3//f/9//3//f/9//3//f/9//3v/d/g1dCX/e/9//3//f/9//3//f/9//3//f/9//3//f/9//3//f/9//3//f/9//3//f/9//3//f/9//3//f/9//3//f/9//3//f/9//3//f/9//3//f/9//3//f/9//3//f/9//3//f/9//3//f/9//3//f/9//3//f/9//3//f/9//3//f/9//3//f/9//3//f/9//3//f/9//3//f/9//3//f/9//3//f/9//3//f/9//3//f/9//3//f/9//3//f/5//Xv/f/9//3//f/9/n3MdYxU+szFyLZItszE4Rj9n/3/fe/9//3/+d/97/3//e/9/3n//f/5//3/+f/9//3//f/5//3//f/5//3//f/9//3//f/9//3//f/9//3//f/9//3//f99733f/f/9//3v/f/9//3/+e/9//3/ee/9//3//f/9//3//f/9//3/fd/9/G19QJTAlulL/e/97/3//f/9//3//f/9/ulaTMTAlP2f/f/9//3//f/9//3//f/9//3//f/9//3//f/9//3//f/9//3//e9YtlSn/e/9//3//f/9//3//f/9//3//f/9//3//f/9//3//f/9//3//f/9//3//f/9//3//f/9//3//f/9//3//f/9//3//f/9//3//f/9//3//f/9//3//f/9//3//f/9//3//f/9//3//f/9//3//f/9//3//f/9//3//f/9//3//f/9//3//f/9//3//f/9//3//f/9//3//f/9//3//f/9//3//f/9//3//f/9//3//f/9//3//f/9//3//f/5//Xv+e/9//3vfd1dKkS3tHFEp1Tk4QhdC9jkxJe4cLyW6Vv9733f/e/93/3v/f997/3//f/5//n//f/9//3//f/9/3nv/f957/3//f/9//3//f/9//3//f/9/n3PaWlRGsDWPMTRCd05dZ793/3v/e/9//n//f/5//3//f917/3//f/5//3/+f/9/33f/f59v1DXuGHlK33ffe/9//3//f/97/3//e993/38/Z3MtzRg+Z/9//3v/f/9//3//f/9//3//f/9//3//f/9//3//f/9//3//e7Ytti3fd/9//3//f/9//3//f/9//3//f/9//3//f/9//3//f/9//3//f/9//3//f/9//3//f/9//3//f/9//3//f/9//3//f/9//3//f/9//3//f/9//3//f/9//3//f/9//3//f/9//3//f/9//3//f/9//3//f/9//3//f/9//3//f/9//3//f/9//3//f/9//3//f/9//3//f/9//3//f/9//3//f/9//3//f/9//3//f/9//3//f/9//3//f/57/3//e/97/3vzOZExsjE+Z79z/3//e/97/3ufc/1ekjVxMfM5Xmffc/97/3v/f/9//3//f95//3//f/57/nf/f/9//3//f/9//3/+f/9//3//f/9//3+/d5dOby0MIQshsDXzPbAxby0tIfI5G2P/f/9//3v/f/9//n//f957/3//f/9//3//f/9//3f/e1hGDx3VOZ9z/3//f/9//3//f/9//3//e/9//3//e19rtDUPIV5n/3//f/9/nXP/f/9//3//f/9//3//f/9//3//f/9//3//d9YttSn/e/9//3//f/9//3//f/9//3//f/9//3//f/9//3//f/9//3//f/9//3//f/9//3//f/9//3//f/9//3//f/9//3//f/9//3//f/9//3//f/9//3//f/9//3//f/9//3//f/9//3//f/9//3//f/9//3//f/9//3//f/9//3//f/9//3//f/9//3//f/9//3//f/9//3//f/9//3//f/9//3//f/9//3//f/9//3//f/9//3//f/9//3//f/97/3f/f79z8zmRLdM133vfd/9//3v/f/97/3v/e997n3NXTg0dUCUcW/93/3v/e/9//3/fe/9//3//e/97/3//f997/3/ee/9//3//f/9//3//f/9/fm/SOQwhbym4Uv97/3//e/9/33c1QgsdTSW3Ut93/3//f/9//n//f/9//n//f/9//3//f/9//3teZ1ElEB1/a/97/3v/f/97/3/fe/9/3nvdd/9/33u/c/9/X2tRKZIxv3P/e997/3/ed/9//3//f/9//3//f/9//3//f/9//3//d5UptS3fd/9//3//f/9//3//f/9//3//f/9//3//f/9//3//f/9//3//f/9//3//f/9//3//f/9//3//f/9//3//f/9//3//f/9//3//f/9//3//f/9//3//f/9//3//f/9//3//f/9//3//f/9//3//f/9//3//f/9//3//f/9//3//f/9//3//f/9//3//f/9//3//f/9//3//f/9//3//f/9//3//f/9//3//f/9//3//f/9//3//f/9//3//f/9/33f/f3dKTiXTOf97/3//f/97/nv/f/9/33v/f/9//3/fex1fUCVQIbpO/3v/d/97/3//f/9/33v/e/97fWueb31v/3//f/9//3//f/9//3//e59zcC0MIfM5/3v/f/9/33f/f993/3v/f31rTiUsITVG33f/f/9//3//f/9//3//f/9//3//f993/381PlIp1TX/f/97/3//f/5//3//f/9//3//f/9//3//f993/3+aUjAlWEr/f/9//3//f/9//3//f/9//3//f/9//3//f/9//3//d7UplSn/e/9//3//f/9//3//f/9//3//f/9//3//f/9//3//f/9//3//f/9//3//f/9//3//f/9//3//f/9//3//f/9//3//f/9//3//f/9//3//f/9//3//f/9//3//f/9//3//f/9//3//f/9//3//f/9//3//f/9//3//f/9//3//f/9//3//f/9//3//f/9//3//f/9//3//f/9//3//f/9//3//f/9//3//f/9//3//f/9//3//f/9//3//f/97/3sbX5AtkC2/d79z/3//e/9//n//f/9//3//f/9//3//f/9/X2cOHU8heEr/e/97/3//f/9//3v/f/tWkC3KFDRCv3f/f/9//n//f/9//39/b08pDiHzOf9//3vfd/9//3v/f/9/vXPfd/97/3fSNQ0hVkbfd/9//3/+f/9//3//f/9//3//f/9733NxKVAlPmPfd/9//3//f/9//3//f95//3//f/5//nv+f/9733ffe9U5kzH8Xt97/3//f/9//3//f/9//3//f/9//3//f/9//3vfd5QptS3/d/9//3//f/9//3//f/9//3//f/9//3//f/9//3//f/9//3//f/9//3//f/9//3//f/9//3//f/9//3//f/9//3//f/9//3//f/9//3//f/9//3//f/9//3//f/9//3//f/9//3//f/9//3//f/9//3//f/9//3//f/9//3//f/9//3//f/9//3//f/9//3//f/9//3//f/9//3//f/9//3//f/9//3//f/9//3//f/9//3//f/9//3//f/97/3vzPU0lXmvfe/97/3//f/9//3/9f/5//3//f/9//3/ed/9/33O/b3AlDRk9X/97/3//f/97/3+/c7QtawhQJT1n/3//f/9//nv/f/9/33v0OQ8hszH/e993/3v/f/9//3//f/13/3//f/93/3u/c9Q1USmaUt97/3//f/9//3//f/9//3//f/97H19RJZEt/3v/f953/3/ee/9/33//f/9//3/de/9//n//f/9//3//e997kjGRLb93/3/ed/9//3//f/9//3//f/9//3//f/9//3/fc7QplCn/e/9//3//f/9//3//f/9//3//f/9//3//f/9//3//f/9//3//f/9//3//f/9//3//f/9//3//f/9//3//f/9//3//f/9//3//f/9//3//f/9//3//f/9//3//f/9//3//f/9//3//f/9//3//f/9//3//f/9//3//f/9//3//f/9//3//f/9//3//f/9//3//f/9//3//f/9//3//f/9//3//f/9//3//f/9//3//f/9//3//f/9//3//f993X2dvKRM+v3P/f/9//3//f/5//n//f/5//3//f/9//3//f/9//3v/e19nUCUuHV9nv3P/f/9/33cfW68MEh0PIf9//3//f/9//3//f/97HmPuHFApv3ffd/97/3/dd/9//3/+e/5//Xv/f/97/3//e39rcS1QKfxe/3//f/9//3//f/5//3/ec/93GD4xIRU+/3/ed/9//3//f713/3//f/9//3//f/9//n//f/9//3//f997HWNwLRVC/3//f/9//3//f/9//3//f/9//3//f/9//3vfc3QltSn/d/9//3//f/9//3//f/9//3//f/9//3//f/9//3//f/9//3//f/9//3//f/9//3//f/9//3//f/9//3//f/9//3//f/9//3//f/9//3//f/9//3//f/9//3//f/9//3//f/9//3//f/9//3//f/9//3//f/9//3//f/9//3//f/9//3//f/9//3//f/9//3//f/9//3//f/9//3//f/9//3//f/9//3//f/9//3//f/9//3//f/9//3//f/93FjYuHV1n/3//f/9//3//f/9//3//f/9//3//f/9//3//f/9//3//f/9/+1oOHZEp33P/d/97329TITQZ8RT9Xt97/3//f/9//3v/f993tjURIXdK/3//f/9//3//f/9//3//f/9//3//f/9//3//e/9721ovJbM133vfd/9//3//f/9//3//e/93li1TJV5nv3P/f/9//3//f/9//3//f/9//3//f/9//3//f/9//3//f/9//381Ri4lf2v/e/9/3nv/f/9//3//f/9//3//f/9//3+/c5Yptyn/e/97/3//f/9//3//f/9//3//f/9//3//f/9//3//f/9//3//f/9//3//f/9//3//f/9//3//f/9//3//f/9//3//f/9//3//f/9//3//f/9//3//f/9//3//f/9//3//f/9//3//f/9//3//f/9//3//f/9//3//f/9//3//f/9//3//f/9//3//f/9//3//f/9//3//f/9//3//f/9//3//f/9//3/+f/9//3//f/9//3//f/9/3nv/f19j1S2RKb9z/3//f/5//3//f/9//3//f/9//3//f/9//3v/f/9//3/ef/9/fmt4Sg8dFjr/c/9zH1c0GdIMEhm/c/9//3//f/9//3v/f/1aEiF0KZ9r/3//f/9/33v/f/9//3//f/9//3//f/9//3//f/9/33cVQg4hV0b/e/97/3//f/9//3//e79vVCVVJX9v/3v/f/9//3//f/9//3/+f/9//3//f/9//3//f/9//3//f/9/v3dda7ExFT7fd793/3/+e/9//3//f/9//3/+f/9//3+/c3Ultyn/d/97/3//f/9//3//f/9//3//f/9//3//f/9//3//f/9//3//f/9//3//f/9//3/+f/9//3//f/9//3//f/9//3//f/9//3//f/9//3//f/9//3//f/9//3//f/9//3//f/9//3//f/9//3//f/9//3//f/9//3//f/9//3//f/9//3//f/9//3//f/9//3//f/9//3//f/9//3//f/9//3//f/9//3//f/9//3//f/9//3//f/9//3//f5pKciGYRv97/3//f/9//3//f/9//3//f/9//3//f/9//3//f/9//3//f/9//3+fb5ItTyEcV/9zGTbyEPMQUyH/f/9//3//f/9//3v/e7MxEiE5Rv9/3nf/f/9//3//f/9//3//f/9//3//f/9//3//f/9//39ea3AtkC2/c/97/3//f/9//3//ez1bVCWWLf97/3//f/9//3//f/9//3//f/9//3//f/9//3//f/9//3//f/9//3//f/paLiUcY/9//3//f/9//3//f/9//3//f/9//3+/c5Yllin/e/97/3//f/9//3//f/9//3//f/9//3//f/9//3//f/9//3//f/9//3//f/9//3//f/9//3//f/9//3//f/9//3//f/9//3//f/9//3//f/9//3//f/9//3//f/9//3//f/9//3//f/9//3//f/9//3//f/9//3//f/9//3//f/9//3//f/9//3//f/9//3//f/9//3//f/9//3//f/9//3//f/9//3//f/9//3//f/9//3//f/9//3v/f7MtUR0+X/9733f/f/9//3//f/9//3//f/9//3//f/9//3//f/5//3/ef/9//3//f9pSkSmyKT9bNBnzEBMVGTrfd997/3//f/9//39fZzAlUilfZ/973nf/e/9//3//f/9//3//f/9//3//f/9//3//f/9/33f/f5hSbyl3Sv9//3//f/9//3//d7lKMiH4Of97/3//f/9//3//f/9//3//f/9//3//f/9//3//f/9//3//f953/3+/d997sjXSNf9/v3f/f/9//3//f/9//3/+f/9//3+/c3Ullin/d/9//3//f/9//3//f/9//3//f/9//3//f/9//3//f/9//3//f/9//3//f/9//3//f/9//3//f/9//3//f/9//3//f/9//3//f/9//3//f/9//3//f/9//3//f/9//3//f/9//3//f/9//3//f/9//3//f/9//3//f/9//3//f/9//3//f/9//3//f/9//3//f/9//3//f/9//3//f/9//3//f/9//3//f/9//3//f/9//3//f/9//3+fb3ElkyXfc/97/3//f/9//3//f/9//3//f/9//3//f/9//3//f/9//3//f/9//3/fe/978zVxIXQh9BT0FDQZH1v/f/9//3//f/9//3+7UlElszH/e/9//3//f/9//3//f/9//3//f/9//3//f/9//3//f/9//3/fd993kC3TNb9z/3//f/9//3//dxU6UyFbRv97/3//f/9//3//f/9//3//f/9//3//f/9//3//f/9//3/+f/9//3//f/9/XmtOKRtf33v/f/9//3//f/9//3//f/9//3+/c3UllSn/e/9//3//f/9//3//f/9//3//f/9//3//f/9//3//f/9//3//f/9//3//f/9//3//f/9//3//f/9//3//f/9//3//f/9//3//f/9//3//f/9//3//f/9//3//f/9//3//f/9//3//f/9//3//f/9//3//f/9//3//f/9//3//f/9//3//f/9//3//f/9//3//f/9//3//f/9//3//f/9//3//f/9//3//f/9//3//f/9//3//f/9//3vaVlAhOD7fd/97/3//f/9//3//f/9//3//f/9//3//f/9//3//f/5//3//f/9//3//f/9/HV9yIfEQ0wz1FFMd32//f/9//3//f/9//3u1NVIleEr/f/97/3//f/9//3//f/9//3//f/9//3//f/9//3//f997/3//f/97mFJxLZlO33v/f/9//3//d9MxUiHdVv97/3//f/9//3//f/9//3//f/9//3//f/9//3//f/9//nv/f/9//3//f997/3s0QpAx/3//d/9//3//f/5//n/+f/9//3+/c3QllSnfd/9//3//f/9//3//f/9//3//f/9//3//f/9//3//f/9//3//f/9//3//f/9//3//f/9//3//f/9//3//f/9//3//f/9//3//f/9//3//f/9//3//f/9//3//f/9//3//f/9//3//f/9//3//f/9//3//f/9//3//f/9//3//f/9//3//f/9//3//f/9//3//f/9//3//f/9//3//f/9//3//f/9//3//f/9//3//f/9//3//f/97/3vzNXEl/Vb/e/97/3//f/9//3//f/9//3//f/9//3//f/9//3//f/9//n//f/9//3//f/97/3s5PjQZ1AzUEJUl/3f/f/9//3//f/9/XmdTKTIln2//e/9/33v/f/9//3//f/9//3//f/9//3//f/9//3//f/9//3//f/97v3OzNXEpv3f/f/9//3//d5Ipkyk/X/9//3//f/9//3//f/9//3//f/9//3//f/9//3//f/9//3//f/9//3//f/9//399a5AtHGP/e/97/3//f/9//n//f/9//3+/c3UllSX/e/9//3//f/9//3//f/9//3//f/9//3//f/9//3//f/9//3//f/9//3//f/9//3//f/9//3//f/9//3//f/9//3//f/9//3//f/9//3//f/9//3//f/9//3//f/9//3//f/9//3//f/9//3//f/9//3//f/9//3//f/9//3//f/9//3//f/9//3//f/9//3//f/9//3//f/9//3//f/9//3//f/9//3//f/9//3//f/9//3//f/9/33dwJVAln2v/e/9//3//f/9//3//f/9//3//f/5//3//f/9/3n//f/5//3//f/9//3//f/9//3tfYxQVtAwVFZMl/3v/e/9//3//f993ulJTJbUx33f/e/9//3//f/9//3//f/9//3//f/9//3//f/5//3//f/9//3/ed/9//3sXQnItX2vfe/97/3+/c3ElciV/Z/97/3/+f/9//3//f/9//3//f/9//3//f/9//3//f/9//3/ee/9//3//f/9/33v/fzVC0jX/d/9733v/f/57/3/+f/9//3/fd3QllSnfd/9//3//f/9//3//f/9//3//f/9//3//f/9//3//f/9//3//e/97/3v/f/97/3//f/9//3//f/9//3//f/9//3//f/9//3//f/9//3//f/9//3//f/9//3//f/9//3//f/9//3//f/9//3//f/9//3//f/9//3//f/9//3//f/9//3//f/9//3//f/9//3//f/9//3//f/9//3//f/9//3//f/9//3//f/9//3//f/9//3//f/97v3OSKXEl33f/e/9//3//f/5//3//f/9//3/+f/9//n//f/9//3//f/9//3//f/9//3//f/9/33NfYxQV1AwUFbtK/3f/f/9//3//e/971DV0KRhC/3//f/9//3//f/9//3//f/9//3//f/9//3//f/9//3//f/5//3//f/9//3+fczAlszH/e/9//3efa5MpMB2/c/9//3//f/9//3//f/9//3//f/9//3//f/9//3//f/9//3//f/9//3//f/9//3//f993by2YTv97/3//f/9/3Xv/f99//3/fd7ctVCH/e/9//3//f/9//3//f/9//3//f/9//3//f/9//3//f/9//3+/c7I1LiV3Sp9z33v/f/9//3//f/9//3//f/9//3//f/9//3//f/9//3//f/9//3//f/9//3//f/9//3//f/9//3//f/9//3//f/9//3//f/9//3//f/9//3//f/9//3//f/9//3//f/9//3//f/9//3//f/9//3//f/9//3//f/9//3//f/9//3//f/9//3//e/97P2OSKZEt/3v/e/9//3//f/5//3//f/9//nv+e/57/3//f/9//3//f/9//3//f/9//3//f/9//3vfUjYd1BDzFP1O/3v/f/9//3v/f993ky0RIf5a/3v/f/9//3//f/9//3//f/9//3//f/9//3//f/9//3//f/9//n//f/9//3+/d/U5cSm/c/97/3s/X3MlUCH/d/9//3//f/9//3//f/9//3//f/9//3//f/9//3//f/9//3//f/9//3//f/9//3//f9932VaxMf9/v3f/f/9//3//f/9//3//e7ctdSG/c/9//3//f/9//3//f/9//3//f/9//3//f/9//3//f/9//3+yNawQrBQvJQ0dVkrfe/97/3//f/9//3//f/9//n//f/9//3//f/9//3//f/9//3//f/9//3//f/9//3//f/9//3//f/9//3//f/9//3//f/9//3//f/9//3//f/9//3//f/9//3//f/9//3//f/9//3//f/9//3//f/9//3//f/9//3//f/9//3//f/9//3//f/97vFJyKRU+/3v/f/9//3//f/9//3/+e/5//3//f/9//3//f/9//3//f/9//3//f/9//3//f/9//3dbQhUZ1AyxCJpG/3P/f/9//3//e39rUSUxIb9z/3//f/9//3//f/9//3//f/9//3//f/9//3//f/9//3//f/9//3/+f/9//3//f9taMCH8Vv97/3f+VlIhkin/d/9//3//f/9//3//f/9//3//f/9//3//f/9//3//f/9//3//f/9//3//f/9//3//f/9/33eQLX9r33v/f/9//3//f/9//3//d9gxVCF/a/9//3//f/9//3//f/9//3//f/9//3//f/9//3//f/9//39eZ3EtDiFPKQ0hsDFcZ/9//3//f/9//3//f/9//3//f/9//3//f/9//3//f/9//3//f/9//3//f/9//3//f/9//3//f/9//3//f/9//3//f/9//3//f/9//3//f/9//3//f/9//3//f/9//3//f/9//3//f/9//3//f/9//3//f/9//3//f/9//3//f/9//3//e/97GD5zKXhK/3//e/9//n//f/5//3//f/57/nv/f/9//3//f/9//3//f/9//3//f/9//3//f/97/3caOhUZ1BDyELUp/3ffe/9//3//e5pOUSVyKf97/3v/f/9//3//f/9//3//f/9//3//f/9//3//f/9//3/+f/9//n//f/9//3//f59zDh31Nf93/3u9TjMdkin/e/9//3//f/9//3//f/9//3//f/9//3//f/9//3//f/9//3//f/9//3//f/9//3//f/9//3tWSjVC/3/fe/9//3//f/9//3//e/gxVB39Vv9//3//f/9//3//f/9//3//f/9//3//f/9//3//f/9//3+/d/97v3P/e59vEz7xOf9//3//f/9//3//f/9//3//f/9//3//f/9//3//f/9//3//f/9//3//f/9//3//f/9//3//f/9//3//f/9//3//f/9//3//f/9//3//f/9//3//f/9//3//f/9//3//f/9//3//f/9//3//f/9//3//f/9//3//f/9//3//f/9//3//f/931zVzJR1f/3//f/9//3//f/9//3/fe/9//3//f/9//3//f997/3//f/9//3//f/9//3//f/97/3PYMfQUNhk1GVIZn2v/f/9//3//e/Y5USEWPt93/3//f/9//3//f/9//3//f/9//3//f/9//3//f/9//3//f/9//3//f/9//3//f/979TVxJf93/3e+TlQhtC3/e/9//3//f/9//3//f/9//3//f/9//3//f/9//3//f/9//3//f/9//3//f/9//3//f/9//3ufb28tv3f/e/9//3v/f/9//3//dzk6VB2aSv97/3//f/9//3//f/9//3//f/9//3//f/9//3//f/9//3//f993/3//f/9733f/f/9//3//f/9//3//f/9//3//f/9//3//f/9//3//f/9//3//f/9//3//f/9//3//f/9//3//f/9//3//f/9//3//f/9//3//f/9//3//f/9//3//f/9//3//f/9//3//f/9//3//f/9//3//f/9//3//f/9//3//f/9//3//f/5//3//e993lS10JX9r/3//f/9//3//f/9//3//f/9//3v/f/9/33+/e/9//3//f/9//3//f/9//3//e/9z/3c0HfUUNh2YJRIRe0b/f997/3v/f5QtUiGZSv93/3v/f/9//3//f/9//3//f/9//3//f/9//3//f/9//3/+f/9//n//f/9//3//e/9//FZRITtf/3dcRlQhtC3/e/9//3//f/9//3//f/9//3//f/9//3//f/9//3//f/9//3//f/9//3//f/9//3//f/9//3/fexQ+uFb/f/9//3//f/9//3v/d1o6VB0WOv97/3//f/9//3//f/9//3//f/9//3//f/9//3//f/9//3//f/9//3//e/57/3//f957/3//f/9//3//f/9//3//f/9//3//f/9//3//f/9//3//f/9//3//f/9//3//f/9//3//f/9//3//f/9//3//f/9//3//f/9//3//f/9//3//f/9//3//f/9//3//f/9//3//f/9//3//f/9//3//f/9//3//f/9//3//f/9//3v/f79vti1TId93/3//f/9//3//f/9//3//f/9//3//f7dWyRxNLZ5z/3//f/9//3//f/9//3//e/97329VIRYZVyGfSpchlSXfe/9//3/fd1MlUiE9X/93/3//f/9//3//f/9//3//f/9//3//f/9//3//f/9//3//f/5//3//f/9//3//f/97v29xITM6/3M7PjQd9TX/d/9//3//f/9//3//f/9//3//f/9//3//f/9//3//f/9//3//f/9//3//f/9//3//f/9//3//fxxj8z2/d/9//3//f/9//3//d5xCdCH2Nf97/3//f/9//3//f/9//3//f/9//3//f/9//3//f/9//3//f953/3v/f/9//3//f/9//3//f/9//3//f/9//3//f/9//3//f/9//3//f/9//3//f/9//3//f/9//3//f/9//3//f/9//3//f/9//3//f/9//3//f/9//3//f/9//3//f/9//3//f/9//3//f/9//3//f/9//3//f/9//3//f/9//3//f/9//3//f/9//3v/e59vlilTId93/3//f/9//3//f/9//3//f/9//3//fxpjLCWJFBRC/3v/f/9//3//f/9//3//f/93P192JRUZNR2/b9ktUh1/a/9//3ufbxAZUiV/a/97/3//f/9//3//f/9//3//f/9//3//f/9//3//f/9//3//f/9//3//f997/3/+f/9/33OSJS0d/3v7OTUdFjr/e/9//3//f/9//3//f/9//3//f/9//3//f/9//3//f/9//3//f/9//3//f/9//3//f/9//3v/f/97kTFea/97/3//f/9//3v/e5tGlCHULf97/3//f/9//3//f/9//3//f/9//3//f/9//3//f/9//3//e/9//3//f/9//3//f/9//3//f/9//3//f/9//3//f/9//3//f/9//3//f/9//3//f/9//3//f/9//3//f/9//3//f/9//3//f/9//3//f/9//3//f/9//3//f/9//3//f/9//3//f/9//3//f/9//3//f/9//3//f/9//3//f/9//3//f/9//3//f/9//3//f59rlil1Jf97/3//f/9//3//f/9//3//f/9//3//f/97HGMOIS4hfm//e/9//n//f/9//3//f/97HldVHRQVti2/b/9WMRlZRv97/3v8VjAdMB3/e/97/3//f/9//3//f/9//3//f/9//3//f/9//3//f/9//3//f/9//3//f/9//3//f/9//3u5TnElP18ePjUdFjr/e/9//3//f/9//3//f/9//3//f/9//3//f/9//3//f/9//3//f/9//3//f/9//3//f/9//nv/f/9/d06RMf97/3v/f/9//3v/dz5bkymSKf93/3//f/9//3//f/9//3//f/9//3//f/9//3//f/9//3//f/9//3//f/9//3//f/9//3//f/9//3//f/9//3//f/9//3/ff/9//3//f/9//3//f/5//3//f/9//3//f/9//3//f/9//3//f/9//3//f/9//3//f/9//3//f/9//3//f/9//3//f/9//3//f/9//3//f/9//3//f/9//3//f/9//3//f/9//3//f/9//3//e59rdSV1Jf97/3//f/9//3//f/9//3/+f/9//nv/f/97n2+zNS8hd0r/f/97/3/+e/9//n//f/93u0o0GfEQ9TX/e39jUh1RJf933294QjEdky3fd/9//3//f/9//3//f/9//3//f/9//3//f/9//3//f/9//3//f/9//3//f/9//3//f/9//3+/bzEhGzofPlcl1TH/d/97/3//f/9//3//f/9//3//f/9//3//f/9//3//f/9//3//f/9//3//f/9//3//f/97/3//f/9/fm/SOZ9v/3//f/9/3nf/f15jkiVRIf93/3v/f/9//3//f/9//3//f/9//3//f/9//3//f/9//3//f/9//3//f/9//3//f/9//3//f/9//3//f/9//3//f99//3//f/9//3//f/9//3//f/9//n//f/9//3//f/9//3//f/9//3//f/9//3//f/9//3//f/9//3//f/9//3//f/9//3//f/9//3//f/9//3//f/9//3//f/9//3//f/9//3//f/9//3//f/9//3//f59rdSV0Jf97/3//f/9//3//f/9//3//f/5//3//f/9//3vbVi8hkjHfd/97/3//e/9//3//f/97NzpVHdEQeUb/e/9z1C1RIZ9v/3MWNnMh9jXfd/9//3//f/9//3//f/9//3//f/9//3//f/9//3//f/9//3//f/9//3//f/9//3//f/9//3//e5MpEx0ePlch9zXfc/9//3//f/9//3//f/9//3//f/9//3//f/9//3//f/9//3//f/9//3//f/9//3//f/9//3//f99//392SrlW/3v/f/9//3//e59ncSGSJf93/3//f/9//3//f/9//3//f/9//3//f/9//3//f/9//3//f/9//3//f/9//3//f/9//3//f/9//3//f/9//3//f/9//3//f917/3//f/9//nv/f/9//3//f/9//n/+f/5//3//f/9//3//f/9//3//f/9//3//f/9//3//f/9//3//f/9//3//f/9//3//f/9//3//f/9//3//f/9//3//f/9//3//f/9//3//f/9//3//e39rVSF0Jd93/3//f/9//3//f/9//3/+f/5//3//f/9//39/b5EtLyF/a993/3//e/9//3//f/979TE0GRIZ21bfc/9z/FIxITk+v2v3NTIZFzr/e/9//3//f/9//3//f/9//3//f/9//3//f/9//3//f/9//3//f/9//3//f/9//3//f/9//3vfdzhCMx2ZKRUdFzr/e/97/3//f/9//3//f/9//3//f/9//3//f/9//3//f/9//3//f/9//3//f/9//3//f/97/3//f/9//3tdZ9I133f/f/9//3//e59nciFzJb9v/3v/f/9//3//f/9//3//f/9//3//f/9//3//f/9//3//f/9//3//f/9//3//f/9//3//f/9//3//f/9//3//f/9//3//f/9//3v/e993/3//f/9//3v/f/9//n/+f/1//n//f/9//3//f/9//3//f/9//3//f/9//3//f/9//3//f/9//3//f/9//3//f/9//3//f/9//3//f/9//3//f/9//3//f/9//3//f/9//3//f39ndSVUIf97/3//f/9//3//f/9//3//f/5//3//f/9//3v/fzZCMSG7Uv9//3f/f/9//3//f/939TEzGRIZXmP/d/9733NyJTId/3P4MTMdOT7/f/9//3//f/9//3//f/9//3//f/9//3//f/9//3//f/9//3//f/9//3//f/9//3//f/9//3//d39nVCU2IfQYFzr/e/9//3//f/9//3//f/9//3//f/9//3//f/9//3//f/9//3//f/9//3//f/9//3//f/9//3//f/9//3v/fxU+HV//f/9//3//e99zUSFSIT5f/3//f/9//3//f/9//3//f/9//3//f/9//3//f/9//3//f/9//3//f/9//3//f/9//3//f/9//3//f/9//3//f/9/nG//f79zd0r8Wv9733e/c/97/3//f/9/3Xf/f/5//3//f/9//3//f/9//3//f/9//3//f/9//3//f/9//3//f/9//3//f/9//3//f/9//3//f/9//3//f/9//3//f/9//3//f/9//3//f/9//3//e59rVSF1Jf97/3//f/9//3//f/9//3//f/5//3//f/9//3//fxxfMSHVNf97/3v/f/9/3nv/f/93FjYTGREZn2v/f/93/3dzKTMdn2e4KTQdfEb/d/9//3//f/9//3//f/9//3//f/9//3//f/9//3//f/9//3//f/9//3//f/9//3//f/9//3v/f993UiHzGDUdlCn/d/97/3//f/9//3//f/9//3//f/9//3//f/9//3//f/9//3//f/9//3//f/9//3//f/9//3/ee/9//3//f7tW9T3/f/9//3v/e99zciExHf1W/3v/f/9//3//f/9//3//f/9//3//f/9//3//f/9//3//f/9//3//f/9//3//f/9//3//f/9//3//f/9//3//f/9//39+awwdigyMDBEhlDFfZ99333f/f/9//3v/f/9//3//f/9//3//f/9//3//f/9//3//f/9//3//f/9//3//f/9//3//f/9//3//f/9//3//f/9//3//f/9//3//f/9//3//f/9//3//f/9//3//f59rliV1Jf97/3//f/9//3//f/9//3//f/9//3//f/9//3//f79ztTFRJd93/3v/f/9//3//f/971TE1ITMd33f/f/97/3f2NfIUfkJWHTUdnUb/e/9//3//f/9//3//f/9//3//f/9//3//f/9//3//f/9//3//f/9//3//f/9//3//f/9//3v/f/97lC0UHTQdkyn/d/9//3//f/9//3//f/9//3//f/9//3//f/9//3//f/9//3//f/9//3//f/9//3//f/9//3/+f/5//3/fd59vsjWfc/9//3v/e99ztS1TIXpG/3//f/9//3//f/9//3//f/9//3//f/9//3//f/9//3//f/9//3//f/9//3//f/9//3//f/9//3//f/9//3//f/9//3tdZ6oUECHPGPEc8xzRGDQllTG8Ur9z/3v/f753/3//f/9//3//f/9//3//f/9//3//f/9//3//f/9//3//f/9//3//f/9//3//f/9//3//f/9//3//f/9//3//f/9//3//f/9//3//f/9//3//e59rdSWVKf97/3//f/9//3//f/9//3//f/9//3//f/9//3//e/9/Fz4wIX5n/3vfd/9//3//e99zUiE0IXUp/3v/e/97/3/+WjMddyGYJRUVnUb/e/97/n//f/9//3//f/9//3//f/9//3//f/9//3//f/9//3//f/9//3//f/9//3//f/9//3//e/97WUYTHfIUcyn/d/97/3//f/9//3//f/9//3//f/9//3//f/9//3//f/9//3//f/9//3//f/9//3//f/9//3//f/9//n//e997V0qYUt97/3//e99zOD5UIZUt/3v/f/9//3//f/9//3//f/9//3//f/9//3//f/9//3//f/9//3//f/9//3//f/9//3//f/9//3//f/9//3//f/9/33f/ez1jN0Y5RpUtEh3RGDMh8RgyJXMtN0J/a/9//3//f/9//3//f/9//3//f/9//3//f/9//3//f/9//3//f/9//3//f/9//3//f/9//3//f/9//3//f/9//3//f/9//3//f/9//3//f/9//3//f59rdiVUIf97/3//f/9//3//f/9//3//f/9//3//f/9//3//f/9/HmNRJZdK/3v/f/9//3//e99zUyEUHfk5/3//f/9//3v/dzMdNRk2GVcdv07/e/97/3/+f/9//3//f/9//3//f/9//3//f/9//3//f/9//3//f/9//3//f/9//3//f/9//3//e/9/f2szHfIUcyXfc/9//3//f/9//3//f/9//3//f/9//3//f/9//3//f/9//3//f/9//3//f/9//3//f/9//3//f/9//nv/f9972lqyNf97/3v/d/97eUJUHZUp/3v/e/9//3//f/9//3//f/9//3//f/9//3//f/9//3//f/9//3//f/9//3//f/9//3//f/9//3//f/9//3//f/9//3//f/9//3//e/9733NfYzc+cylSJTIh8BiVLZtO33v/f997/3//f997/3//f/9//3//f/9//3//f/9//3//f/9//3//f/9//3//f/9//3//f/9//3//f/9//3//f/9//3//f/9//3//f/9//3//e59rdSVUId93/3//f/9//3//f/9//3//f/9//3//f/9//3//f/9/f2tPIdIx/3v/f/9//3//f39rUyHzGBk+/3v/f/9//3/fc9cxFBk3GTYZn0r/d/97/n//f/9//3//f/9//3//f/9//3//f/9//3//f/9//3//f/9//3//f/9//3//f/9//3//f/9733N0JTMdMh2/b/97/3//f/9//3//f/9//3//f/9//3//f/9//3//f/9//3//f/9//3//f/9//3//f/9//3//f/9//nv/f/9/f2/TNT1j/3v/d/93/VI0HXQl33f/f/9//3//f/9//3//f/9//3//f/9//3//f/9//3//f/9//3//f/9//3//f/9//3//f/9//3//f/9//3//f/9//3//f/9//3//f/97/3f/e/97v2/9WvY1MiESHXMpsTVba/9/33v/f/9/33//f/9//3//f/9//3//f/9//3//f/9//3//f/9//3//f/9//3//f/9//3//f/9//3//f/9//3//f/9//3//f/9//3//f59vlilUIf97/3v/f/9//3//f/9//3//f/9//3//f/9//3//f/9//3uRLZAp/3f/f/5//3//e19jMx3zGDtG/3//f/9//3//d7xONR0WGTcdfUb/d/97/3//f/9//3//f/9//3//f/9//3//f/9//3//f/9//3//f/9//3//f/9//3//f/9//3//f/9//3e2LfEYMR2fb/9//3//f/9//3//f/9//3//f/9//3//f/9//3//f/9//3//f/9//3//f/9//3//f/9//3//f/9//3//f/9//39YSjZC/3v/d/93f2NVITMd33f/f/9//3//f/9//3//f/9//3//f/9//3//f/9//3//f/9//3//f/9//3//f/9//3//f/9//3//f/9//3//f/9//n//f/9//3//f/9//3v/e/97/3//e/97v2+aTlAlby0TRv9/33//f/9//3//f/9//3//f/9//3//f/9//3//f/9//3//f/9//3//f/9//3//f/9//3//f/9//3//f/9//3//f/9//3//f/9//3//e79vdSVUId93/3//f/9//3//f/9//3//f/9//3//f/9//3//f/9//3uYSpEpn2//e/9//3//ex9bMx3yGL1S/3v/f/9//3//e59rNB31FBYZXEL/d/9//3//f/9//3//f/9//3//f/9//3//f/9//3//f/9//3//f/9//3//f/9//3//f/9//3//f/97/3v3OdAQEBmfa/97/3//f/9//3//f/9//3//f/9//3//f/9//3//f/9//3//f/9//3//f/9//3//f/9//3//f/9//3//f/9//38dY7IxfWf/e99zv29VHTQdn2//f/9//3//f/9//3//f/9//3//f/9//3//f/9//3//f/9//3//f/9//3//f/9//3//f/9//3//f/9//3//f/5//n/+f/9//3//f/9//3//e/9//3v/d99z/3v/e/97GmN1Tr97/3//f/9//3//f/9//3//f/9//3//f/9//3//f/9//3//f/9//3//f/9//3//f/9//3//f/9//3//f/9//3//f/9//3//f/9//3//f79vlikzHd93/3//f/9//3//f/9//3//f/9//3//f/9//3//f/9//389Y5Mt21L/f/9//3//e71OExkzIR9f/3//f/9//3//f/93linTEBUZGjr/e/97/3//f/9//3//f/9//3/+f/9//3//f/9//3//f/9//3//f/9//3//f/9//3//f/9//3/+f/9//3fdUs8QMh1fY/97/3//f/9//3//f/9//3//f/9//3//f/9//3//f/9//3//f/9//3//f/9//3//f/9//3//f/9//3//f/9//3/fd9Ixl0r/d/97329VITQdf2v/f/9//3//f/9//3//f/9//3//f/9//3//f/9//3//f/9//3//f/9//3//f/9//3//f/9//3//f/9//3//f/9//3//f/9//3//f/9//3//f/97/3//f/9//3//f/97/3+/e/9/vnf/f/9//3//f/9//3//f/9//3//f/9//3//f/9//3//f/9//3//f/9//3//f/9//3//f/9//3//f/9//3//f/9//3//f/9//3//f79zdiVUIV9n/3//e/9//3//f/9//3//f/9//3//f/9//3//f/9//39/b1Il9jn/f/9//3v/exk+ExkzIX9r/3v/f/9//3/+e/97GTrTENMU2DH/e/9//3//f/9//3//f/9//n//f/9//3//f/9//3//f/9//3//f/9//3//f/9//3//f/9//3/+f/9//3dfY9AUMh0/X/97/3//f/9//n//f/9//3//f/9//3//f/9//3//f/9//3//f/9//3//f/9//3//f/9//3/+f/9//3//f/9//3//e3ZGsS2fa/9733MzGVQd/Fr/f/9//3//f/9//3//f/9//3//f/9//3//f/9//3//f/9//3//f/9//3//f/9//3//f/9//3//f/9//3//f/9//3//f/9//3//f/9//3//f/9//3//f/57/3//f/9//3//f/9//3//f/9//3//f/9//3//f/9//3//f/9//3//f/9//3//f/9//3//f/9//3//f/9//3//f/9//3//f/9//3//f/9//3//f/9//3//f99zty1UIfxW/3//f/9//3//f/9//3//f/9//3//f/9//3//f/9//3+fb7YxlC3/f/5//3//e9c1Exl0Kb9z/3v+f/9//3/+f/97/1r0GNMUVCX/e/97/3//f/9//3//f/9//3/+f/9//3//f/9//3//f/9//3//f/9//3//f/9//3//f/9//3/+f/9//3ufb/EUMiH+Wv9//3//f/9//3//f/9//3//f/9//3//f/9//3//f/9//3//f/9//3//f/9//3//f/9//3/+f/57/3//f/9//3//fzxjkCm5Tv9/33NUHTQdeUrfe/9//3//f/9//3//f/9//3//f/9//3//f/9//3//f/9//3//f/9//3//f/9//3//f/9//3//f/9//3//f/9//3//f/9//3//f/9//3//f/9//3//f/9//3//f/9//3+9d/9//3//f/5//3/+f/9//3//f/9//3//f/9//3//f/9//3//f/9//3//f/9//3//f/9//3//f/9//3//f/9//3//f/9//3//f/9//3//f993ti10JVdG/3v/f/9//3//f/9//3//f/9//3//f/9//3//f/9//3/fd1pGky3/e957/3/fc5YtNB2ULf97/nf/f/9//3/+f/9/n29UIbEQEh3fc/9//3//f/9//3//f/9//3//f/9//3//f/9//3//f/9//3//f/9//3//f/9//3//f/9//3//f/17/3+/bxEdEBm8Uv97/3//f/9//3//f/9//3//f/9//3//f/9//3//f/9//3//f/9//3//f/9//3//f/9//3/+f/9//3//f/9//3//e993kCkUOv93/3c0HVQh9Tnfd/9//3//f/9//3//f/9//3//f/9//3//f/9//3//f/9//3//f/9//3//f/9//3//f/9//3//f/9//3//f/5//3//f/9//3//f/9//3//f/9//3//f/9//3/ff/9//3//f/9/vXf/f/9/3Xv/f/9//3//f/9//3//f/9//3//f/9//3//f/9//3//f/9//3//f/9//3//f/9//3//f/9//3//f/9//n/+f/9//3//f9933VZQIZAt33v/f/9//3//f/9//3//f/9//3//f/9//3//f/9//3/fe19nkS3/f997/3//e3UpExlYQv97/3//f/9//3//f/9//3u0MdAQ0BS/a/97/3/+f/9//3//f/9//3//f/9//3//f/9//3//f/9//3//f/9//3//f/9//3//f/9//3//f/9//3//e+4c7hhXRv9//3v/f/9//3//f/9//3//f/9//3//f/9//3//f/9//3//f/9//3//f/9//3//f/9//3//f/9//3//f/9//3//f/97l05vJV9f32+XJTMZcinfd/9//3v/f/9//3//f/9//3//f/9//3//f/9//3//f/9//3//f/9//3//f/9//3//f/9//3//f/9//3//f/9//3//f/9//3//f/9//3//f/9//3//f/9//3//f/9//3//f/9//3//f/9//3//f/9//3//f/9//3//f/9//3//f/9//3//f/9//3//f/9//3//f/9//3//f/9//3//f/9//3//f/9//n//f/9//3v/e/93HV9QJU8l33vfd/9//3//f/9//3//f/9//nv/f/9//3//f/9//3//f59vbiX4Wv97/3v/d1QhMx2ZSv97/3//f/9//3//f/9//3tXQvAU8RQeW/93/3v+f/9//3//f/9//3//f/9//3//f/9//3//f/9//3//f/9//3//f/9//3//f/9//3//f/9/33vfdw0dzBTTNf97/3//e/9//3//f/9//3//f/9//3//f/9//3//f/9//3//f/9//3//f/9//3//f/9//3//f/9//3//f/9//3/ed/9/v29wJfUx/3cbNlQdMSG/c/97/3v/f/9//n//f/9//3//f/9//3//f/9//3//f/9//3//f/9//3//f/9//3//f/9//3//f/9//3//f/9//3//f/9//3//f/9//3//f/9//3//f/9//3//f/9//3//f/9//3//f/9//3//f/9//3//f/9//3//f/9//3//f/9//3//f/9//3//f/9//3//f/9//3//f/9//3//f/9//3//f/9//3/+f/9//3v/f/97v3NxKVElv3P/e/97/3//f/9//3//f/9//3//f/9//3//f/9//3//f993bikSPv9//3/fd1QhExkdW/97/3//f/9//3//f/9//38dXzIh0BR6Rv93/3//f/9//3//f/9//3//f/9//3//f/9//3//f/9//3//f/9//3//f/9//3//f/9//3/+e/9//3v/fwwdqhRvKf9//3v/f/9//3//f/9//3//f/9//3//f/9//3//f/9//3//f/9//3//f/9//3//f/9//3//f/9//3//f/9//3//f/9//3fTMZQpH1v/VhMVMSGfb/9//3v/f/9//3/+f/9//3//f/9//3//f/9//3//f/9//3//f/9//3//f/9//3//f/9//3//f/9//3//f/9//3//f/9//3//f/9//3//f/9//3//f/9//3//f/9//3//f/9//3//f/9//3//f/9//3//f/9//3//f/9//3//f/9//3//f/9//3//f/9//3//f/9//3//f/9//3//f/9//3//f/9//n/+f/9//3//f/9733dxKTEh/1r/e/9//3//f997/3/+f/9//3//f/9//3//f/9//3//f9938jmPLf97/3t/axIZMyF/Z/9//3//f/9//3//f/9//3+/c1Mh0BC0Lf97/3v/f/9//3//f/9//3//f/9//3//f/9//3//f/9//3//f/9//3//f/9//3//f/9//3/+f/9//3+/dywhqhSQMf97/3//f/9//3//f/9//3//f/9//3//f/9//3//f/9//3//f/9//3//f/9//3//f/9//3//f/9//3//f/9//3//f/9/33cdW3IltymfSlUhEB2fb/97/3//f/9//n//f/9//3//f/9//3//f/9//3//f/9//3//f/9//3//f/9//3//f/9//3//f/9//3//f/9//3//f/9//3//f/9//3//f/9//3//f/9//3//f/9//3//f/9//3//f/9//3//f/9//3//f/9//3//f/9//3//f/9//3//f/9//3//f/9//3//f/9//3//f/9//3//f/9//3//f/9//3/+f/9//3//f993/3uzMTIh1zX/e/97/3//f/9//3//f/9//3//f/9//3//f/5//3//f/97dkaxLb9z/3+bThIdlSnfc/9//3/+f/9//3//f/9//3//e7UtrgxRIb9z/3//f/9//3//f/9//3//f/9//3//f/9//3//f/9//3//f/9//3//f/9//3//f/9//3/+f/9//3//f/pe+17fd/9//3//f/9//3//f/9//3//f/9//3//f/9//3//f/9//3//f/9//3//f/9//3//f/9//3//f/9//3//f/9//3//f/9//3/fd7UxVSW6LTQhMCF/a/9//3//f/9//3//f/9//3//f/9//3//f/9//3//f/9//3//f/9//3//f/9//3//f/9//3//f/9//3//f/9//3//f/9//3//f/9//3//f/9//3//f/9//3//f/9//3//f/9//3//f/9//3//f/9//3//f/9//3//f/9//3//f/9//3//f/9//3//f/9//3//f/9//3//f/9//3//f/9//3//f/9//3//f/9//3//f/97/3u6TjMhNCGfa/97/3v/f/9//3//f/9//3//f/9//3//f/9//n//f/97uVKRKb9v/3v3NfEY+Dn/d/9//3//f/9//3//f/9//3//exc+rhDOFPxa/3v/f/9//3//f/9//3//f/9//3//f/9//3//f/9//3//f/9//3//f/9//3//f/9//3//f957/3/fe/97v3f/f/9//3//f/9//3//f/9//3//f/9//3//f/9//3//f/9//3//f/9//3//f/9//3//f/9//3//f/9//3//f/5//3//f/9/33f/e/5aVCU1IdEUDh1ea997/3//f/9//n//f/9//3//f/9//3//f/9//3//f/9//3//f/9//3//f/9//3//f/9//3//f/9//3//f/9//3//f/9//3//f/9//3//f/9//3//f/9//3//f/9//3//f/9//3//f/9//3//f/9//3//f/9//3//f/9//3//f/9//3//f/9//3//f/9//3//f/9//3//f/9//3//f/9//3//f/9//3//f/9//3//f/9//3+fb3UpNB0dW/97/3//f/9//3//f/9//3//f/9//3//f/9//3//f/9/PV+SKX9nn29UIRIZe0r/e/97/3//f/9//3//f/9//3//e9xWzhTNFNM1/3//f/9//3//f/9//3//f/9//3//f/9//3//f/9//3//f/9//3//f/9//3//f/9//3//f/9//3//f/9//3//f/9//3//f/9//3//f/9//3//f/9//3//f/9//3//f/9//3//f/9//3//f/9//3//f/9//3//f/9//3//f/9//3/+f/9//3//e/93kylUJRAdLyVda/9//3//f/9//3//f/9//3//f/9//3//f/9//3//f/9//3//f/9//3//f/9//3//f/9//3//f/9//3//f/9//3//f/9//3//f/9//3//f/9//3//f/9//3//f/9//3//f/9//3//f/9//3//f/9//3//f/9//3//f/9//3//f/9//3//f/9//3//f/9//3//f/9//3//f/9//3//f/9//3//f/9/3nv/f/9//3//f/9/33f/e1MhVCFYQv93/3v/f/9//3//f/9//3//f/9//3//f/9//3//f/9/n29SIR9bv07RFPEYvVL/e/9//n//f/9//3//f/9//3//e15nDh2KEOwc/3v/f/9//3/+f/9//3//f/9//3//f/9//3//f/9//3//f/9//3//f/9//3//f/9//3/+f/9//3//f99733v/f/9//3//f/9//3//f/9//3//f/9//3//f/9//3//f/9//3//f/9//3//f/9//3//f/9//3//f/9//3//f/9//3//f/9//3//e79zP2MOGS8hTiV+b/9//3//f/9//3//f/9//3//f/9//3//f/9//3//f/9//3//f/9//3//f/9//3//f/9//3//f/9//3//f/9//3//f/9//3//f/9//3//f/9//3//f/9//3//f/9//3//f/9//3//f/9//3//f/9//3//f/9//3//f/9//3//f/9//3//f/9//3//f/9//3//f/9//3//f/9//3//f/9//3//f/9//3//f/9//3//f/9//3//e/c5UyGTKX9n/3//e/9//n//f/9//3//f/9//3//f/9//3/fd/9/33d0JbgtNiGxDBIdP2P/f/9//3//f/9//3//f/9//3//f793NUJvKdI5/3//f/9//n/+f/5//3//f/9//3//f/9//3//f/9//3//f/9//3//f/9//3//f/9//3//f/9//3//f/9//3//f/9//3//f/9//3//f/9//3//f/9//3//f/9//3//f/9//3//f/9//3//f/9//3//f/9//3//f/9//3//f/9//3//f/9//3//f/9/v2/6VhM+v3Pfe/9//3//f/9//3//f/9//3//f/9//3//f/9//3//f/9//3//f/9//3//f/9//3//f/9//3//f/9//3//f/9//3//f/9//3//f/9//3//f/9//3//f/9//3//f/9//3//f/9//3//f/9//3//f/9//3//f/9//3//f/9//3//f/9//3//f/9//3//f/9//3//f/9//3//f/9//3//f/9//3//f/9//3//f/9//3//f/9//3//f39rMR0wHf1av3P/f/5//3/+f/9//3//f/5//3/+f/57/3//f/97v3OVKbIM9BQUGREdf2v/f/9//3//f/9//3//f/9//Xv/f/9/v3d/b/9//3//f/5//n/+f/9//3//f/9//3//f/9//3//f/9//3//f/9//3//f/9//3//f/9//3//f/9//3//f/9//3//f/9//3/+f/9//3//f/9//3//f/9//3//f/9//3//f/9//3//f/9//3//f/9//3//f/9//3//f/9//3//f/9//3//f/9//3//f/97/3//e/9733v/f/9//3//f/9//3//f/9//3//f/9//3//f/9//3//f/9//3//f/9//3//f/9//3//f/9//3//f/9//3//f/9//3//f/9//3//f/9//3//f/9//3//f/9//3//f/9//3//f/9//3//f/9//3//f/9//3//f/9//3//f/9//3//f/9//3//f/9//3//f/9//3//f/9//3//f/9//3//f/9//3//f/9//3//f/9//3//f/9//3//f/931TEyIVMl/3v/e/57/n//f957/3//f/9//Xv9f/9//3//f/9//3dTIRUVHjoUGTIhv3P/f/9//3//f/9//3//f/9//n/9e/9//3//f/9//3//f/5//n/+f/5//3//f/9//3//f/9//3//f/9//3//f/9//3//f/9//3//f/9//3//f/9//3//f/9//3//f/9//3//f/9//3//f/9//3//f/9//3//f/9//3//f/9//3//f/9//3//f/9//3//f/9//3//f/9//3//f/9//3//f/9//3/+f/5//nv/f/9//3//f/9//3//f/9//3//f/9//3//f/9//3//f/9//3//f/9//3//f/9//3//f/9//3//f/9//3//f/9//3//f/9//3//f/9//3//f/9//3//f/9//3//f/9//3//f/9//3//f/9//3//f/9//3//f/9//3//f/9//3//f/9//3//f/9//3//f/9//3//f/9//3//f/9//3//f/9//3//f/9//3//f/9//3//f/9//3//f/9//3//f/97Hl8yJVQpWkbfd/9/3nf/f/9//3//f/9//3/+e/5733v/f993d0YSGfQQv0o1GVIl33v/f/9//3//f/9//3//f/9//n//f/9//3//f997/3//f/5//n/+f/9//3//f/9//3//f/9//3//f/9//3//f/9//3//f/9//3//f/9//3//f/9//3//f/9//3//f/9//3//f/9//3//f/9//3//f/9//3//f/9//3//f/9//3//f/9//3//f/9//3//f/9//3//f/9//3//f/9//3//f/9//3//f/9//3/+f/57/3//f/9//3//f/9//3//f/9//3//f/9//3//f/9//3//f/9//3//f/9//3//f/9//3//f/9//3//f/9//3//f/9//3//f/9//3//f/9//3//f/9//3//f/9//3//f/9//3//f/9//3//f/9//3//f/9//3//f/9//3//f/9//3//f/9//3//f/9//3//f/9//3//f/9//3//f/9//3//f/9//3//f/9//3//f/9//3//f/9//3//f/9733cXPjIhMSG7Ut9z/3v/f993/3v/f/9//3//f/9//3/fe1RG6xTXLXgh3C01GdU1/3//f/9//3//e/9//3//f957/n/+f/9//3//f/9//3/+f/9//n//f/9//3//f/9//3//f/9//3//f/9//3//f/9//3//f/9//3//f/9//3//f/9//3//f/9//3//f/9//3//f/9//3//f/9//3//f/9//3//f/9//3//f/9//3//f/9//3//f/9//3//f/9//3//f/9//3//f/9//3//f/9//3//f/9//3//f/9//3//f/9//3//f/9//3//f/9//3//f/9//3//f/9//3//f/9//3//f/9//3//f/9//3//f/9//3//f/9//3//f/9//3//f/9//3//f/9//3//f/9//3//f/9//3//f/9//3//f/9//3//f/9//3//f/9//3//f/9//3//f/9//3//f/9//3//f/9//3//f/9//3//f/9//3//f/9//3//f/9//3//f/9//3//f/9//3//f/9//3//f/9//3+fb7U1UiUxIRY633P/e/9//3v/f/97/3//e/9/XmuPLW0p33OdRlcdFhU1GVhG/3/ff/9//3//f/9//3//f/9//n//f/5//3//f/9//3//f/5//3//f/9//3//f/9//3//f/9//3//f/9//3//f/9//3//f/9//3//f/9//3//f/9//3//f/9//n//f/9//3//f/9//n//f/9//3//f/9//3//f/9//3//f/9//3//f/9//3//f/9//3//f/9//3//f/9//3//f/9//3//f/9//3//f9573nvee/9//3//f/9//3//f/9//3//f/9//3//f/9//3//f/9//3//f/9//3//f/9//3//f/9//3//f/9//3//f/9//3//f/9//3//f/9//3//f/9//3//f/9//3//f/9//3//f/9//3//f/9//3//f/9//3//f/9//3//f/9//3//f/9//3//f/9//3//f/9//3//f/9//3//f/9//3//f/9//3//f/9//3//f/9//3//f/9//3//f/9//3//f/9/3nv/f39r1TUQHRAZsy02Ql1j/3/fe993v3P9WrQ1cC1WSp5v/3t/YzUVFRHzFP1a/3//f/9//3//f/9//3//f/9//3//f/9//3//f/9//3//f/9//3//f/9//3//f/9//3//f/9//3//f/9//3//f/9//3//f/9//3//f/9//3//f/9//3//f/9//3//f/9//3//f/9//3//f/9//3//f/9//3//f/9//3//f/9//3//f/9//3//f/9//3//f/9//3//f/9//3//f/9//3//f/9//3//f/9//3//f/9//3//f/9//3//f/9//3//f/9//3//f/9//3//f/9//3//f/9//3//f/9//3//f/9//3//f/9//3//f/9//3//f/9//3//f/9//3//f/9//3//f/9//3//f/9//3//f/9//3//f/9//3//f/9//3//f/9//3//f/9//3//f/9//3//f/9//3//f/9//3//f/9//3//f/9//3//f/9//3//f/9//3//f/9//3//f/9//3//f/9//3//f/5//3/fe/9//3seWxc+Lx1OJQwdCyGOLW4tTimRMTdGPWf/f/97/3efZzMZ0hASGV9n/3//f/9//3v/f/9//3//f/9//3//f/9//3//f/9//3//f/9//3//f/9//3//f/9//3//f/9//3//f/9//3//f/9//3//f/9//3//f/9//3//f/9//3//f/9//3//f/9//3//f/9//3//f/9//3//f/9//3//f/9//3//f/9//3//f/9//3//f/9//3//f/9//3//f/9//3//f/9//3//f/9//3//f/9//3//f/9//3//f/9//3//f/9//3//f/9//3//f/9//3//f/9//3//f/9//3//f/9//3//f/9//3//f/9//3//f/9//3//f/9//3//f/9//3//f/9//3//f/9//3//f/9//3//f/9//3//f/9//3//f/9//3//f/9//3//f/9//3//f/9//3//f/9//3//f/9//3//f/9//3//f/9//3//f/9//3//f/9//3//f/9//3//f/9//3//f/9//3//f/9//3//f/9//3//e/9733saY9dWlVKVUvheXGvfe/9//3/fe/9//3u/czEh8BgwHd93/3v/f/9//3//f/9//3//f/9//3//f/9//3//f/9//3//f/9//3//f/9//3//f/9//3//f/9//3//f/9//3//f/9//3//f/9//3//f/9//3//f/9//3//f/9//3//f/9//3//f/9//3//f/9//3//f/9//3//f/9//3//f/9//3//f/9//3//f/9//3//f/9//3//f/9//3//f/9//3//f/9//3//f/9//3//f/9//3//f/9//3//f/9//3//f/9//3//f/9//3//f/9//3//f/9//3//f/9//3//f/9//3//f/9//3//f/9//3//f/9//3//f/9//3//f/9//3//f/9//3//f/9//3//f/9//3//f/9//3//f/9//3//f/9//3//f/9//3//f/9//3//f/9//3//f/9//3//f/9//3//f/9//3//f/9//3//f/9//3//f/9//3//f/9//3//f/9//3//f/9//3//f/9//3//f99//3//f/9/33v/f/9//3//f/9//3//f/9//3+/e80YagxwKd93/3v/f/9//3//f/9//3//f/9//3//f/9//3//f/9//3//f/9//3//f/9//3//f/9//3//f/9//3//f/9//3//f/9//3//f/9//3//f/9//3//f/9//3//f/9//3//f/9//3//f/9//3//f/9//3//f/9//3//f/9//3//f/9//3//f/9//3//f/9//3//f/9//3//f/9//3//f/9//3//f/9//3//f/9//3//f/9//3//f/9//3//f/9//3//f/9//3//f/9//3//f/9//3//f/9//3//f/9//3//f/9//3//f/9//3//f/9//3//f/9//3//f/9//3//f/9//3//f/9//3//f/9//3//f/9//3//f/9//3//f/9//3//f/9//3//f/9//3//f/9//3//f/9//3//f/9//3//f/9//3//f/9//3//f/9//3//f/9//3//f/9//3//f/9//3//f/9//3//f/9//3//f/9//3//f/9//3//f/9//3//f/9//3//f/9//3//f/9/v3f/f+wczBgUPv97/3v/f/9//3//f/9//3//f/9//3//f/9//3//f/9//3//f/9//3//f/9//3//f/9//3//f/9//3//f/9//3//f/9//3//f/9//3//f/9//3//f/9//3//f/9//3//f/9//3//f/9//3//f/9//3//f/9//3//f/9//3//f/9//3//f/9//3//f/9//3//f/9//3//f/9//3//f/9//3//f/9//3//f/9//3//f/9//3//f/9//3//f/9//3//f/9//3//f/9//3//f/9//3//f/9//3//f/9//3//f/9//3//f/9//3//f/9//3//f/9//3//f/9//3//f/9//3//f/9//3//f/9//3//f/9//3//f/9//3//f/9//3//f/9//3//f/9//3//f/9//3//f/9//3//f/9//3//f/9//3//f/9//3//f/9//3//f/9//3//f/9//3//f/9//3//f/9//3//f/9//3//f/9//3//f/9//3//f/9//3//f997/3//f/9//3/+f/9//3+/d+wcLiE9Z/97/3//f/9//3//f/9//3//f/9//3//f/9//3//f/9//3//f/9//3//f/9//3//f/9//3//f/9//3//f/9//3//f/9//3//f/9//3//f/9//3//f/9//3//f/9//3//f/9//3//f/9//3//f/9//3//f/9//3//f/9//3//f/9//3//f/9//3//f/9//3//f/9//3//f/9//3//f/9//3//f/9//3//f/9//3//f/9//3//f/9//3//f/9//3//f/9//3//f/9//3//f/9//3//f/9//3//f/9//3//f/9//3//f/9//3//f/9//3//f/9//3//f/9//3//f/9//3//f/9//3//f/9//3//f/9//3//f/9//3//f/9//3//f/9//3//f/9//3//f/9//3//f/9//3//f/9//3//f/9//3//f/9//3//f/9//3//f/9//3//f/9//3//f/9//3//f/9//3//f/9//3//f/9//3//f/9//3//f/9//3//f/9//3//f/9//n//f/9/vnf/f/9//3//e/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5//n//f/9//3//f/9//n/+f/9//3//f/9//3//f/9//3//f/9//3//f/9//3//f/9//3//f/9//3//f/9//3//f/9//3//f/9//3//f/9//3//f/9//3//f/9//3//f/9//3//f/9//3//f/9//3//f/9//3//f/9//3//f/9//3//f/9//3//f/9//3//f/9//3//f/9//3//f/9//3//f/9//3//f/9//3//f/9//3//f/9//3//f/9//3//f/9//3//f/9//3//f/9//3//f/9//3//f/9//3//f/9//3//f/9//3//f/9//3//f/9//3//f/9//3//f/9//3//f/9//3//f/9//3//f/9//3//f/9//3//f/9//3//f/9//3//f/9//3//f/9/TAAAAGQAAAAAAAAAAAAAAMsAAABYAAAAAAAAAAAAAADMAAAAW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2022-10-18T14:00:20Z</xd:SigningTime>
          <xd:SigningCertificate>
            <xd:Cert>
              <xd:CertDigest>
                <DigestMethod Algorithm="http://www.w3.org/2001/04/xmlenc#sha256"/>
                <DigestValue>j4KLhuPkPUc4/dxgH0HB2hZps4WafT+FXQf6t8VDAIE=</DigestValue>
              </xd:CertDigest>
              <xd:IssuerSerial>
                <X509IssuerName>E=e-sign@esign-la.com, CN=ESign Class 3 Firma Electronica Avanzada para Estado de Chile CA, OU=Terminos de uso en www.esign-la.com/acuerdoterceros, O=E-Sign S.A., C=CL</X509IssuerName>
                <X509SerialNumber>6774460229528881612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d3fMDXd3+Bh3d1jdKwBZAt13ut0rAMsCAAAAAHZ3zA13d5sC3XcSWLx3uN0rAAAAAAC43SsAYli8d4DdKwBQ3isAAAB2dwAAdnczAwAA6AAAAOgAdncAAAAA4mZ0d+JmdHcE3isAAAgAAAACAAAAAAAAVN0rAHVudHcAAAAAAAAAAIbeKwAHAAAAeN4rAAcAAAAAAAAAAAAAAHjeKwCM3SsA2u1zdwAAAAAAAgAAAAArAAcAAAB43isABwAAAEwSdXcAAAAAAAAAAHjeKwAHAAAAAAAAALjdKwCYMHN3AAAAAAACAAB43i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sABKvuYDAGs5u4BU5hOq7uYJA/lwK4SQAAkHpGAwAAAABAkCsAuAVOYSCVDQ4UAAAAcBQ1A2CUKwC0qfBgANgvA2cOBHAAAAAAJJArAIABfHcNXHd331t3dySQKwBkAQAAAAAAAAAAAADiZnR34mZ0d+D///8ACAAAAAIAAAAAAABMkCsAdW50dwAAAAAAAAAAfJErAAYAAABwkSsABgAAAAAAAAAAAAAAcJErAISQKwDa7XN3AAAAAAACAAAAACsABgAAAHCRKwAGAAAATBJ1dwAAAAAAAAAAcJErAAYAAAAAAAAAsJArAJgwc3cAAAAAAAIAAHCRK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KwBciCsAAAAAAHyIKwC5NMR1YIgrAPgHoxQCAAAA9hkhpCIAigGMNcR16IgrAMSIKwAAAAAAAAAAAMSIKwD4dgoAAAAAAAzt7mHEiCsAOCxWAGTk3HeiDbx3CORUAJwBTAA/5I1DDEkia+QKn2EQiSsAAAAAAAAAAAATAAAAAAAAAAIAAABk5Nx3Vgy8d28AAABsAkwAAABMANSIAAEKAAAAAgCwAGcAAAAulKRhOFOyBNyIKwAWlKRhAwCTAAAAAAAAAAAAZOTcdyCkTQBvAAAA4AAAAAAATAAFAAAAmECnDpicTAAYnkwAoK7GDpivTQDODLx3KIkrAA0geHd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5//3//f/9//3//f/9//3//f/9//3//f/9//3//f/9//3//f/9//3//f/9//3//f/9//3//f/9//3//f/9//3//f/9//3//f/9//3//f/9//3//f/9//3//f/9//3//f/9//3//f/9//3//f/9//3//f/9//3//f/9//3//f/9//3//f/9//3//f/9//3//f/9//3//f/9//3//f/9//3//f/9//3//f/9//3//f/9//3//f/9//3//f/9//3//f/9//3//f/9//3//f/9//3//f/9//3//f/9//3//f/9//3//f/9//3//f/9//3//f/9//3//f/9//3//f/9//3//f/9//3//f/9//3//f/9//3//f/9//3//f/9//38AAP9//3//f/9//3//f/9//3//f/9//3//f/9//3//f/9//3//f/9//3//f/9//3//f/9//3//f/9//3//f/9//3//f/9//3//f/9//3//f/9//3//f/9//3//f/9//3//f/9//3//f/9//3/+f/9//n//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ADkKcrAGIE3XeC4tx3OATdd9oivHcCzwViAAAAAP//AAAAAHZ3iEsAAOCnKwDgL8EEAAAAAIBZTAA0pysAGFx3dwAAAAAAAENyZWF0ZUZvbnRJbmRpcmVjdFcAKwBkAQAAAAAAAAAAAADiZnR34mZ0d/P///8ACAAAAAIAAAAAAACcpysA2iK8dwCnKwAAAAAAMKsrAM1N4XdSO0sA/v///zgE3XfCAt13AAB2d8ynKwAAAAAA4KcrAAAAAAAAACsA1x9yd9SnKwDvH3J3AAB2dwAAAAAAAHZ3AAAAABMAFAACzwViJKgrAAAAdnckqCsAKdyeYQAAAABYzjQ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J3d8wNd3f4GHd3WN0rAFkC3Xe63SsAywIAAAAAdnfMDXd3mwLddxJYvHe43SsAAAAAALjdKwBiWLx3gN0rAFDeKwAAAHZ3AAB2dzMDAADoAAAA6AB2dwAAAADiZnR34mZ0dwTeKwAACAAAAAIAAAAAAABU3SsAdW50dwAAAAAAAAAAht4rAAcAAAB43isABwAAAAAAAAAAAAAAeN4rAIzdKwDa7XN3AAAAAAACAAAAACsABwAAAHjeKwAHAAAATBJ1dwAAAAAAAAAAeN4rAAcAAAAAAAAAuN0rAJgwc3cAAAAAAAIAAHjeK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BoUm8JBAAAAAAAAABA4soO+AejFAQAAAA2GiEiIgCKAQ8AAAAAAAAAAAAAAFMAZQBnAG8AZQAgANTaAWHhAAAAcIgrALPaAWGwR3EJ4QAAAAEAAAAAAAAAXuLKDpCIKwB13gFhsEdxCQUAAAAAAAAAAAAAAAAAAAAAAMoOfIorAGTk3HdWDLx3bwAAAGwCTAAAAEwAyWAIYbiIKwACALAAhgAAAIa+s2HgGgEUAAAAAAEAAAADAJMAAAAAAAAAAABk5Nx3IKRNAG8AAADgAAAAAABMAAUAAACYQKcOmJxMABieTACgrsYOmK9NAM4MvHcoiSsADSB4d2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yF3t0iHPJYuGcYVBLR+KJtM7cMm4zrb9Rkz6zpw4oFs=</DigestValue>
    </Reference>
    <Reference Type="http://www.w3.org/2000/09/xmldsig#Object" URI="#idOfficeObject">
      <DigestMethod Algorithm="http://www.w3.org/2001/04/xmlenc#sha256"/>
      <DigestValue>g6x/aW40NssIg7It1LOjQ7L6G9YJqUVmey+zV6+6rdo=</DigestValue>
    </Reference>
    <Reference Type="http://uri.etsi.org/01903#SignedProperties" URI="#idSignedProperties">
      <Transforms>
        <Transform Algorithm="http://www.w3.org/TR/2001/REC-xml-c14n-20010315"/>
      </Transforms>
      <DigestMethod Algorithm="http://www.w3.org/2001/04/xmlenc#sha256"/>
      <DigestValue>dw1CebYWOTfr4zSF1/HUUrv7EqL2g+am8eAiGEWVe8o=</DigestValue>
    </Reference>
    <Reference Type="http://www.w3.org/2000/09/xmldsig#Object" URI="#idValidSigLnImg">
      <DigestMethod Algorithm="http://www.w3.org/2001/04/xmlenc#sha256"/>
      <DigestValue>cuTvetzg5Dk9mz1mROiCiAehW8qvct10Cqh3K8i8XRs=</DigestValue>
    </Reference>
    <Reference Type="http://www.w3.org/2000/09/xmldsig#Object" URI="#idInvalidSigLnImg">
      <DigestMethod Algorithm="http://www.w3.org/2001/04/xmlenc#sha256"/>
      <DigestValue>SzN1h+5z6wEEiG2xxVT1TxWFeK3Z2Yj6ZTSQ1s4gbMg=</DigestValue>
    </Reference>
  </SignedInfo>
  <SignatureValue>NZUIs4Qnv13HDRm4VLfblBUaYiMfYor8SEjD1sHlqEFml7ONwxlMtOVjQn48uOklu6/g8Mgg0dVU
xxn3s5T76/qaVpjpvlX/22SBdMNXUT2BTY4rg1bf0cC5/WJb6zYsJcYyX7iF9rSnwgQcoomiqqW1
XhveVeMh+VIjnwvqJW01LqrAf9N8a7HB6Pu1UX/I5jKr/cJwNblIsVEdWdWtkhZVSXt3xDDMC/7f
eqY6WuqkVQDa8iaZU133V1qzHo+QpCiQRyzLvStvjnDKLuUwVMcsSHYj6Ti04Jyej2o1IxCjT8ac
ViAS/TNyxAUYvPYJ+dQpQAIrNcexkCSimfEiIw==</SignatureValue>
  <KeyInfo>
    <X509Data>
      <X509Certificate>MIID8jCCAtqgAwIBAgIQsblw2zQQ/r5KPsbHJkQL+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x7eMhx5WlzLFRCoJVRhDt76zl4O46fKT8FatikAMbwI=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xml5WcdSv+nRfJE5liZAopyHvc5Cah0sBnrMBAYg8sM=</DigestValue>
      </Reference>
      <Reference URI="/word/endnotes.xml?ContentType=application/vnd.openxmlformats-officedocument.wordprocessingml.endnotes+xml">
        <DigestMethod Algorithm="http://www.w3.org/2001/04/xmlenc#sha256"/>
        <DigestValue>X10blRWCAoUSimt/ksLWuKmj7ZwtpB7TXDK1TH57Opw=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bDUNPBqNsM23f/Tmq7scwe5IL1hIpCkKiJJaYPQUzj0=</DigestValue>
      </Reference>
      <Reference URI="/word/footer2.xml?ContentType=application/vnd.openxmlformats-officedocument.wordprocessingml.footer+xml">
        <DigestMethod Algorithm="http://www.w3.org/2001/04/xmlenc#sha256"/>
        <DigestValue>n8ckc9pAOlKcOGwi9ySdRh0QMv/8YYL/YZ5yFpNlOw0=</DigestValue>
      </Reference>
      <Reference URI="/word/footer3.xml?ContentType=application/vnd.openxmlformats-officedocument.wordprocessingml.footer+xml">
        <DigestMethod Algorithm="http://www.w3.org/2001/04/xmlenc#sha256"/>
        <DigestValue>JqGa4WVHwTdqfNOP+WcJ8eYE8bg56MBx9CkcLEjhhQQ=</DigestValue>
      </Reference>
      <Reference URI="/word/footnotes.xml?ContentType=application/vnd.openxmlformats-officedocument.wordprocessingml.footnotes+xml">
        <DigestMethod Algorithm="http://www.w3.org/2001/04/xmlenc#sha256"/>
        <DigestValue>FjRMB+zXGuDrZbirDrZWbZqB1KFnBS2UWVKtCSFHX5g=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WKlU9rZoQoAP/EQpAFPD/ZcEnRy2SAJkdRn8fVdzHhY=</DigestValue>
      </Reference>
      <Reference URI="/word/media/image3.emf?ContentType=image/x-emf">
        <DigestMethod Algorithm="http://www.w3.org/2001/04/xmlenc#sha256"/>
        <DigestValue>W8xO66ADG5VcehaTdRcpdelW34cNpx/KYsS+x57OXnA=</DigestValue>
      </Reference>
      <Reference URI="/word/media/image4.jpeg?ContentType=image/jpeg">
        <DigestMethod Algorithm="http://www.w3.org/2001/04/xmlenc#sha256"/>
        <DigestValue>D9LOBCC69kM16wCkx7o71NFELMm2TObxsFxJ4uq5i/s=</DigestValue>
      </Reference>
      <Reference URI="/word/media/image5.jpeg?ContentType=image/jpeg">
        <DigestMethod Algorithm="http://www.w3.org/2001/04/xmlenc#sha256"/>
        <DigestValue>CEgRkeh2Ud+4x4MY6+/gzXBAJxeYFTYmywT/3E+gWZ8=</DigestValue>
      </Reference>
      <Reference URI="/word/media/image6.jpeg?ContentType=image/jpeg">
        <DigestMethod Algorithm="http://www.w3.org/2001/04/xmlenc#sha256"/>
        <DigestValue>ER+NetsaCFcaVsKrs1NgACuygUstmDf9WpbqqRFHWtI=</DigestValue>
      </Reference>
      <Reference URI="/word/media/image7.jpeg?ContentType=image/jpeg">
        <DigestMethod Algorithm="http://www.w3.org/2001/04/xmlenc#sha256"/>
        <DigestValue>PEFARrjopQkanAykO46QASStteidzB3TzkIkvCeyvbg=</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64bv9QJobWZa02IS3p8EUFRo/2qDu5i1dptKYwg4Cek=</DigestValue>
      </Reference>
      <Reference URI="/word/styles.xml?ContentType=application/vnd.openxmlformats-officedocument.wordprocessingml.styles+xml">
        <DigestMethod Algorithm="http://www.w3.org/2001/04/xmlenc#sha256"/>
        <DigestValue>iOOISSEv7JYcb9VLCMJJAfaTPxEf47Z0YjtTURWDo5o=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8183vfgFMzM+VLoDI/t9FGvC9xXHtIIQ7GdqqFOY3Sk=</DigestValue>
      </Reference>
    </Manifest>
    <SignatureProperties>
      <SignatureProperty Id="idSignatureTime" Target="#idPackageSignature">
        <mdssi:SignatureTime xmlns:mdssi="http://schemas.openxmlformats.org/package/2006/digital-signature">
          <mdssi:Format>YYYY-MM-DDThh:mm:ssTZD</mdssi:Format>
          <mdssi:Value>2022-10-18T14:07:18Z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DGCgAAswQAACBFTUYAAAEAaPgAAAwAAAABAAAAAAAAAAAAAAAAAAAAgAcAADgEAABYAQAAwgAAAAAAAAAAAAAAAAAAAMA/BQDQ9QI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10.0</WindowsVersion>
          <OfficeVersion>16.0.15629/23</OfficeVersion>
          <ApplicationVersion>16.0.15629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2022-10-18T14:07:18Z</xd:SigningTime>
          <xd:SigningCertificate>
            <xd:Cert>
              <xd:CertDigest>
                <DigestMethod Algorithm="http://www.w3.org/2001/04/xmlenc#sha256"/>
                <DigestValue>JkcTX5MCyCFFy3cs8ryumyVXX6vkt86/+XdmoM+KV0Y=</DigestValue>
              </xd:CertDigest>
              <xd:IssuerSerial>
                <X509IssuerName>DC=net + DC=windows + CN=MS-Organization-Access + OU=82dbaca4-3e81-46ca-9c73-0950c1eaca97</X509IssuerName>
                <X509SerialNumber>236236219169716018541371139069984377849</X509SerialNumber>
              </xd:IssuerSerial>
            </xd:Cert>
          </xd:SigningCertificate>
          <xd:SignaturePolicyIdentifier>
            <xd:SignaturePolicyImplied/>
          </xd:SignaturePolicyIdentifier>
        </xd:SignedSignatureProperties>
      </xd:SignedProperties>
    </xd:QualifyingProperties>
  </Object>
  <Object Id="idValidSigLnImg">AQAAAGwAAAAAAAAAAAAAAFsBAACfAAAAAAAAAAAAAABbGAAAOwsAACBFTUYAAAEA9PsAAMs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EAiX39aAgAAAAAAAAAAAAABAAAAAAAAAIiupU79fwAAAAAAAAAAAACAP31Q/X8AAAkAAAABAAAACQAAAAAAAAAAAAAAAAAAAAAAAAAAAAAA2Mdir/sFAACxR91Q/X8AAHBTthJaAgAA/QGKAAAAAAAgvUASWgIAAPDj9xkAAAAAAAAAAAAAAAAHAAAAAAAAAAAAAAAAAAAALOP3GZ8AAABp4/cZnwAAAGG3fk79fwAA0IW2EloCAAAAAAAAAAAAALDi9xmfAAAAMAh+O/1/AAAgvUASWgIAAFumgk79fwAA0OL3GZ8AAABp4/cZnwAAAHC7LRdaAg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wAAAAAAAAACgAAAAAAAAAiK6lTv1/AAAAAAAAAAAAAAlQ9xmfAAAAAwAAAAAAAADHs91Q/X8AAAAAAAAAAAAAAAAAAAAAAADYaWKv+wUAAAAAAAD8fwAAAAAAAP1/AADg////AAAAACC9QBJaAgAACFL3GQAAAAAAAAAAAAAAAAYAAAAAAAAAAAAAAAAAAAAsUfcZnwAAAGlR9xmfAAAAYbd+Tv1/AAABAAAAAAAAAPBxQQAAAAAAsL9ZAP1/AADwcUEA/X8AACC9QBJaAgAAW6aCTv1/AADQUPcZnwAAAGlR9xmfAAAAYIMtF1oC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FsBAACbAAAAAAAAAGEAAABc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zAAAAA8AAABhAAAAlQAAAHEAAAABAAAAVVWPQSa0j0EPAAAAYQAAABUAAABMAAAAAAAAAAAAAAAAAAAA//////////94AAAASQB2AG8AbgBuAGUAIABNAGEAbgBzAGkAbABsAGEAIABHAG8AbQBlAHoAGGMDAAAABgAAAAgAAAAHAAAABwAAAAcAAAAEAAAADAAAAAcAAAAHAAAABgAAAAMAAAADAAAAAwAAAAcAAAAEAAAACQAAAAgAAAALAAAABwAAAAYAAABLAAAAQAAAADAAAAAFAAAAIAAAAAEAAAABAAAAEAAAAAAAAAAAAAAAXAEAAKAAAAAAAAAAAAAAAFw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MAQAADwAAAHYAAADQAAAAhgAAAAEAAABVVY9BJrSPQQ8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XAEAAKAAAAAAAAAAAAAAAFwBAACgAAAAJQAAAAwAAAACAAAAJwAAABgAAAAEAAAAAAAAAP///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Object>
  <Object Id="idInvalidSigLnImg">AQAAAGwAAAAAAAAAAAAAAFsBAACfAAAAAAAAAAAAAABbGAAAOwsAACBFTUYAAAEAcAIBANI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BAIl9/WgIAAAAAAAAAAAAAAQAAAAAAAACIrqVO/X8AAAAAAAAAAAAAgD99UP1/AAAJAAAAAQAAAAkAAAAAAAAAAAAAAAAAAAAAAAAAAAAAANjHYq/7BQAAsUfdUP1/AABwU7YSWgIAAP0BigAAAAAAIL1AEloCAADw4/cZAAAAAAAAAAAAAAAABwAAAAAAAAAAAAAAAAAAACzj9xmfAAAAaeP3GZ8AAABht35O/X8AANCFthJaAgAAAAAAAAAAAACw4vcZnwAAADAIfjv9fwAAIL1AEloCAABbpoJO/X8AANDi9xmfAAAAaeP3GZ8AAABwuy0XWgI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MAAAAAAAAAAoAAAAAAAAAIiupU79fwAAAAAAAAAAAAAJUPcZnwAAAAMAAAAAAAAAx7PdUP1/AAAAAAAAAAAAAAAAAAAAAAAA2Glir/sFAAAAAAAA/H8AAAAAAAD9fwAA4P///wAAAAAgvUASWgIAAAhS9xkAAAAAAAAAAAAAAAAGAAAAAAAAAAAAAAAAAAAALFH3GZ8AAABpUfcZnwAAAGG3fk79fwAAAQAAAAAAAADwcUEAAAAAALC/WQD9fwAA8HFBAP1/AAAgvUASWgIAAFumgk79fwAA0FD3GZ8AAABpUfcZnwAAAGCDLRdaAg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BbAQAAmwAAAAAAAABhAAAAXA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wAAAAPAAAAYQAAAJUAAABxAAAAAQAAAFVVj0EmtI9BDwAAAGEAAAAVAAAATAAAAAAAAAAAAAAAAAAAAP//////////eAAAAEkAdgBvAG4AbgBlACAATQBhAG4AcwBpAGwAbABhACAARwBvAG0AZQB6AAAAAwAAAAYAAAAIAAAABwAAAAcAAAAHAAAABAAAAAwAAAAHAAAABwAAAAYAAAADAAAAAwAAAAMAAAAHAAAABAAAAAkAAAAIAAAACwAAAAcAAAAGAAAASwAAAEAAAAAwAAAABQAAACAAAAABAAAAAQAAABAAAAAAAAAAAAAAAFwBAACgAAAAAAAAAAAAAABc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AA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A3D76-4BC9-48CA-8FC2-ADF2FB80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2651</Words>
  <Characters>14582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3</cp:revision>
  <dcterms:created xsi:type="dcterms:W3CDTF">2022-10-18T13:57:00Z</dcterms:created>
  <dcterms:modified xsi:type="dcterms:W3CDTF">2022-10-18T14:00:00Z</dcterms:modified>
</cp:coreProperties>
</file>