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5a86b99584eb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bd764d1207449dc"/>
      <w:headerReference w:type="even" r:id="R0650bc10837948c4"/>
      <w:headerReference w:type="first" r:id="R30661ef0435c40b1"/>
      <w:titlePg/>
      <w:footerReference w:type="default" r:id="R24e8b1b9412c49e6"/>
      <w:footerReference w:type="even" r:id="Rf8dc7e4fbc5e4869"/>
      <w:footerReference w:type="first" r:id="Rd5e652d29431441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75c188d098c49b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BOCAMINA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DFZ-2022-2666-VIII-NE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dc537ae10b2446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BOCAMINA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ENEL GENERACION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91081000-6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BOCAMINA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PEDRO AGUIRRE CERDA 1013, 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1853/2019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BOCAMINA II. PTO. BAHÍA CORONEL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18-12-2019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BOCAMINA.I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18-12-2019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BOCAMINA.I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BOCAMINA II. PTO. BAHÍA CORONEL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BOCAMINA II. PTO. BAHÍA CORONEL en el período 05-2021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BOCAMINA II. PTO. BAHÍA CORONEL en el período 03-2021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BOCAMINA.zip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BOCAMINA.zip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BOCAMINA.xlsx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bec247a153848d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ccec808e3824eb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62a07de026e4c0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8065a8b8374d4a" /><Relationship Type="http://schemas.openxmlformats.org/officeDocument/2006/relationships/numbering" Target="/word/numbering.xml" Id="R00e46b0373ed4ec2" /><Relationship Type="http://schemas.openxmlformats.org/officeDocument/2006/relationships/settings" Target="/word/settings.xml" Id="R56d1a379c3554080" /><Relationship Type="http://schemas.openxmlformats.org/officeDocument/2006/relationships/header" Target="/word/header1.xml" Id="R2bd764d1207449dc" /><Relationship Type="http://schemas.openxmlformats.org/officeDocument/2006/relationships/header" Target="/word/header2.xml" Id="R0650bc10837948c4" /><Relationship Type="http://schemas.openxmlformats.org/officeDocument/2006/relationships/header" Target="/word/header3.xml" Id="R30661ef0435c40b1" /><Relationship Type="http://schemas.openxmlformats.org/officeDocument/2006/relationships/image" Target="/word/media/4734fa4a-89df-4acc-bdc2-1e1642c18d66.png" Id="R54852ae07d7a4bb8" /><Relationship Type="http://schemas.openxmlformats.org/officeDocument/2006/relationships/footer" Target="/word/footer1.xml" Id="R24e8b1b9412c49e6" /><Relationship Type="http://schemas.openxmlformats.org/officeDocument/2006/relationships/footer" Target="/word/footer2.xml" Id="Rf8dc7e4fbc5e4869" /><Relationship Type="http://schemas.openxmlformats.org/officeDocument/2006/relationships/footer" Target="/word/footer3.xml" Id="Rd5e652d294314415" /><Relationship Type="http://schemas.openxmlformats.org/officeDocument/2006/relationships/image" Target="/word/media/6ec160a6-1b22-449b-9b91-75bc3265687c.png" Id="Rc262a24d0e0c4c04" /><Relationship Type="http://schemas.openxmlformats.org/officeDocument/2006/relationships/image" Target="/word/media/0a005904-767e-4d9d-bf8e-d033b41f1174.png" Id="Rb75c188d098c49b0" /><Relationship Type="http://schemas.openxmlformats.org/officeDocument/2006/relationships/image" Target="/word/media/13518195-50c8-4f6f-a105-9fd05cefcce9.png" Id="R1dc537ae10b2446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ec160a6-1b22-449b-9b91-75bc3265687c.png" Id="Rfbec247a153848de" /><Relationship Type="http://schemas.openxmlformats.org/officeDocument/2006/relationships/hyperlink" Target="http://www.sma.gob.cl" TargetMode="External" Id="R1ccec808e3824e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734fa4a-89df-4acc-bdc2-1e1642c18d66.png" Id="Re62a07de026e4c05" /></Relationships>
</file>