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1c1510a7f41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1e442908fb4f49"/>
      <w:headerReference w:type="even" r:id="R16ebb25a481441f6"/>
      <w:headerReference w:type="first" r:id="Ra367e3a66fb44224"/>
      <w:titlePg/>
      <w:footerReference w:type="default" r:id="Rfec1a8bb77634b56"/>
      <w:footerReference w:type="even" r:id="Rac885e487ccc4af0"/>
      <w:footerReference w:type="first" r:id="R8e0ae001282741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5aaead5b384c7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IANSAGRO S.A. (LOS ANGELES)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DFZ-2022-2682-VIII-NE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e30b5317004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IANSAGRO S.A. (LOS ANGELES)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IANSAGRO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96772810-1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IANSAGRO S.A. (LOS ANGELES)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PAILLIHUE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IANSAGRO S.A. (LOS ANGELES).xlsx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5128faeb6747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7c73747c62440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e9af80a9be4d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73f6aae5d4b90" /><Relationship Type="http://schemas.openxmlformats.org/officeDocument/2006/relationships/numbering" Target="/word/numbering.xml" Id="Rf94a3a20df4c4ca6" /><Relationship Type="http://schemas.openxmlformats.org/officeDocument/2006/relationships/settings" Target="/word/settings.xml" Id="R380423e4b2724ab9" /><Relationship Type="http://schemas.openxmlformats.org/officeDocument/2006/relationships/header" Target="/word/header1.xml" Id="R7b1e442908fb4f49" /><Relationship Type="http://schemas.openxmlformats.org/officeDocument/2006/relationships/header" Target="/word/header2.xml" Id="R16ebb25a481441f6" /><Relationship Type="http://schemas.openxmlformats.org/officeDocument/2006/relationships/header" Target="/word/header3.xml" Id="Ra367e3a66fb44224" /><Relationship Type="http://schemas.openxmlformats.org/officeDocument/2006/relationships/image" Target="/word/media/63762357-f882-43ad-899e-5836e0bb02a3.png" Id="R0bd99e0a595c41b4" /><Relationship Type="http://schemas.openxmlformats.org/officeDocument/2006/relationships/footer" Target="/word/footer1.xml" Id="Rfec1a8bb77634b56" /><Relationship Type="http://schemas.openxmlformats.org/officeDocument/2006/relationships/footer" Target="/word/footer2.xml" Id="Rac885e487ccc4af0" /><Relationship Type="http://schemas.openxmlformats.org/officeDocument/2006/relationships/footer" Target="/word/footer3.xml" Id="R8e0ae00128274118" /><Relationship Type="http://schemas.openxmlformats.org/officeDocument/2006/relationships/image" Target="/word/media/a10f9e9b-25f8-48c9-9a4f-be7fabfc6ae4.png" Id="Rb80dbcc1a639456c" /><Relationship Type="http://schemas.openxmlformats.org/officeDocument/2006/relationships/image" Target="/word/media/75fd2f7d-b5fc-4232-916a-759adafca327.png" Id="R605aaead5b384c71" /><Relationship Type="http://schemas.openxmlformats.org/officeDocument/2006/relationships/image" Target="/word/media/8da45ae6-82aa-4168-a057-13176b8bfba8.png" Id="Rd2e30b53170043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0f9e9b-25f8-48c9-9a4f-be7fabfc6ae4.png" Id="R835128faeb674737" /><Relationship Type="http://schemas.openxmlformats.org/officeDocument/2006/relationships/hyperlink" Target="http://www.sma.gob.cl" TargetMode="External" Id="Re7c73747c62440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762357-f882-43ad-899e-5836e0bb02a3.png" Id="R8ce9af80a9be4d7c" /></Relationships>
</file>