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36EF" w14:textId="29972AC8" w:rsidR="00D870B9" w:rsidRPr="002F2B76" w:rsidRDefault="00B32B3B" w:rsidP="00373994">
      <w:pPr>
        <w:spacing w:line="240" w:lineRule="auto"/>
        <w:jc w:val="center"/>
        <w:rPr>
          <w:sz w:val="28"/>
          <w:szCs w:val="28"/>
        </w:rPr>
      </w:pPr>
      <w:r w:rsidRPr="002F2B76">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Pr="002F2B76"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2F2B76">
        <w:rPr>
          <w:rFonts w:ascii="Calibri" w:eastAsia="Calibri" w:hAnsi="Calibri" w:cs="Times New Roman"/>
          <w:b/>
          <w:sz w:val="24"/>
          <w:szCs w:val="24"/>
        </w:rPr>
        <w:t>INFORME TÉCNICO DE FISCALIZACIÓN AMBIENTAL</w:t>
      </w:r>
      <w:bookmarkEnd w:id="0"/>
      <w:bookmarkEnd w:id="1"/>
      <w:bookmarkEnd w:id="2"/>
      <w:bookmarkEnd w:id="3"/>
    </w:p>
    <w:p w14:paraId="6D305010" w14:textId="77777777" w:rsidR="001A526B" w:rsidRPr="002F2B76" w:rsidRDefault="001A526B" w:rsidP="005849CA">
      <w:pPr>
        <w:spacing w:after="0" w:line="240" w:lineRule="auto"/>
        <w:rPr>
          <w:rFonts w:ascii="Calibri" w:eastAsia="Calibri" w:hAnsi="Calibri" w:cs="Calibri"/>
          <w:b/>
          <w:caps/>
          <w:sz w:val="24"/>
          <w:szCs w:val="24"/>
        </w:rPr>
      </w:pPr>
    </w:p>
    <w:p w14:paraId="5FB05F7C" w14:textId="1BB67B68" w:rsidR="16F969FB" w:rsidRPr="002F2B76" w:rsidRDefault="00DD672D" w:rsidP="16F969FB">
      <w:pPr>
        <w:spacing w:after="0" w:line="240" w:lineRule="auto"/>
        <w:jc w:val="center"/>
      </w:pPr>
      <w:r w:rsidRPr="002F2B76">
        <w:rPr>
          <w:rFonts w:ascii="Calibri" w:eastAsia="Calibri" w:hAnsi="Calibri" w:cs="Calibri"/>
          <w:b/>
          <w:bCs/>
          <w:caps/>
          <w:sz w:val="24"/>
          <w:szCs w:val="24"/>
        </w:rPr>
        <w:t>RESTOBAR EL EMPERADOR</w:t>
      </w:r>
    </w:p>
    <w:p w14:paraId="0B0E33F3" w14:textId="77777777" w:rsidR="00557B4D" w:rsidRPr="002F2B76" w:rsidRDefault="00557B4D" w:rsidP="00014D71">
      <w:pPr>
        <w:spacing w:after="0" w:line="240" w:lineRule="auto"/>
        <w:rPr>
          <w:rFonts w:ascii="Calibri" w:eastAsia="Calibri" w:hAnsi="Calibri" w:cs="Calibri"/>
          <w:b/>
          <w:caps/>
          <w:sz w:val="24"/>
          <w:szCs w:val="24"/>
        </w:rPr>
      </w:pPr>
    </w:p>
    <w:p w14:paraId="5A16C16B" w14:textId="032B7783" w:rsidR="00602FAF" w:rsidRDefault="000D3906" w:rsidP="000D3906">
      <w:pPr>
        <w:spacing w:after="0" w:line="240" w:lineRule="auto"/>
        <w:jc w:val="center"/>
        <w:rPr>
          <w:rFonts w:ascii="Calibri" w:eastAsia="Calibri" w:hAnsi="Calibri" w:cs="Times New Roman"/>
          <w:b/>
          <w:bCs/>
          <w:caps/>
          <w:sz w:val="24"/>
          <w:szCs w:val="24"/>
        </w:rPr>
      </w:pPr>
      <w:r w:rsidRPr="000D3906">
        <w:rPr>
          <w:rFonts w:ascii="Calibri" w:eastAsia="Calibri" w:hAnsi="Calibri" w:cs="Times New Roman"/>
          <w:b/>
          <w:bCs/>
          <w:caps/>
          <w:sz w:val="24"/>
          <w:szCs w:val="24"/>
        </w:rPr>
        <w:t>DFZ-2022-2653-XIII-NE</w:t>
      </w:r>
    </w:p>
    <w:p w14:paraId="359499BB" w14:textId="77777777" w:rsidR="000D3906" w:rsidRPr="002F2B76" w:rsidRDefault="000D3906" w:rsidP="000D3906">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41"/>
        <w:gridCol w:w="2662"/>
      </w:tblGrid>
      <w:tr w:rsidR="00014D71" w:rsidRPr="002F2B76" w14:paraId="0F16F786" w14:textId="77777777" w:rsidTr="16F969FB">
        <w:trPr>
          <w:trHeight w:val="567"/>
          <w:jc w:val="center"/>
        </w:trPr>
        <w:tc>
          <w:tcPr>
            <w:tcW w:w="1085" w:type="dxa"/>
            <w:shd w:val="clear" w:color="auto" w:fill="D9D9D9" w:themeFill="background1" w:themeFillShade="D9"/>
            <w:vAlign w:val="center"/>
          </w:tcPr>
          <w:p w14:paraId="7F80F234" w14:textId="77777777" w:rsidR="001A526B" w:rsidRPr="002F2B76" w:rsidRDefault="001A526B" w:rsidP="00373994">
            <w:pPr>
              <w:spacing w:after="0" w:line="240" w:lineRule="auto"/>
              <w:jc w:val="center"/>
              <w:rPr>
                <w:rFonts w:ascii="Calibri" w:eastAsia="Calibri" w:hAnsi="Calibri" w:cs="Calibri"/>
                <w:b/>
                <w:sz w:val="18"/>
                <w:szCs w:val="18"/>
              </w:rPr>
            </w:pPr>
          </w:p>
        </w:tc>
        <w:tc>
          <w:tcPr>
            <w:tcW w:w="2241" w:type="dxa"/>
            <w:shd w:val="clear" w:color="auto" w:fill="D9D9D9" w:themeFill="background1" w:themeFillShade="D9"/>
            <w:vAlign w:val="center"/>
          </w:tcPr>
          <w:p w14:paraId="10D8AD9A" w14:textId="77777777" w:rsidR="001A526B" w:rsidRPr="002F2B76" w:rsidRDefault="001A526B" w:rsidP="00373994">
            <w:pPr>
              <w:spacing w:after="0" w:line="240" w:lineRule="auto"/>
              <w:jc w:val="center"/>
              <w:rPr>
                <w:rFonts w:ascii="Calibri" w:eastAsia="Calibri" w:hAnsi="Calibri" w:cs="Calibri"/>
                <w:b/>
                <w:sz w:val="18"/>
                <w:szCs w:val="18"/>
                <w:lang w:val="es-ES_tradnl"/>
              </w:rPr>
            </w:pPr>
            <w:r w:rsidRPr="002F2B76">
              <w:rPr>
                <w:rFonts w:ascii="Calibri" w:eastAsia="Calibri" w:hAnsi="Calibri" w:cs="Calibri"/>
                <w:b/>
                <w:sz w:val="18"/>
                <w:szCs w:val="18"/>
                <w:lang w:val="es-ES_tradnl"/>
              </w:rPr>
              <w:t>Nombre</w:t>
            </w:r>
          </w:p>
        </w:tc>
        <w:tc>
          <w:tcPr>
            <w:tcW w:w="2662" w:type="dxa"/>
            <w:shd w:val="clear" w:color="auto" w:fill="D9D9D9" w:themeFill="background1" w:themeFillShade="D9"/>
            <w:vAlign w:val="center"/>
          </w:tcPr>
          <w:p w14:paraId="6388B865" w14:textId="77777777" w:rsidR="001A526B" w:rsidRPr="002F2B76" w:rsidRDefault="001A526B" w:rsidP="00373994">
            <w:pPr>
              <w:spacing w:after="0" w:line="240" w:lineRule="auto"/>
              <w:jc w:val="center"/>
              <w:rPr>
                <w:rFonts w:ascii="Calibri" w:eastAsia="Calibri" w:hAnsi="Calibri" w:cs="Calibri"/>
                <w:b/>
                <w:sz w:val="18"/>
                <w:szCs w:val="18"/>
                <w:lang w:val="es-ES_tradnl"/>
              </w:rPr>
            </w:pPr>
            <w:r w:rsidRPr="002F2B76">
              <w:rPr>
                <w:rFonts w:ascii="Calibri" w:eastAsia="Calibri" w:hAnsi="Calibri" w:cs="Calibri"/>
                <w:b/>
                <w:sz w:val="18"/>
                <w:szCs w:val="18"/>
                <w:lang w:val="es-ES_tradnl"/>
              </w:rPr>
              <w:t>Firma</w:t>
            </w:r>
          </w:p>
        </w:tc>
      </w:tr>
      <w:tr w:rsidR="00014D71" w:rsidRPr="002F2B76" w14:paraId="4DE36B20" w14:textId="77777777" w:rsidTr="16F969FB">
        <w:trPr>
          <w:trHeight w:val="1134"/>
          <w:jc w:val="center"/>
        </w:trPr>
        <w:tc>
          <w:tcPr>
            <w:tcW w:w="1085"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2F2B76" w:rsidRDefault="001A526B" w:rsidP="00373994">
            <w:pPr>
              <w:spacing w:after="0" w:line="240" w:lineRule="auto"/>
              <w:jc w:val="center"/>
              <w:rPr>
                <w:rFonts w:ascii="Calibri" w:eastAsia="Calibri" w:hAnsi="Calibri" w:cs="Calibri"/>
                <w:sz w:val="18"/>
                <w:szCs w:val="18"/>
                <w:lang w:val="es-ES_tradnl"/>
              </w:rPr>
            </w:pPr>
            <w:r w:rsidRPr="002F2B76">
              <w:rPr>
                <w:rFonts w:ascii="Calibri" w:eastAsia="Calibri" w:hAnsi="Calibri" w:cs="Calibri"/>
                <w:sz w:val="18"/>
                <w:szCs w:val="18"/>
                <w:lang w:val="es-ES_tradnl"/>
              </w:rPr>
              <w:t>Aprobado</w:t>
            </w:r>
          </w:p>
        </w:tc>
        <w:tc>
          <w:tcPr>
            <w:tcW w:w="2241" w:type="dxa"/>
            <w:tcBorders>
              <w:top w:val="single" w:sz="4" w:space="0" w:color="auto"/>
              <w:left w:val="single" w:sz="4" w:space="0" w:color="auto"/>
              <w:bottom w:val="single" w:sz="4" w:space="0" w:color="auto"/>
              <w:right w:val="single" w:sz="4" w:space="0" w:color="auto"/>
            </w:tcBorders>
            <w:vAlign w:val="center"/>
          </w:tcPr>
          <w:p w14:paraId="6D94FE98" w14:textId="371EFDA7" w:rsidR="001A526B" w:rsidRPr="002F2B76" w:rsidRDefault="00E218C7" w:rsidP="57D8AA9E">
            <w:pPr>
              <w:spacing w:after="0" w:line="240" w:lineRule="auto"/>
              <w:jc w:val="center"/>
              <w:rPr>
                <w:rFonts w:ascii="Calibri" w:eastAsia="Calibri" w:hAnsi="Calibri" w:cs="Calibri"/>
                <w:b/>
                <w:bCs/>
                <w:sz w:val="18"/>
                <w:szCs w:val="18"/>
                <w:lang w:val="es-ES"/>
              </w:rPr>
            </w:pPr>
            <w:r>
              <w:rPr>
                <w:rFonts w:ascii="Calibri" w:eastAsia="Calibri" w:hAnsi="Calibri" w:cs="Calibri"/>
                <w:b/>
                <w:bCs/>
                <w:sz w:val="18"/>
                <w:szCs w:val="18"/>
                <w:lang w:val="es-ES"/>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6B504CB0" w:rsidR="001A526B" w:rsidRPr="002F2B76" w:rsidRDefault="001A526B" w:rsidP="00373994">
            <w:pPr>
              <w:spacing w:after="0" w:line="240" w:lineRule="auto"/>
              <w:jc w:val="center"/>
            </w:pPr>
          </w:p>
        </w:tc>
      </w:tr>
      <w:tr w:rsidR="00E218C7" w:rsidRPr="002F2B76" w14:paraId="4656DCFC" w14:textId="77777777" w:rsidTr="16F969FB">
        <w:trPr>
          <w:trHeight w:val="1134"/>
          <w:jc w:val="center"/>
        </w:trPr>
        <w:tc>
          <w:tcPr>
            <w:tcW w:w="1085" w:type="dxa"/>
            <w:tcBorders>
              <w:top w:val="single" w:sz="4" w:space="0" w:color="auto"/>
              <w:left w:val="single" w:sz="4" w:space="0" w:color="auto"/>
              <w:bottom w:val="single" w:sz="4" w:space="0" w:color="auto"/>
              <w:right w:val="single" w:sz="4" w:space="0" w:color="auto"/>
            </w:tcBorders>
            <w:vAlign w:val="center"/>
          </w:tcPr>
          <w:p w14:paraId="2BA675CC" w14:textId="40C9340C" w:rsidR="00E218C7" w:rsidRPr="002F2B76" w:rsidRDefault="00E218C7" w:rsidP="57D8AA9E">
            <w:pPr>
              <w:spacing w:line="240" w:lineRule="auto"/>
              <w:jc w:val="center"/>
              <w:rPr>
                <w:rFonts w:ascii="Calibri" w:eastAsia="Calibri" w:hAnsi="Calibri" w:cs="Calibri"/>
                <w:sz w:val="18"/>
                <w:szCs w:val="18"/>
                <w:lang w:val="es-ES"/>
              </w:rPr>
            </w:pPr>
            <w:r w:rsidRPr="002F2B76">
              <w:rPr>
                <w:rFonts w:ascii="Calibri" w:eastAsia="Calibri" w:hAnsi="Calibri" w:cs="Calibri"/>
                <w:sz w:val="18"/>
                <w:szCs w:val="18"/>
                <w:lang w:val="es-ES"/>
              </w:rPr>
              <w:t>Revisado</w:t>
            </w:r>
          </w:p>
        </w:tc>
        <w:tc>
          <w:tcPr>
            <w:tcW w:w="2241" w:type="dxa"/>
            <w:tcBorders>
              <w:top w:val="single" w:sz="4" w:space="0" w:color="auto"/>
              <w:left w:val="single" w:sz="4" w:space="0" w:color="auto"/>
              <w:bottom w:val="single" w:sz="4" w:space="0" w:color="auto"/>
              <w:right w:val="single" w:sz="4" w:space="0" w:color="auto"/>
            </w:tcBorders>
            <w:vAlign w:val="center"/>
          </w:tcPr>
          <w:p w14:paraId="2C01D98B" w14:textId="000B8509" w:rsidR="00E218C7" w:rsidRPr="002F2B76" w:rsidRDefault="00E218C7" w:rsidP="16F969FB">
            <w:pPr>
              <w:spacing w:after="0" w:line="240" w:lineRule="auto"/>
              <w:jc w:val="center"/>
              <w:rPr>
                <w:rFonts w:ascii="Calibri" w:eastAsia="Calibri" w:hAnsi="Calibri" w:cs="Calibri"/>
                <w:b/>
                <w:bCs/>
                <w:sz w:val="18"/>
                <w:szCs w:val="18"/>
                <w:lang w:val="es-ES"/>
              </w:rPr>
            </w:pPr>
            <w:r>
              <w:rPr>
                <w:rFonts w:ascii="Calibri" w:eastAsia="Calibri" w:hAnsi="Calibri" w:cs="Calibri"/>
                <w:b/>
                <w:bCs/>
                <w:sz w:val="18"/>
                <w:szCs w:val="18"/>
                <w:lang w:val="es-ES"/>
              </w:rPr>
              <w:t>Venicia Martínez H.</w:t>
            </w:r>
          </w:p>
        </w:tc>
        <w:tc>
          <w:tcPr>
            <w:tcW w:w="2662" w:type="dxa"/>
            <w:tcBorders>
              <w:top w:val="single" w:sz="4" w:space="0" w:color="auto"/>
              <w:left w:val="single" w:sz="4" w:space="0" w:color="auto"/>
              <w:bottom w:val="single" w:sz="4" w:space="0" w:color="auto"/>
              <w:right w:val="single" w:sz="4" w:space="0" w:color="auto"/>
            </w:tcBorders>
            <w:vAlign w:val="center"/>
          </w:tcPr>
          <w:p w14:paraId="5E037971" w14:textId="44B07FD1" w:rsidR="00E218C7" w:rsidRDefault="00E218C7" w:rsidP="57D8AA9E">
            <w:pPr>
              <w:spacing w:line="240" w:lineRule="auto"/>
              <w:rPr>
                <w:noProof/>
                <w:lang w:eastAsia="es-CL"/>
              </w:rPr>
            </w:pPr>
            <w:r>
              <w:rPr>
                <w:noProof/>
              </w:rPr>
              <w:drawing>
                <wp:inline distT="0" distB="0" distL="0" distR="0" wp14:anchorId="028C910B" wp14:editId="32E95B51">
                  <wp:extent cx="1228725" cy="4469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47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241064" cy="451398"/>
                          </a:xfrm>
                          <a:prstGeom prst="rect">
                            <a:avLst/>
                          </a:prstGeom>
                          <a:noFill/>
                          <a:ln>
                            <a:noFill/>
                          </a:ln>
                        </pic:spPr>
                      </pic:pic>
                    </a:graphicData>
                  </a:graphic>
                </wp:inline>
              </w:drawing>
            </w:r>
          </w:p>
        </w:tc>
      </w:tr>
      <w:tr w:rsidR="00014D71" w:rsidRPr="002F2B76" w14:paraId="6E9F6A51" w14:textId="77777777" w:rsidTr="16F969FB">
        <w:trPr>
          <w:trHeight w:val="1134"/>
          <w:jc w:val="center"/>
        </w:trPr>
        <w:tc>
          <w:tcPr>
            <w:tcW w:w="1085" w:type="dxa"/>
            <w:tcBorders>
              <w:top w:val="single" w:sz="4" w:space="0" w:color="auto"/>
              <w:left w:val="single" w:sz="4" w:space="0" w:color="auto"/>
              <w:bottom w:val="single" w:sz="4" w:space="0" w:color="auto"/>
              <w:right w:val="single" w:sz="4" w:space="0" w:color="auto"/>
            </w:tcBorders>
            <w:vAlign w:val="center"/>
          </w:tcPr>
          <w:p w14:paraId="3A8E2464" w14:textId="74DACD0C" w:rsidR="57D8AA9E" w:rsidRPr="002F2B76" w:rsidRDefault="57D8AA9E" w:rsidP="57D8AA9E">
            <w:pPr>
              <w:spacing w:line="240" w:lineRule="auto"/>
              <w:jc w:val="center"/>
              <w:rPr>
                <w:rFonts w:ascii="Calibri" w:eastAsia="Calibri" w:hAnsi="Calibri" w:cs="Calibri"/>
                <w:sz w:val="18"/>
                <w:szCs w:val="18"/>
                <w:lang w:val="es-ES"/>
              </w:rPr>
            </w:pPr>
            <w:r w:rsidRPr="002F2B76">
              <w:rPr>
                <w:rFonts w:ascii="Calibri" w:eastAsia="Calibri" w:hAnsi="Calibri" w:cs="Calibri"/>
                <w:sz w:val="18"/>
                <w:szCs w:val="18"/>
                <w:lang w:val="es-ES"/>
              </w:rPr>
              <w:t>Revisado</w:t>
            </w:r>
          </w:p>
        </w:tc>
        <w:tc>
          <w:tcPr>
            <w:tcW w:w="2241" w:type="dxa"/>
            <w:tcBorders>
              <w:top w:val="single" w:sz="4" w:space="0" w:color="auto"/>
              <w:left w:val="single" w:sz="4" w:space="0" w:color="auto"/>
              <w:bottom w:val="single" w:sz="4" w:space="0" w:color="auto"/>
              <w:right w:val="single" w:sz="4" w:space="0" w:color="auto"/>
            </w:tcBorders>
            <w:vAlign w:val="center"/>
          </w:tcPr>
          <w:p w14:paraId="45E2876F" w14:textId="239B2A2C" w:rsidR="57D8AA9E" w:rsidRPr="002F2B76" w:rsidRDefault="16F969FB" w:rsidP="16F969FB">
            <w:pPr>
              <w:spacing w:after="0" w:line="240" w:lineRule="auto"/>
              <w:jc w:val="center"/>
            </w:pPr>
            <w:r w:rsidRPr="002F2B76">
              <w:rPr>
                <w:rFonts w:ascii="Calibri" w:eastAsia="Calibri" w:hAnsi="Calibri" w:cs="Calibri"/>
                <w:b/>
                <w:bCs/>
                <w:sz w:val="18"/>
                <w:szCs w:val="18"/>
                <w:lang w:val="es-ES"/>
              </w:rPr>
              <w:t>ANTONIO MARZZANO R.</w:t>
            </w:r>
          </w:p>
        </w:tc>
        <w:tc>
          <w:tcPr>
            <w:tcW w:w="2662" w:type="dxa"/>
            <w:tcBorders>
              <w:top w:val="single" w:sz="4" w:space="0" w:color="auto"/>
              <w:left w:val="single" w:sz="4" w:space="0" w:color="auto"/>
              <w:bottom w:val="single" w:sz="4" w:space="0" w:color="auto"/>
              <w:right w:val="single" w:sz="4" w:space="0" w:color="auto"/>
            </w:tcBorders>
            <w:vAlign w:val="center"/>
          </w:tcPr>
          <w:p w14:paraId="79BE7647" w14:textId="272B6800" w:rsidR="57D8AA9E" w:rsidRPr="002F2B76" w:rsidRDefault="00014D71" w:rsidP="57D8AA9E">
            <w:pPr>
              <w:spacing w:line="240" w:lineRule="auto"/>
              <w:rPr>
                <w:rFonts w:ascii="Calibri" w:eastAsia="Calibri" w:hAnsi="Calibri" w:cs="Calibri"/>
                <w:sz w:val="10"/>
                <w:szCs w:val="10"/>
              </w:rPr>
            </w:pPr>
            <w:r>
              <w:rPr>
                <w:noProof/>
                <w:lang w:eastAsia="es-CL"/>
              </w:rPr>
              <w:drawing>
                <wp:inline distT="0" distB="0" distL="0" distR="0" wp14:anchorId="4741A210" wp14:editId="02C2C72D">
                  <wp:extent cx="1200150" cy="6937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AM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8430" cy="698560"/>
                          </a:xfrm>
                          <a:prstGeom prst="rect">
                            <a:avLst/>
                          </a:prstGeom>
                        </pic:spPr>
                      </pic:pic>
                    </a:graphicData>
                  </a:graphic>
                </wp:inline>
              </w:drawing>
            </w:r>
          </w:p>
        </w:tc>
      </w:tr>
      <w:tr w:rsidR="00014D71" w:rsidRPr="002F2B76" w14:paraId="021938EA" w14:textId="77777777" w:rsidTr="16F969FB">
        <w:trPr>
          <w:trHeight w:val="1134"/>
          <w:jc w:val="center"/>
        </w:trPr>
        <w:tc>
          <w:tcPr>
            <w:tcW w:w="1085" w:type="dxa"/>
            <w:tcBorders>
              <w:top w:val="single" w:sz="4" w:space="0" w:color="auto"/>
              <w:left w:val="single" w:sz="4" w:space="0" w:color="auto"/>
              <w:bottom w:val="single" w:sz="4" w:space="0" w:color="auto"/>
              <w:right w:val="single" w:sz="4" w:space="0" w:color="auto"/>
            </w:tcBorders>
            <w:vAlign w:val="center"/>
          </w:tcPr>
          <w:p w14:paraId="28918417" w14:textId="20582FC1" w:rsidR="006A3B48" w:rsidRPr="002F2B76" w:rsidRDefault="18F8BD4D" w:rsidP="57D8AA9E">
            <w:pPr>
              <w:spacing w:after="0" w:line="240" w:lineRule="auto"/>
              <w:jc w:val="center"/>
              <w:rPr>
                <w:rFonts w:ascii="Calibri" w:eastAsia="Calibri" w:hAnsi="Calibri" w:cs="Calibri"/>
                <w:sz w:val="18"/>
                <w:szCs w:val="18"/>
                <w:lang w:val="es-ES"/>
              </w:rPr>
            </w:pPr>
            <w:r w:rsidRPr="002F2B76">
              <w:rPr>
                <w:rFonts w:ascii="Calibri" w:eastAsia="Calibri" w:hAnsi="Calibri" w:cs="Calibri"/>
                <w:sz w:val="18"/>
                <w:szCs w:val="18"/>
                <w:lang w:val="es-ES"/>
              </w:rPr>
              <w:t>Elaborado</w:t>
            </w:r>
          </w:p>
        </w:tc>
        <w:tc>
          <w:tcPr>
            <w:tcW w:w="2241" w:type="dxa"/>
            <w:tcBorders>
              <w:top w:val="single" w:sz="4" w:space="0" w:color="auto"/>
              <w:left w:val="single" w:sz="4" w:space="0" w:color="auto"/>
              <w:bottom w:val="single" w:sz="4" w:space="0" w:color="auto"/>
              <w:right w:val="single" w:sz="4" w:space="0" w:color="auto"/>
            </w:tcBorders>
            <w:vAlign w:val="center"/>
          </w:tcPr>
          <w:p w14:paraId="71853B8C" w14:textId="68D0FD22" w:rsidR="006A3B48" w:rsidRPr="002F2B76" w:rsidRDefault="16F969FB" w:rsidP="16F969FB">
            <w:pPr>
              <w:spacing w:after="0" w:line="240" w:lineRule="auto"/>
              <w:jc w:val="center"/>
              <w:rPr>
                <w:rFonts w:ascii="Calibri" w:eastAsia="Calibri" w:hAnsi="Calibri" w:cs="Calibri"/>
                <w:b/>
                <w:bCs/>
                <w:sz w:val="18"/>
                <w:szCs w:val="18"/>
                <w:lang w:val="es-ES"/>
              </w:rPr>
            </w:pPr>
            <w:r w:rsidRPr="002F2B76">
              <w:rPr>
                <w:rFonts w:ascii="Calibri" w:eastAsia="Calibri" w:hAnsi="Calibri" w:cs="Calibri"/>
                <w:b/>
                <w:bCs/>
                <w:sz w:val="18"/>
                <w:szCs w:val="18"/>
                <w:lang w:val="es-ES"/>
              </w:rPr>
              <w:t>MARCO ARAOS B.</w:t>
            </w:r>
          </w:p>
        </w:tc>
        <w:tc>
          <w:tcPr>
            <w:tcW w:w="2662" w:type="dxa"/>
            <w:tcBorders>
              <w:top w:val="single" w:sz="4" w:space="0" w:color="auto"/>
              <w:left w:val="single" w:sz="4" w:space="0" w:color="auto"/>
              <w:bottom w:val="single" w:sz="4" w:space="0" w:color="auto"/>
              <w:right w:val="single" w:sz="4" w:space="0" w:color="auto"/>
            </w:tcBorders>
            <w:vAlign w:val="center"/>
          </w:tcPr>
          <w:p w14:paraId="5A3DEA0C" w14:textId="77777777" w:rsidR="006A3B48" w:rsidRDefault="00014D71" w:rsidP="57D8AA9E">
            <w:pPr>
              <w:spacing w:after="0" w:line="240" w:lineRule="auto"/>
              <w:ind w:left="99"/>
              <w:rPr>
                <w:rFonts w:ascii="Calibri" w:eastAsia="Calibri" w:hAnsi="Calibri" w:cs="Calibri"/>
                <w:sz w:val="10"/>
                <w:szCs w:val="10"/>
              </w:rPr>
            </w:pPr>
            <w:r>
              <w:rPr>
                <w:rFonts w:ascii="Calibri" w:eastAsia="Calibri" w:hAnsi="Calibri" w:cs="Calibri"/>
                <w:noProof/>
                <w:sz w:val="10"/>
                <w:szCs w:val="10"/>
                <w:lang w:eastAsia="es-CL"/>
              </w:rPr>
              <w:drawing>
                <wp:inline distT="0" distB="0" distL="0" distR="0" wp14:anchorId="2AB210D5" wp14:editId="0AD2BC1F">
                  <wp:extent cx="1076325" cy="10906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_MAB.jpg"/>
                          <pic:cNvPicPr/>
                        </pic:nvPicPr>
                        <pic:blipFill rotWithShape="1">
                          <a:blip r:embed="rId12" cstate="print">
                            <a:extLst>
                              <a:ext uri="{28A0092B-C50C-407E-A947-70E740481C1C}">
                                <a14:useLocalDpi xmlns:a14="http://schemas.microsoft.com/office/drawing/2010/main" val="0"/>
                              </a:ext>
                            </a:extLst>
                          </a:blip>
                          <a:srcRect b="9007"/>
                          <a:stretch/>
                        </pic:blipFill>
                        <pic:spPr bwMode="auto">
                          <a:xfrm>
                            <a:off x="0" y="0"/>
                            <a:ext cx="1083835" cy="1098272"/>
                          </a:xfrm>
                          <a:prstGeom prst="rect">
                            <a:avLst/>
                          </a:prstGeom>
                          <a:ln>
                            <a:noFill/>
                          </a:ln>
                          <a:extLst>
                            <a:ext uri="{53640926-AAD7-44D8-BBD7-CCE9431645EC}">
                              <a14:shadowObscured xmlns:a14="http://schemas.microsoft.com/office/drawing/2010/main"/>
                            </a:ext>
                          </a:extLst>
                        </pic:spPr>
                      </pic:pic>
                    </a:graphicData>
                  </a:graphic>
                </wp:inline>
              </w:drawing>
            </w:r>
          </w:p>
          <w:p w14:paraId="1F4A57DB" w14:textId="51879A79" w:rsidR="00E218C7" w:rsidRPr="002F2B76" w:rsidRDefault="00E218C7" w:rsidP="57D8AA9E">
            <w:pPr>
              <w:spacing w:after="0" w:line="240" w:lineRule="auto"/>
              <w:ind w:left="99"/>
              <w:rPr>
                <w:rFonts w:ascii="Calibri" w:eastAsia="Calibri" w:hAnsi="Calibri" w:cs="Calibri"/>
                <w:sz w:val="10"/>
                <w:szCs w:val="10"/>
              </w:rPr>
            </w:pPr>
          </w:p>
        </w:tc>
      </w:tr>
    </w:tbl>
    <w:p w14:paraId="478E8275" w14:textId="77777777" w:rsidR="008D3DB6" w:rsidRPr="002F2B76" w:rsidRDefault="008D3DB6" w:rsidP="00014D71">
      <w:pPr>
        <w:spacing w:after="0" w:line="240" w:lineRule="auto"/>
        <w:rPr>
          <w:rFonts w:ascii="Calibri" w:eastAsia="Calibri" w:hAnsi="Calibri" w:cs="Times New Roman"/>
          <w:b/>
          <w:sz w:val="24"/>
          <w:szCs w:val="24"/>
        </w:rPr>
      </w:pPr>
    </w:p>
    <w:p w14:paraId="0D9B6850" w14:textId="293C2DC6" w:rsidR="57D8AA9E" w:rsidRPr="002F2B76" w:rsidRDefault="000D3906" w:rsidP="57D8AA9E">
      <w:pPr>
        <w:spacing w:after="0" w:line="240" w:lineRule="auto"/>
        <w:jc w:val="center"/>
        <w:rPr>
          <w:rFonts w:ascii="Calibri" w:eastAsia="Calibri" w:hAnsi="Calibri" w:cs="Times New Roman"/>
          <w:b/>
          <w:bCs/>
          <w:sz w:val="24"/>
          <w:szCs w:val="24"/>
        </w:rPr>
      </w:pPr>
      <w:r>
        <w:rPr>
          <w:rFonts w:ascii="Calibri" w:eastAsia="Calibri" w:hAnsi="Calibri" w:cs="Times New Roman"/>
          <w:b/>
          <w:bCs/>
          <w:sz w:val="24"/>
          <w:szCs w:val="24"/>
        </w:rPr>
        <w:t xml:space="preserve">OCTUBRE </w:t>
      </w:r>
      <w:r w:rsidR="16F969FB" w:rsidRPr="002F2B76">
        <w:rPr>
          <w:rFonts w:ascii="Calibri" w:eastAsia="Calibri" w:hAnsi="Calibri" w:cs="Times New Roman"/>
          <w:b/>
          <w:bCs/>
          <w:sz w:val="24"/>
          <w:szCs w:val="24"/>
        </w:rPr>
        <w:t>2022</w:t>
      </w:r>
    </w:p>
    <w:p w14:paraId="1F3DACA5" w14:textId="77777777" w:rsidR="00797CE6" w:rsidRPr="002F2B76" w:rsidRDefault="00797CE6" w:rsidP="00373994">
      <w:pPr>
        <w:spacing w:after="0" w:line="240" w:lineRule="auto"/>
        <w:jc w:val="center"/>
        <w:rPr>
          <w:rFonts w:ascii="Calibri" w:eastAsia="Calibri" w:hAnsi="Calibri" w:cs="Times New Roman"/>
          <w:b/>
          <w:szCs w:val="28"/>
        </w:rPr>
      </w:pPr>
    </w:p>
    <w:p w14:paraId="6C64DBD9" w14:textId="77777777" w:rsidR="001A526B" w:rsidRPr="002F2B76" w:rsidRDefault="001A526B" w:rsidP="00373994">
      <w:pPr>
        <w:spacing w:after="0" w:line="240" w:lineRule="auto"/>
        <w:jc w:val="center"/>
        <w:rPr>
          <w:rFonts w:ascii="Calibri" w:eastAsia="Calibri" w:hAnsi="Calibri" w:cs="Calibri"/>
          <w:b/>
          <w:sz w:val="28"/>
          <w:szCs w:val="32"/>
        </w:rPr>
        <w:sectPr w:rsidR="001A526B" w:rsidRPr="002F2B76" w:rsidSect="000A28D4">
          <w:footerReference w:type="default" r:id="rId13"/>
          <w:footerReference w:type="first" r:id="rId14"/>
          <w:type w:val="nextColumn"/>
          <w:pgSz w:w="12240" w:h="15840" w:code="1"/>
          <w:pgMar w:top="1134" w:right="1134" w:bottom="1134" w:left="1134" w:header="708" w:footer="708" w:gutter="0"/>
          <w:pgNumType w:start="1"/>
          <w:cols w:space="708"/>
          <w:titlePg/>
          <w:docGrid w:linePitch="360"/>
        </w:sectPr>
      </w:pPr>
    </w:p>
    <w:p w14:paraId="7452FAB5" w14:textId="77777777" w:rsidR="001A526B" w:rsidRPr="002F2B76" w:rsidRDefault="001A526B" w:rsidP="00373994">
      <w:pPr>
        <w:pStyle w:val="IFA1"/>
      </w:pPr>
      <w:bookmarkStart w:id="4" w:name="_Toc390777017"/>
      <w:bookmarkStart w:id="5" w:name="_Toc449519268"/>
      <w:r w:rsidRPr="002F2B76">
        <w:lastRenderedPageBreak/>
        <w:t xml:space="preserve">IDENTIFICACIÓN </w:t>
      </w:r>
      <w:bookmarkEnd w:id="4"/>
      <w:r w:rsidRPr="002F2B76">
        <w:t>DE LA UNIDAD FISCALIZABLE</w:t>
      </w:r>
      <w:bookmarkEnd w:id="5"/>
    </w:p>
    <w:p w14:paraId="079BFDD8" w14:textId="77777777" w:rsidR="001A526B" w:rsidRPr="002F2B76" w:rsidRDefault="001A526B" w:rsidP="00373994">
      <w:pPr>
        <w:pStyle w:val="Ttulo1"/>
      </w:pPr>
      <w:bookmarkStart w:id="6" w:name="_Toc449519269"/>
      <w:r w:rsidRPr="002F2B76">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2F2B76"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2F2B76" w:rsidRDefault="001A526B" w:rsidP="008D3DB6">
            <w:pPr>
              <w:spacing w:after="0" w:line="276" w:lineRule="auto"/>
              <w:rPr>
                <w:rFonts w:ascii="Calibri" w:eastAsia="Calibri" w:hAnsi="Calibri" w:cs="Calibri"/>
                <w:sz w:val="20"/>
                <w:szCs w:val="20"/>
              </w:rPr>
            </w:pPr>
            <w:r w:rsidRPr="002F2B76">
              <w:rPr>
                <w:rFonts w:ascii="Calibri" w:eastAsia="Calibri" w:hAnsi="Calibri" w:cs="Calibri"/>
                <w:b/>
                <w:sz w:val="20"/>
                <w:szCs w:val="20"/>
              </w:rPr>
              <w:t>Identificación de la Unidad Fiscalizable:</w:t>
            </w:r>
          </w:p>
          <w:p w14:paraId="6A85B331" w14:textId="715F684D" w:rsidR="00BF2225" w:rsidRPr="002F2B76" w:rsidRDefault="00DF62C2" w:rsidP="008D3DB6">
            <w:pPr>
              <w:spacing w:after="0" w:line="276" w:lineRule="auto"/>
              <w:rPr>
                <w:rFonts w:ascii="Calibri" w:eastAsia="Calibri" w:hAnsi="Calibri" w:cs="Calibri"/>
                <w:sz w:val="20"/>
                <w:szCs w:val="20"/>
              </w:rPr>
            </w:pPr>
            <w:r w:rsidRPr="002F2B76">
              <w:rPr>
                <w:rFonts w:ascii="Calibri" w:eastAsia="Calibri" w:hAnsi="Calibri" w:cs="Calibri"/>
                <w:sz w:val="20"/>
                <w:szCs w:val="20"/>
              </w:rPr>
              <w:t>RESTOBAR EL EMPERADOR</w:t>
            </w:r>
          </w:p>
        </w:tc>
      </w:tr>
      <w:tr w:rsidR="001A526B" w:rsidRPr="002F2B76"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2F2B76" w:rsidRDefault="001A526B" w:rsidP="008D3DB6">
            <w:pPr>
              <w:spacing w:after="0" w:line="276" w:lineRule="auto"/>
              <w:rPr>
                <w:rFonts w:ascii="Calibri" w:eastAsia="Calibri" w:hAnsi="Calibri" w:cs="Calibri"/>
                <w:sz w:val="20"/>
                <w:szCs w:val="20"/>
              </w:rPr>
            </w:pPr>
            <w:r w:rsidRPr="002F2B76">
              <w:rPr>
                <w:rFonts w:ascii="Calibri" w:eastAsia="Calibri" w:hAnsi="Calibri" w:cs="Calibri"/>
                <w:b/>
                <w:sz w:val="20"/>
                <w:szCs w:val="20"/>
              </w:rPr>
              <w:t>Región:</w:t>
            </w:r>
          </w:p>
          <w:p w14:paraId="58D2DB5E" w14:textId="19EEA77D" w:rsidR="001A526B" w:rsidRPr="002F2B76" w:rsidRDefault="002811DF" w:rsidP="008D3DB6">
            <w:pPr>
              <w:spacing w:after="0" w:line="276" w:lineRule="auto"/>
              <w:rPr>
                <w:rFonts w:ascii="Calibri" w:eastAsia="Calibri" w:hAnsi="Calibri" w:cs="Calibri"/>
                <w:b/>
                <w:sz w:val="20"/>
                <w:szCs w:val="20"/>
              </w:rPr>
            </w:pPr>
            <w:r w:rsidRPr="002F2B76">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Pr="002F2B76" w:rsidRDefault="001A526B" w:rsidP="0086459B">
            <w:pPr>
              <w:spacing w:after="0" w:line="276" w:lineRule="auto"/>
              <w:ind w:left="46" w:right="38"/>
              <w:rPr>
                <w:rFonts w:ascii="Calibri" w:eastAsia="Calibri" w:hAnsi="Calibri" w:cs="Calibri"/>
                <w:b/>
                <w:sz w:val="20"/>
                <w:szCs w:val="20"/>
              </w:rPr>
            </w:pPr>
            <w:r w:rsidRPr="002F2B76">
              <w:rPr>
                <w:rFonts w:ascii="Calibri" w:eastAsia="Calibri" w:hAnsi="Calibri" w:cs="Calibri"/>
                <w:b/>
                <w:sz w:val="20"/>
                <w:szCs w:val="20"/>
              </w:rPr>
              <w:t>Ubicación específica de la unidad fiscalizable:</w:t>
            </w:r>
          </w:p>
          <w:p w14:paraId="6F786DB9" w14:textId="77777777" w:rsidR="00CD0E64" w:rsidRPr="002F2B76" w:rsidRDefault="00CD0E64" w:rsidP="0086459B">
            <w:pPr>
              <w:spacing w:after="0" w:line="276" w:lineRule="auto"/>
              <w:ind w:left="46" w:right="38"/>
              <w:rPr>
                <w:rFonts w:ascii="Calibri" w:eastAsia="Calibri" w:hAnsi="Calibri" w:cs="Calibri"/>
                <w:b/>
                <w:sz w:val="20"/>
                <w:szCs w:val="20"/>
              </w:rPr>
            </w:pPr>
          </w:p>
          <w:p w14:paraId="40CC8BEE" w14:textId="32E2A29B" w:rsidR="00CD0E64" w:rsidRPr="002F2B76" w:rsidRDefault="00DF62C2" w:rsidP="00DF62C2">
            <w:pPr>
              <w:spacing w:after="0" w:line="276" w:lineRule="auto"/>
              <w:ind w:left="46"/>
              <w:rPr>
                <w:rFonts w:ascii="Calibri" w:eastAsia="Calibri" w:hAnsi="Calibri" w:cs="Calibri"/>
                <w:sz w:val="20"/>
                <w:szCs w:val="20"/>
              </w:rPr>
            </w:pPr>
            <w:r w:rsidRPr="002F2B76">
              <w:rPr>
                <w:rFonts w:ascii="Calibri" w:eastAsia="Calibri" w:hAnsi="Calibri" w:cs="Calibri"/>
                <w:sz w:val="20"/>
                <w:szCs w:val="20"/>
              </w:rPr>
              <w:t>Toro Mazote N°140,</w:t>
            </w:r>
            <w:r w:rsidR="0086459B" w:rsidRPr="002F2B76">
              <w:rPr>
                <w:rFonts w:ascii="Calibri" w:eastAsia="Calibri" w:hAnsi="Calibri" w:cs="Calibri"/>
                <w:sz w:val="20"/>
                <w:szCs w:val="20"/>
              </w:rPr>
              <w:t xml:space="preserve"> </w:t>
            </w:r>
            <w:r w:rsidR="000D3906">
              <w:rPr>
                <w:rFonts w:ascii="Calibri" w:eastAsia="Calibri" w:hAnsi="Calibri" w:cs="Calibri"/>
                <w:sz w:val="20"/>
                <w:szCs w:val="20"/>
              </w:rPr>
              <w:t xml:space="preserve">comuna de </w:t>
            </w:r>
            <w:r w:rsidRPr="002F2B76">
              <w:rPr>
                <w:rFonts w:ascii="Calibri" w:eastAsia="Calibri" w:hAnsi="Calibri" w:cs="Calibri"/>
                <w:sz w:val="20"/>
                <w:szCs w:val="20"/>
              </w:rPr>
              <w:t>Estación Central</w:t>
            </w:r>
            <w:r w:rsidR="000D3906">
              <w:rPr>
                <w:rFonts w:ascii="Calibri" w:eastAsia="Calibri" w:hAnsi="Calibri" w:cs="Calibri"/>
                <w:sz w:val="20"/>
                <w:szCs w:val="20"/>
              </w:rPr>
              <w:t>, Región Metropolitana</w:t>
            </w:r>
          </w:p>
        </w:tc>
      </w:tr>
      <w:tr w:rsidR="001A526B" w:rsidRPr="002F2B76"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2F2B76" w:rsidRDefault="001A526B" w:rsidP="008D3DB6">
            <w:pPr>
              <w:spacing w:after="0" w:line="276" w:lineRule="auto"/>
              <w:rPr>
                <w:rFonts w:ascii="Calibri" w:eastAsia="Calibri" w:hAnsi="Calibri" w:cs="Calibri"/>
                <w:sz w:val="20"/>
                <w:szCs w:val="20"/>
              </w:rPr>
            </w:pPr>
            <w:r w:rsidRPr="002F2B76">
              <w:rPr>
                <w:rFonts w:ascii="Calibri" w:eastAsia="Calibri" w:hAnsi="Calibri" w:cs="Calibri"/>
                <w:b/>
                <w:sz w:val="20"/>
                <w:szCs w:val="20"/>
              </w:rPr>
              <w:t>Provincia:</w:t>
            </w:r>
          </w:p>
          <w:p w14:paraId="45214E52" w14:textId="20A92B57" w:rsidR="001A526B" w:rsidRPr="002F2B76" w:rsidRDefault="0086459B" w:rsidP="008D3DB6">
            <w:pPr>
              <w:spacing w:after="0" w:line="276" w:lineRule="auto"/>
              <w:rPr>
                <w:rFonts w:ascii="Calibri" w:eastAsia="Calibri" w:hAnsi="Calibri" w:cs="Calibri"/>
                <w:sz w:val="20"/>
                <w:szCs w:val="20"/>
              </w:rPr>
            </w:pPr>
            <w:r w:rsidRPr="002F2B76">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2F2B76" w:rsidRDefault="001A526B" w:rsidP="008D3DB6">
            <w:pPr>
              <w:spacing w:after="0" w:line="276" w:lineRule="auto"/>
              <w:ind w:left="188"/>
              <w:rPr>
                <w:rFonts w:ascii="Calibri" w:eastAsia="Calibri" w:hAnsi="Calibri" w:cs="Calibri"/>
                <w:b/>
                <w:sz w:val="20"/>
                <w:szCs w:val="20"/>
              </w:rPr>
            </w:pPr>
          </w:p>
        </w:tc>
      </w:tr>
      <w:tr w:rsidR="001A526B" w:rsidRPr="002F2B76"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Pr="002F2B76" w:rsidRDefault="001A526B" w:rsidP="008D3DB6">
            <w:pPr>
              <w:spacing w:after="0" w:line="276" w:lineRule="auto"/>
              <w:rPr>
                <w:rFonts w:ascii="Calibri" w:eastAsia="Calibri" w:hAnsi="Calibri" w:cs="Calibri"/>
                <w:sz w:val="20"/>
                <w:szCs w:val="20"/>
              </w:rPr>
            </w:pPr>
            <w:r w:rsidRPr="002F2B76">
              <w:rPr>
                <w:rFonts w:ascii="Calibri" w:eastAsia="Calibri" w:hAnsi="Calibri" w:cs="Calibri"/>
                <w:b/>
                <w:sz w:val="20"/>
                <w:szCs w:val="20"/>
              </w:rPr>
              <w:t>Comuna:</w:t>
            </w:r>
          </w:p>
          <w:p w14:paraId="66BA6AE4" w14:textId="73EF5D42" w:rsidR="001A526B" w:rsidRPr="002F2B76" w:rsidRDefault="000D3906" w:rsidP="008D3DB6">
            <w:pPr>
              <w:spacing w:after="0" w:line="276" w:lineRule="auto"/>
              <w:rPr>
                <w:rFonts w:ascii="Calibri" w:eastAsia="Calibri" w:hAnsi="Calibri" w:cs="Calibri"/>
                <w:sz w:val="20"/>
                <w:szCs w:val="20"/>
              </w:rPr>
            </w:pPr>
            <w:r>
              <w:rPr>
                <w:rFonts w:ascii="Calibri" w:eastAsia="Calibri" w:hAnsi="Calibri" w:cs="Calibri"/>
                <w:sz w:val="20"/>
                <w:szCs w:val="20"/>
              </w:rPr>
              <w:t>Estación Central</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2F2B76" w:rsidRDefault="001A526B" w:rsidP="008D3DB6">
            <w:pPr>
              <w:spacing w:after="0" w:line="276" w:lineRule="auto"/>
              <w:ind w:left="188"/>
              <w:rPr>
                <w:rFonts w:ascii="Calibri" w:eastAsia="Calibri" w:hAnsi="Calibri" w:cs="Calibri"/>
                <w:b/>
                <w:sz w:val="20"/>
                <w:szCs w:val="20"/>
              </w:rPr>
            </w:pPr>
          </w:p>
        </w:tc>
      </w:tr>
    </w:tbl>
    <w:p w14:paraId="792A20C8" w14:textId="77777777" w:rsidR="001A526B" w:rsidRPr="002F2B76" w:rsidRDefault="001A526B" w:rsidP="00ED21AD">
      <w:pPr>
        <w:spacing w:line="240" w:lineRule="auto"/>
        <w:jc w:val="both"/>
        <w:rPr>
          <w:rFonts w:ascii="Calibri" w:eastAsia="Calibri" w:hAnsi="Calibri" w:cs="Calibri"/>
          <w:sz w:val="20"/>
          <w:szCs w:val="20"/>
        </w:rPr>
      </w:pPr>
    </w:p>
    <w:p w14:paraId="60388F44" w14:textId="77777777" w:rsidR="001A526B" w:rsidRPr="002F2B76"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2F2B76"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Pr="002F2B76"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2F2B76">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2F2B76" w14:paraId="506FFF05" w14:textId="77777777" w:rsidTr="00425823">
        <w:trPr>
          <w:trHeight w:val="340"/>
        </w:trPr>
        <w:tc>
          <w:tcPr>
            <w:tcW w:w="5000" w:type="pct"/>
            <w:gridSpan w:val="6"/>
            <w:shd w:val="clear" w:color="000000" w:fill="D9D9D9"/>
            <w:noWrap/>
            <w:vAlign w:val="center"/>
          </w:tcPr>
          <w:p w14:paraId="042667FD" w14:textId="04F3ED2E" w:rsidR="00CE3600" w:rsidRPr="002F2B76"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2F2B76">
              <w:rPr>
                <w:rFonts w:ascii="Calibri" w:eastAsia="Times New Roman" w:hAnsi="Calibri" w:cs="Calibri"/>
                <w:b/>
                <w:bCs/>
                <w:color w:val="000000"/>
                <w:sz w:val="20"/>
                <w:szCs w:val="20"/>
                <w:lang w:eastAsia="es-CL"/>
              </w:rPr>
              <w:t>Identificación de Instrumentos de Carácter Ambiental fiscalizados</w:t>
            </w:r>
          </w:p>
        </w:tc>
      </w:tr>
      <w:tr w:rsidR="006A744A" w:rsidRPr="002F2B76"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N°/</w:t>
            </w:r>
          </w:p>
          <w:p w14:paraId="2881D366"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2F2B76" w:rsidRDefault="006A744A" w:rsidP="00090A2F">
            <w:pPr>
              <w:spacing w:after="0" w:line="0" w:lineRule="atLeast"/>
              <w:jc w:val="center"/>
              <w:rPr>
                <w:rFonts w:ascii="Calibri" w:eastAsia="Times New Roman" w:hAnsi="Calibri" w:cs="Calibri"/>
                <w:b/>
                <w:bCs/>
                <w:sz w:val="20"/>
                <w:szCs w:val="20"/>
                <w:lang w:eastAsia="es-CL"/>
              </w:rPr>
            </w:pPr>
            <w:r w:rsidRPr="002F2B76">
              <w:rPr>
                <w:rFonts w:ascii="Calibri" w:eastAsia="Times New Roman" w:hAnsi="Calibri" w:cs="Calibri"/>
                <w:b/>
                <w:bCs/>
                <w:sz w:val="20"/>
                <w:szCs w:val="20"/>
                <w:lang w:eastAsia="es-CL"/>
              </w:rPr>
              <w:t>Nombre</w:t>
            </w:r>
          </w:p>
        </w:tc>
      </w:tr>
      <w:tr w:rsidR="006A744A" w:rsidRPr="002F2B76" w14:paraId="32CD5686" w14:textId="77777777" w:rsidTr="00425823">
        <w:trPr>
          <w:trHeight w:val="498"/>
        </w:trPr>
        <w:tc>
          <w:tcPr>
            <w:tcW w:w="190" w:type="pct"/>
            <w:shd w:val="clear" w:color="auto" w:fill="auto"/>
            <w:noWrap/>
            <w:vAlign w:val="center"/>
            <w:hideMark/>
          </w:tcPr>
          <w:p w14:paraId="28FB5DBE" w14:textId="77777777" w:rsidR="006A744A" w:rsidRPr="002F2B76" w:rsidRDefault="006A744A" w:rsidP="00090A2F">
            <w:pPr>
              <w:spacing w:after="0" w:line="0" w:lineRule="atLeast"/>
              <w:jc w:val="center"/>
              <w:rPr>
                <w:rFonts w:ascii="Calibri" w:eastAsia="Calibri" w:hAnsi="Calibri" w:cs="Times New Roman"/>
                <w:color w:val="000000"/>
                <w:sz w:val="20"/>
                <w:szCs w:val="20"/>
              </w:rPr>
            </w:pPr>
            <w:r w:rsidRPr="002F2B76">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2F2B76" w:rsidRDefault="006A744A" w:rsidP="00090A2F">
            <w:pPr>
              <w:spacing w:after="0" w:line="0" w:lineRule="atLeast"/>
              <w:jc w:val="center"/>
              <w:rPr>
                <w:rFonts w:ascii="Calibri" w:eastAsia="Calibri" w:hAnsi="Calibri" w:cs="Times New Roman"/>
                <w:color w:val="000000"/>
                <w:sz w:val="20"/>
                <w:szCs w:val="20"/>
              </w:rPr>
            </w:pPr>
            <w:r w:rsidRPr="002F2B76">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2F2B76" w:rsidRDefault="006A744A" w:rsidP="00090A2F">
            <w:pPr>
              <w:spacing w:after="0" w:line="0" w:lineRule="atLeast"/>
              <w:jc w:val="center"/>
              <w:rPr>
                <w:rFonts w:ascii="Calibri" w:eastAsia="Calibri" w:hAnsi="Calibri" w:cs="Times New Roman"/>
                <w:color w:val="000000"/>
                <w:sz w:val="20"/>
                <w:szCs w:val="20"/>
              </w:rPr>
            </w:pPr>
            <w:r w:rsidRPr="002F2B76">
              <w:rPr>
                <w:rFonts w:ascii="Calibri" w:eastAsia="Calibri" w:hAnsi="Calibri" w:cs="Times New Roman"/>
                <w:color w:val="000000"/>
                <w:sz w:val="20"/>
                <w:szCs w:val="20"/>
              </w:rPr>
              <w:t>38</w:t>
            </w:r>
          </w:p>
        </w:tc>
        <w:tc>
          <w:tcPr>
            <w:tcW w:w="488" w:type="pct"/>
            <w:vAlign w:val="center"/>
          </w:tcPr>
          <w:p w14:paraId="59CF075D" w14:textId="77777777" w:rsidR="006A744A" w:rsidRPr="002F2B76" w:rsidRDefault="006A744A" w:rsidP="00CA469D">
            <w:pPr>
              <w:spacing w:after="0" w:line="0" w:lineRule="atLeast"/>
              <w:jc w:val="center"/>
              <w:rPr>
                <w:rFonts w:ascii="Calibri" w:eastAsia="Calibri" w:hAnsi="Calibri" w:cs="Times New Roman"/>
                <w:color w:val="000000"/>
                <w:sz w:val="20"/>
                <w:szCs w:val="20"/>
              </w:rPr>
            </w:pPr>
            <w:r w:rsidRPr="002F2B76">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2F2B76" w:rsidRDefault="006A744A" w:rsidP="00090A2F">
            <w:pPr>
              <w:spacing w:after="0" w:line="0" w:lineRule="atLeast"/>
              <w:jc w:val="center"/>
              <w:rPr>
                <w:rFonts w:ascii="Calibri" w:eastAsia="Calibri" w:hAnsi="Calibri" w:cs="Times New Roman"/>
                <w:color w:val="000000"/>
                <w:sz w:val="20"/>
                <w:szCs w:val="20"/>
              </w:rPr>
            </w:pPr>
            <w:r w:rsidRPr="002F2B76">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2F2B76" w:rsidRDefault="006A744A" w:rsidP="00090A2F">
            <w:pPr>
              <w:spacing w:after="0" w:line="0" w:lineRule="atLeast"/>
              <w:jc w:val="both"/>
              <w:rPr>
                <w:rFonts w:ascii="Calibri" w:eastAsia="Calibri" w:hAnsi="Calibri" w:cs="Times New Roman"/>
                <w:color w:val="000000"/>
                <w:sz w:val="20"/>
                <w:szCs w:val="20"/>
              </w:rPr>
            </w:pPr>
            <w:r w:rsidRPr="002F2B76">
              <w:rPr>
                <w:rFonts w:ascii="Calibri" w:eastAsia="Calibri" w:hAnsi="Calibri" w:cs="Times New Roman"/>
                <w:color w:val="000000"/>
                <w:sz w:val="20"/>
                <w:szCs w:val="20"/>
              </w:rPr>
              <w:t>Establece Norma de Emisión de ruidos generados por fuentes que indica</w:t>
            </w:r>
          </w:p>
        </w:tc>
      </w:tr>
    </w:tbl>
    <w:p w14:paraId="6D1F876A" w14:textId="77777777" w:rsidR="00565B27" w:rsidRPr="002F2B76"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rsidRPr="002F2B76">
        <w:t>HECHOS CONSTATADOS</w:t>
      </w:r>
    </w:p>
    <w:tbl>
      <w:tblPr>
        <w:tblStyle w:val="Tablaconcuadrcula"/>
        <w:tblW w:w="0" w:type="auto"/>
        <w:tblLook w:val="04A0" w:firstRow="1" w:lastRow="0" w:firstColumn="1" w:lastColumn="0" w:noHBand="0" w:noVBand="1"/>
      </w:tblPr>
      <w:tblGrid>
        <w:gridCol w:w="1838"/>
        <w:gridCol w:w="11724"/>
      </w:tblGrid>
      <w:tr w:rsidR="00565B27" w:rsidRPr="002F2B76" w14:paraId="0BEAF42B" w14:textId="77777777" w:rsidTr="57D8AA9E">
        <w:tc>
          <w:tcPr>
            <w:tcW w:w="1838" w:type="dxa"/>
            <w:shd w:val="clear" w:color="auto" w:fill="D9D9D9" w:themeFill="background1" w:themeFillShade="D9"/>
            <w:vAlign w:val="center"/>
          </w:tcPr>
          <w:p w14:paraId="6D9AD581" w14:textId="77777777" w:rsidR="00565B27" w:rsidRPr="002F2B76" w:rsidRDefault="00565B27" w:rsidP="00EF7BF4">
            <w:pPr>
              <w:jc w:val="both"/>
            </w:pPr>
            <w:r w:rsidRPr="002F2B76">
              <w:rPr>
                <w:rFonts w:cstheme="minorHAnsi"/>
                <w:b/>
              </w:rPr>
              <w:t>Materia específica objeto de la fiscalización ambiental</w:t>
            </w:r>
          </w:p>
        </w:tc>
        <w:tc>
          <w:tcPr>
            <w:tcW w:w="11724" w:type="dxa"/>
            <w:vAlign w:val="center"/>
          </w:tcPr>
          <w:p w14:paraId="67FDBA8F" w14:textId="77777777" w:rsidR="00565B27" w:rsidRPr="002F2B76" w:rsidRDefault="00565B27" w:rsidP="00EF7BF4">
            <w:pPr>
              <w:spacing w:before="60" w:after="60"/>
              <w:jc w:val="both"/>
            </w:pPr>
            <w:r w:rsidRPr="002F2B76">
              <w:t>Decreto Supremo N°38 de 2011 del Ministerio del Medio Ambiente, que establece Norma de Emisión de Ruidos Generados por Fuentes que Indica.</w:t>
            </w:r>
          </w:p>
        </w:tc>
      </w:tr>
      <w:tr w:rsidR="00565B27" w:rsidRPr="002F2B76" w14:paraId="740E22F7" w14:textId="77777777" w:rsidTr="57D8AA9E">
        <w:trPr>
          <w:trHeight w:val="273"/>
        </w:trPr>
        <w:tc>
          <w:tcPr>
            <w:tcW w:w="1838" w:type="dxa"/>
            <w:shd w:val="clear" w:color="auto" w:fill="D9D9D9" w:themeFill="background1" w:themeFillShade="D9"/>
            <w:vAlign w:val="center"/>
          </w:tcPr>
          <w:p w14:paraId="4FA5BE88" w14:textId="77777777" w:rsidR="00565B27" w:rsidRPr="002F2B76" w:rsidRDefault="00565B27" w:rsidP="00EF7BF4">
            <w:pPr>
              <w:jc w:val="both"/>
            </w:pPr>
            <w:r w:rsidRPr="002F2B76">
              <w:rPr>
                <w:rFonts w:cstheme="minorHAnsi"/>
                <w:b/>
              </w:rPr>
              <w:t>Exigencia asociada</w:t>
            </w:r>
          </w:p>
        </w:tc>
        <w:tc>
          <w:tcPr>
            <w:tcW w:w="11724" w:type="dxa"/>
            <w:vAlign w:val="center"/>
          </w:tcPr>
          <w:p w14:paraId="248B47FE" w14:textId="77777777" w:rsidR="00565B27" w:rsidRPr="002F2B76" w:rsidRDefault="00565B27" w:rsidP="00EF7BF4">
            <w:pPr>
              <w:spacing w:before="60" w:after="60"/>
              <w:jc w:val="both"/>
              <w:rPr>
                <w:rFonts w:asciiTheme="minorHAnsi" w:hAnsiTheme="minorHAnsi"/>
              </w:rPr>
            </w:pPr>
            <w:r w:rsidRPr="002F2B76">
              <w:rPr>
                <w:rFonts w:asciiTheme="minorHAnsi" w:hAnsiTheme="minorHAnsi"/>
                <w:b/>
              </w:rPr>
              <w:t>Artículo 7</w:t>
            </w:r>
            <w:r w:rsidRPr="002F2B76">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2F2B76"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2F2B76" w:rsidRDefault="00565B27" w:rsidP="00EF7BF4">
                  <w:pPr>
                    <w:jc w:val="center"/>
                    <w:rPr>
                      <w:b/>
                    </w:rPr>
                  </w:pPr>
                  <w:r w:rsidRPr="002F2B76">
                    <w:rPr>
                      <w:b/>
                    </w:rPr>
                    <w:t>Tabla N°1 Niveles Máximos Permisibles de Presión Sonora Corregidos (NPC) en dB(A)</w:t>
                  </w:r>
                </w:p>
              </w:tc>
            </w:tr>
            <w:tr w:rsidR="00565B27" w:rsidRPr="002F2B76"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2F2B76" w:rsidRDefault="00565B27" w:rsidP="00EF7BF4">
                  <w:pPr>
                    <w:jc w:val="center"/>
                    <w:rPr>
                      <w:rFonts w:asciiTheme="minorHAnsi" w:hAnsiTheme="minorHAnsi"/>
                      <w:b/>
                    </w:rPr>
                  </w:pPr>
                  <w:r w:rsidRPr="002F2B76">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2F2B76" w:rsidRDefault="00565B27" w:rsidP="00EF7BF4">
                  <w:pPr>
                    <w:jc w:val="center"/>
                    <w:rPr>
                      <w:rFonts w:asciiTheme="minorHAnsi" w:hAnsiTheme="minorHAnsi"/>
                      <w:b/>
                    </w:rPr>
                  </w:pPr>
                  <w:r w:rsidRPr="002F2B76">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2F2B76" w:rsidRDefault="00565B27" w:rsidP="00EF7BF4">
                  <w:pPr>
                    <w:jc w:val="center"/>
                    <w:rPr>
                      <w:rFonts w:asciiTheme="minorHAnsi" w:hAnsiTheme="minorHAnsi"/>
                      <w:b/>
                    </w:rPr>
                  </w:pPr>
                  <w:r w:rsidRPr="002F2B76">
                    <w:rPr>
                      <w:rFonts w:asciiTheme="minorHAnsi" w:hAnsiTheme="minorHAnsi"/>
                      <w:b/>
                    </w:rPr>
                    <w:t xml:space="preserve">De 21 a 7 horas </w:t>
                  </w:r>
                </w:p>
              </w:tc>
            </w:tr>
            <w:tr w:rsidR="00565B27" w:rsidRPr="002F2B76"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2F2B76" w:rsidRDefault="00565B27" w:rsidP="00EF7BF4">
                  <w:pPr>
                    <w:jc w:val="center"/>
                    <w:rPr>
                      <w:rFonts w:asciiTheme="minorHAnsi" w:hAnsiTheme="minorHAnsi"/>
                    </w:rPr>
                  </w:pPr>
                  <w:r w:rsidRPr="002F2B76">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2F2B76" w:rsidRDefault="00565B27" w:rsidP="00EF7BF4">
                  <w:pPr>
                    <w:jc w:val="center"/>
                    <w:rPr>
                      <w:rFonts w:asciiTheme="minorHAnsi" w:hAnsiTheme="minorHAnsi"/>
                    </w:rPr>
                  </w:pPr>
                  <w:r w:rsidRPr="002F2B76">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2F2B76" w:rsidRDefault="00565B27" w:rsidP="00EF7BF4">
                  <w:pPr>
                    <w:jc w:val="center"/>
                    <w:rPr>
                      <w:rFonts w:asciiTheme="minorHAnsi" w:hAnsiTheme="minorHAnsi"/>
                    </w:rPr>
                  </w:pPr>
                  <w:r w:rsidRPr="002F2B76">
                    <w:rPr>
                      <w:rFonts w:asciiTheme="minorHAnsi" w:hAnsiTheme="minorHAnsi"/>
                    </w:rPr>
                    <w:t>45</w:t>
                  </w:r>
                </w:p>
              </w:tc>
            </w:tr>
            <w:tr w:rsidR="00565B27" w:rsidRPr="002F2B76"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2F2B76" w:rsidRDefault="00565B27" w:rsidP="00EF7BF4">
                  <w:pPr>
                    <w:jc w:val="center"/>
                    <w:rPr>
                      <w:rFonts w:asciiTheme="minorHAnsi" w:hAnsiTheme="minorHAnsi"/>
                    </w:rPr>
                  </w:pPr>
                  <w:r w:rsidRPr="002F2B76">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2F2B76" w:rsidRDefault="00565B27" w:rsidP="00EF7BF4">
                  <w:pPr>
                    <w:jc w:val="center"/>
                    <w:rPr>
                      <w:rFonts w:asciiTheme="minorHAnsi" w:hAnsiTheme="minorHAnsi"/>
                    </w:rPr>
                  </w:pPr>
                  <w:r w:rsidRPr="002F2B76">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2F2B76" w:rsidRDefault="00565B27" w:rsidP="00EF7BF4">
                  <w:pPr>
                    <w:jc w:val="center"/>
                    <w:rPr>
                      <w:rFonts w:asciiTheme="minorHAnsi" w:hAnsiTheme="minorHAnsi"/>
                    </w:rPr>
                  </w:pPr>
                  <w:r w:rsidRPr="002F2B76">
                    <w:rPr>
                      <w:rFonts w:asciiTheme="minorHAnsi" w:hAnsiTheme="minorHAnsi"/>
                    </w:rPr>
                    <w:t>45</w:t>
                  </w:r>
                </w:p>
              </w:tc>
            </w:tr>
            <w:tr w:rsidR="00565B27" w:rsidRPr="002F2B76"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2F2B76" w:rsidRDefault="00565B27" w:rsidP="00EF7BF4">
                  <w:pPr>
                    <w:jc w:val="center"/>
                    <w:rPr>
                      <w:rFonts w:asciiTheme="minorHAnsi" w:hAnsiTheme="minorHAnsi"/>
                    </w:rPr>
                  </w:pPr>
                  <w:r w:rsidRPr="002F2B76">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2F2B76" w:rsidRDefault="00565B27" w:rsidP="00EF7BF4">
                  <w:pPr>
                    <w:jc w:val="center"/>
                    <w:rPr>
                      <w:rFonts w:asciiTheme="minorHAnsi" w:hAnsiTheme="minorHAnsi"/>
                    </w:rPr>
                  </w:pPr>
                  <w:r w:rsidRPr="002F2B76">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2F2B76" w:rsidRDefault="00565B27" w:rsidP="00EF7BF4">
                  <w:pPr>
                    <w:jc w:val="center"/>
                    <w:rPr>
                      <w:rFonts w:asciiTheme="minorHAnsi" w:hAnsiTheme="minorHAnsi"/>
                    </w:rPr>
                  </w:pPr>
                  <w:r w:rsidRPr="002F2B76">
                    <w:rPr>
                      <w:rFonts w:asciiTheme="minorHAnsi" w:hAnsiTheme="minorHAnsi"/>
                    </w:rPr>
                    <w:t>50</w:t>
                  </w:r>
                </w:p>
              </w:tc>
            </w:tr>
            <w:tr w:rsidR="00565B27" w:rsidRPr="002F2B76"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2F2B76" w:rsidRDefault="00565B27" w:rsidP="00EF7BF4">
                  <w:pPr>
                    <w:jc w:val="center"/>
                    <w:rPr>
                      <w:rFonts w:asciiTheme="minorHAnsi" w:hAnsiTheme="minorHAnsi"/>
                    </w:rPr>
                  </w:pPr>
                  <w:r w:rsidRPr="002F2B76">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2F2B76" w:rsidRDefault="00565B27" w:rsidP="00EF7BF4">
                  <w:pPr>
                    <w:jc w:val="center"/>
                    <w:rPr>
                      <w:rFonts w:asciiTheme="minorHAnsi" w:hAnsiTheme="minorHAnsi"/>
                    </w:rPr>
                  </w:pPr>
                  <w:r w:rsidRPr="002F2B76">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2F2B76" w:rsidRDefault="00565B27" w:rsidP="00EF7BF4">
                  <w:pPr>
                    <w:jc w:val="center"/>
                    <w:rPr>
                      <w:rFonts w:asciiTheme="minorHAnsi" w:hAnsiTheme="minorHAnsi"/>
                    </w:rPr>
                  </w:pPr>
                  <w:r w:rsidRPr="002F2B76">
                    <w:rPr>
                      <w:rFonts w:asciiTheme="minorHAnsi" w:hAnsiTheme="minorHAnsi"/>
                    </w:rPr>
                    <w:t>70</w:t>
                  </w:r>
                </w:p>
              </w:tc>
            </w:tr>
          </w:tbl>
          <w:p w14:paraId="7EE932BF" w14:textId="4B57B32F" w:rsidR="00565B27" w:rsidRPr="002F2B76" w:rsidRDefault="00565B27" w:rsidP="00EF7BF4">
            <w:pPr>
              <w:spacing w:before="60" w:after="60"/>
            </w:pPr>
            <w:r w:rsidRPr="002F2B76">
              <w:rPr>
                <w:b/>
                <w:bCs/>
              </w:rPr>
              <w:t>Artículo 9.</w:t>
            </w:r>
            <w:r w:rsidRPr="002F2B76">
              <w:t xml:space="preserve"> Para zonas rurales se aplicará como nivel máximo permisible de presión sonora corregido (NPC), </w:t>
            </w:r>
            <w:r w:rsidR="00532356" w:rsidRPr="002F2B76">
              <w:t>el menor valor entre</w:t>
            </w:r>
            <w:r w:rsidRPr="002F2B76">
              <w:t>:</w:t>
            </w:r>
          </w:p>
          <w:p w14:paraId="534CC59E" w14:textId="77777777" w:rsidR="00565B27" w:rsidRPr="002F2B76" w:rsidRDefault="00565B27" w:rsidP="00565B27">
            <w:pPr>
              <w:pStyle w:val="Prrafodelista"/>
              <w:numPr>
                <w:ilvl w:val="0"/>
                <w:numId w:val="16"/>
              </w:numPr>
              <w:spacing w:before="60" w:after="60"/>
              <w:ind w:left="318" w:hanging="318"/>
              <w:jc w:val="left"/>
            </w:pPr>
            <w:r w:rsidRPr="002F2B76">
              <w:rPr>
                <w:rFonts w:asciiTheme="minorHAnsi" w:hAnsiTheme="minorHAnsi"/>
              </w:rPr>
              <w:t>Nivel de ruido de fondo + 10 dB(A)</w:t>
            </w:r>
          </w:p>
          <w:p w14:paraId="43461E88" w14:textId="77777777" w:rsidR="00565B27" w:rsidRPr="002F2B76" w:rsidRDefault="00565B27" w:rsidP="00565B27">
            <w:pPr>
              <w:pStyle w:val="Prrafodelista"/>
              <w:numPr>
                <w:ilvl w:val="0"/>
                <w:numId w:val="16"/>
              </w:numPr>
              <w:spacing w:before="60" w:after="60"/>
              <w:ind w:left="318" w:hanging="318"/>
              <w:jc w:val="left"/>
            </w:pPr>
            <w:r w:rsidRPr="002F2B76">
              <w:rPr>
                <w:rFonts w:asciiTheme="minorHAnsi" w:hAnsiTheme="minorHAnsi"/>
              </w:rPr>
              <w:t>NPC para Zona III de la Tabla 1</w:t>
            </w:r>
          </w:p>
        </w:tc>
      </w:tr>
      <w:tr w:rsidR="00565B27" w:rsidRPr="002F2B76" w14:paraId="0B709253" w14:textId="77777777" w:rsidTr="57D8AA9E">
        <w:trPr>
          <w:trHeight w:val="5235"/>
        </w:trPr>
        <w:tc>
          <w:tcPr>
            <w:tcW w:w="1838" w:type="dxa"/>
            <w:shd w:val="clear" w:color="auto" w:fill="D9D9D9" w:themeFill="background1" w:themeFillShade="D9"/>
            <w:vAlign w:val="center"/>
          </w:tcPr>
          <w:p w14:paraId="5D605C95" w14:textId="77777777" w:rsidR="00565B27" w:rsidRPr="002F2B76" w:rsidRDefault="00565B27" w:rsidP="00EF7BF4">
            <w:pPr>
              <w:jc w:val="both"/>
            </w:pPr>
            <w:r w:rsidRPr="002F2B76">
              <w:rPr>
                <w:rFonts w:cstheme="minorHAnsi"/>
                <w:b/>
              </w:rPr>
              <w:lastRenderedPageBreak/>
              <w:t>Hechos constatados</w:t>
            </w:r>
          </w:p>
        </w:tc>
        <w:tc>
          <w:tcPr>
            <w:tcW w:w="11724" w:type="dxa"/>
            <w:vAlign w:val="center"/>
          </w:tcPr>
          <w:p w14:paraId="4B295361" w14:textId="71654DA7" w:rsidR="009D3847" w:rsidRPr="002F2B76" w:rsidRDefault="007B738B" w:rsidP="57D8AA9E">
            <w:pPr>
              <w:spacing w:before="60" w:after="60"/>
              <w:jc w:val="both"/>
            </w:pPr>
            <w:r>
              <w:t xml:space="preserve">En el marco de la denuncia 221-XIII-2022, </w:t>
            </w:r>
            <w:r w:rsidR="00DF62C2" w:rsidRPr="002F2B76">
              <w:t>Se llama</w:t>
            </w:r>
            <w:r>
              <w:t xml:space="preserve"> telefónicamente</w:t>
            </w:r>
            <w:r w:rsidR="00DF62C2" w:rsidRPr="002F2B76">
              <w:t xml:space="preserve"> a </w:t>
            </w:r>
            <w:r>
              <w:t>denunciante</w:t>
            </w:r>
            <w:r w:rsidR="00DF62C2" w:rsidRPr="002F2B76">
              <w:t xml:space="preserve"> y éste señala que actualmente no se presenta el ruido denunciado, por lo que cierra la denuncia.</w:t>
            </w:r>
          </w:p>
        </w:tc>
      </w:tr>
      <w:tr w:rsidR="00565B27" w:rsidRPr="002F2B76" w14:paraId="11C1A31F" w14:textId="77777777" w:rsidTr="57D8AA9E">
        <w:trPr>
          <w:trHeight w:val="1850"/>
        </w:trPr>
        <w:tc>
          <w:tcPr>
            <w:tcW w:w="1838" w:type="dxa"/>
            <w:shd w:val="clear" w:color="auto" w:fill="D9D9D9" w:themeFill="background1" w:themeFillShade="D9"/>
            <w:vAlign w:val="center"/>
          </w:tcPr>
          <w:p w14:paraId="78AA24B5" w14:textId="77777777" w:rsidR="00565B27" w:rsidRPr="002F2B76" w:rsidRDefault="00565B27" w:rsidP="00EF7BF4">
            <w:pPr>
              <w:jc w:val="both"/>
              <w:rPr>
                <w:b/>
                <w:bCs/>
              </w:rPr>
            </w:pPr>
            <w:r w:rsidRPr="002F2B76">
              <w:rPr>
                <w:b/>
                <w:bCs/>
              </w:rPr>
              <w:t>Conclusiones</w:t>
            </w:r>
          </w:p>
        </w:tc>
        <w:tc>
          <w:tcPr>
            <w:tcW w:w="11724" w:type="dxa"/>
            <w:vAlign w:val="center"/>
          </w:tcPr>
          <w:p w14:paraId="44627F7C" w14:textId="7657E021" w:rsidR="00565B27" w:rsidRPr="002F2B76" w:rsidRDefault="000D3906" w:rsidP="003526A8">
            <w:pPr>
              <w:spacing w:before="60" w:after="60"/>
              <w:jc w:val="both"/>
            </w:pPr>
            <w:r>
              <w:t xml:space="preserve">Según lo indicado por denunciante, </w:t>
            </w:r>
            <w:r w:rsidR="002F2B76" w:rsidRPr="002F2B76">
              <w:t xml:space="preserve"> ya </w:t>
            </w:r>
            <w:r w:rsidR="00DF62C2" w:rsidRPr="002F2B76">
              <w:t xml:space="preserve"> no se presenta el ruido denunciado</w:t>
            </w:r>
            <w:r w:rsidR="002F2B76" w:rsidRPr="002F2B76">
              <w:t xml:space="preserve">, </w:t>
            </w:r>
            <w:r>
              <w:t>se dan por superados los hechos denunciados.</w:t>
            </w:r>
          </w:p>
        </w:tc>
      </w:tr>
    </w:tbl>
    <w:p w14:paraId="51BD7ADE" w14:textId="51AC5B9E" w:rsidR="00565B27" w:rsidRPr="002F2B76" w:rsidRDefault="00565B27" w:rsidP="00565B27">
      <w:pPr>
        <w:pStyle w:val="Listaconnmeros"/>
        <w:numPr>
          <w:ilvl w:val="0"/>
          <w:numId w:val="0"/>
        </w:numPr>
        <w:ind w:left="360" w:hanging="360"/>
      </w:pPr>
    </w:p>
    <w:p w14:paraId="5C43908B" w14:textId="267E0362" w:rsidR="00565B27" w:rsidRPr="002F2B76" w:rsidRDefault="00565B27" w:rsidP="00565B27">
      <w:pPr>
        <w:pStyle w:val="Listaconnmeros"/>
        <w:numPr>
          <w:ilvl w:val="0"/>
          <w:numId w:val="0"/>
        </w:numPr>
        <w:ind w:left="360" w:hanging="360"/>
      </w:pPr>
    </w:p>
    <w:p w14:paraId="44D8FAE8" w14:textId="131AEC19" w:rsidR="003B4C5C" w:rsidRPr="002F2B76" w:rsidRDefault="003B4C5C" w:rsidP="00565B27">
      <w:pPr>
        <w:pStyle w:val="Listaconnmeros"/>
        <w:numPr>
          <w:ilvl w:val="0"/>
          <w:numId w:val="0"/>
        </w:numPr>
        <w:ind w:left="360" w:hanging="360"/>
      </w:pPr>
    </w:p>
    <w:p w14:paraId="0C80EE93" w14:textId="77777777" w:rsidR="002F2B76" w:rsidRPr="002F2B76" w:rsidRDefault="002F2B76" w:rsidP="00565B27">
      <w:pPr>
        <w:pStyle w:val="Listaconnmeros"/>
        <w:numPr>
          <w:ilvl w:val="0"/>
          <w:numId w:val="0"/>
        </w:numPr>
        <w:ind w:left="360" w:hanging="360"/>
      </w:pPr>
    </w:p>
    <w:p w14:paraId="6EC404BB" w14:textId="77777777" w:rsidR="002F2B76" w:rsidRPr="002F2B76" w:rsidRDefault="002F2B76" w:rsidP="00565B27">
      <w:pPr>
        <w:pStyle w:val="Listaconnmeros"/>
        <w:numPr>
          <w:ilvl w:val="0"/>
          <w:numId w:val="0"/>
        </w:numPr>
        <w:ind w:left="360" w:hanging="360"/>
      </w:pPr>
    </w:p>
    <w:bookmarkEnd w:id="20"/>
    <w:bookmarkEnd w:id="21"/>
    <w:bookmarkEnd w:id="22"/>
    <w:bookmarkEnd w:id="23"/>
    <w:bookmarkEnd w:id="24"/>
    <w:bookmarkEnd w:id="25"/>
    <w:bookmarkEnd w:id="26"/>
    <w:bookmarkEnd w:id="27"/>
    <w:p w14:paraId="1C004834" w14:textId="77777777" w:rsidR="003A1B6E" w:rsidRPr="002F2B76" w:rsidRDefault="003A1B6E"/>
    <w:p w14:paraId="053DE0CD" w14:textId="77777777" w:rsidR="00432729" w:rsidRPr="002F2B76" w:rsidRDefault="00432729" w:rsidP="00432729">
      <w:pPr>
        <w:pStyle w:val="Ttulo1"/>
        <w:sectPr w:rsidR="00432729" w:rsidRPr="002F2B76" w:rsidSect="000A28D4">
          <w:type w:val="nextColumn"/>
          <w:pgSz w:w="15840" w:h="12240" w:orient="landscape" w:code="1"/>
          <w:pgMar w:top="1134" w:right="1134" w:bottom="1134" w:left="1134" w:header="709" w:footer="709" w:gutter="0"/>
          <w:cols w:space="708"/>
          <w:docGrid w:linePitch="360"/>
        </w:sectPr>
      </w:pPr>
      <w:bookmarkStart w:id="28" w:name="_Toc352840404"/>
      <w:bookmarkStart w:id="29" w:name="_Toc352841464"/>
      <w:bookmarkStart w:id="30" w:name="_Toc447875253"/>
    </w:p>
    <w:p w14:paraId="31E5CB80" w14:textId="77777777" w:rsidR="00ED76CA" w:rsidRPr="002F2B76" w:rsidRDefault="00ED76CA" w:rsidP="00ED76CA">
      <w:pPr>
        <w:pStyle w:val="IFA1"/>
      </w:pPr>
      <w:bookmarkStart w:id="31" w:name="_Toc352840405"/>
      <w:bookmarkStart w:id="32" w:name="_Toc352841465"/>
      <w:bookmarkStart w:id="33" w:name="_Toc447875255"/>
      <w:bookmarkStart w:id="34" w:name="_Toc449519286"/>
      <w:bookmarkEnd w:id="28"/>
      <w:bookmarkEnd w:id="29"/>
      <w:bookmarkEnd w:id="30"/>
      <w:r w:rsidRPr="002F2B76">
        <w:lastRenderedPageBreak/>
        <w:t>ANEXOS</w:t>
      </w:r>
      <w:bookmarkEnd w:id="31"/>
      <w:bookmarkEnd w:id="32"/>
      <w:bookmarkEnd w:id="33"/>
      <w:bookmarkEnd w:id="34"/>
    </w:p>
    <w:tbl>
      <w:tblPr>
        <w:tblStyle w:val="Tablaconcuadrcula2"/>
        <w:tblW w:w="5000" w:type="pct"/>
        <w:jc w:val="center"/>
        <w:tblLook w:val="04A0" w:firstRow="1" w:lastRow="0" w:firstColumn="1" w:lastColumn="0" w:noHBand="0" w:noVBand="1"/>
      </w:tblPr>
      <w:tblGrid>
        <w:gridCol w:w="1696"/>
        <w:gridCol w:w="8266"/>
      </w:tblGrid>
      <w:tr w:rsidR="003B4C5C" w:rsidRPr="002F2B76" w14:paraId="29A46471" w14:textId="77777777" w:rsidTr="57D8AA9E">
        <w:trPr>
          <w:trHeight w:val="340"/>
          <w:jc w:val="center"/>
        </w:trPr>
        <w:tc>
          <w:tcPr>
            <w:tcW w:w="851" w:type="pct"/>
            <w:shd w:val="clear" w:color="auto" w:fill="D9D9D9" w:themeFill="background1" w:themeFillShade="D9"/>
            <w:vAlign w:val="center"/>
          </w:tcPr>
          <w:p w14:paraId="528654A4" w14:textId="77777777" w:rsidR="003B4C5C" w:rsidRPr="002F2B76" w:rsidRDefault="003B4C5C" w:rsidP="00CD09A3">
            <w:pPr>
              <w:jc w:val="center"/>
              <w:rPr>
                <w:rFonts w:cs="Calibri"/>
                <w:b/>
                <w:lang w:val="es-CL" w:eastAsia="en-US"/>
              </w:rPr>
            </w:pPr>
            <w:r w:rsidRPr="002F2B76">
              <w:rPr>
                <w:rFonts w:cs="Calibri"/>
                <w:b/>
                <w:lang w:val="es-CL" w:eastAsia="en-US"/>
              </w:rPr>
              <w:t>N° Anexo</w:t>
            </w:r>
          </w:p>
        </w:tc>
        <w:tc>
          <w:tcPr>
            <w:tcW w:w="4149" w:type="pct"/>
            <w:shd w:val="clear" w:color="auto" w:fill="D9D9D9" w:themeFill="background1" w:themeFillShade="D9"/>
            <w:vAlign w:val="center"/>
          </w:tcPr>
          <w:p w14:paraId="0669F338" w14:textId="77777777" w:rsidR="003B4C5C" w:rsidRPr="002F2B76" w:rsidRDefault="003B4C5C" w:rsidP="00CD09A3">
            <w:pPr>
              <w:jc w:val="center"/>
              <w:rPr>
                <w:rFonts w:cs="Calibri"/>
                <w:b/>
                <w:lang w:val="es-CL" w:eastAsia="en-US"/>
              </w:rPr>
            </w:pPr>
            <w:r w:rsidRPr="002F2B76">
              <w:rPr>
                <w:rFonts w:cs="Calibri"/>
                <w:b/>
                <w:lang w:val="es-CL" w:eastAsia="en-US"/>
              </w:rPr>
              <w:t>Nombre Anexo</w:t>
            </w:r>
          </w:p>
        </w:tc>
      </w:tr>
      <w:tr w:rsidR="000D3906" w:rsidRPr="002F2B76" w14:paraId="0387F0F9" w14:textId="77777777" w:rsidTr="008E3C4A">
        <w:trPr>
          <w:trHeight w:val="340"/>
          <w:jc w:val="center"/>
        </w:trPr>
        <w:tc>
          <w:tcPr>
            <w:tcW w:w="851" w:type="pct"/>
            <w:vAlign w:val="center"/>
          </w:tcPr>
          <w:p w14:paraId="1DB894CF" w14:textId="78933CA6" w:rsidR="000D3906" w:rsidRPr="002F2B76" w:rsidRDefault="000D3906" w:rsidP="000D3906">
            <w:pPr>
              <w:jc w:val="center"/>
              <w:rPr>
                <w:rFonts w:cs="Calibri"/>
              </w:rPr>
            </w:pPr>
            <w:r w:rsidRPr="002F2B76">
              <w:rPr>
                <w:rFonts w:cs="Calibri"/>
              </w:rPr>
              <w:t>1</w:t>
            </w:r>
          </w:p>
        </w:tc>
        <w:tc>
          <w:tcPr>
            <w:tcW w:w="4149" w:type="pct"/>
          </w:tcPr>
          <w:p w14:paraId="4D319E04" w14:textId="15061DE7" w:rsidR="000D3906" w:rsidRPr="002F2B76" w:rsidRDefault="000D3906" w:rsidP="000D3906">
            <w:pPr>
              <w:rPr>
                <w:rFonts w:cs="Calibri"/>
              </w:rPr>
            </w:pPr>
            <w:r w:rsidRPr="003B6E7E">
              <w:t>Ord. encomendación N°1038/2022 de la SMA</w:t>
            </w:r>
          </w:p>
        </w:tc>
      </w:tr>
      <w:tr w:rsidR="000D3906" w:rsidRPr="002F2B76" w14:paraId="74193656" w14:textId="77777777" w:rsidTr="008E3C4A">
        <w:trPr>
          <w:trHeight w:val="340"/>
          <w:jc w:val="center"/>
        </w:trPr>
        <w:tc>
          <w:tcPr>
            <w:tcW w:w="851" w:type="pct"/>
            <w:vAlign w:val="center"/>
          </w:tcPr>
          <w:p w14:paraId="260B4ED2" w14:textId="438AA64A" w:rsidR="000D3906" w:rsidRPr="002F2B76" w:rsidRDefault="000D3906" w:rsidP="000D3906">
            <w:pPr>
              <w:jc w:val="center"/>
              <w:rPr>
                <w:rFonts w:cs="Calibri"/>
                <w:lang w:val="es-CL" w:eastAsia="en-US"/>
              </w:rPr>
            </w:pPr>
            <w:r w:rsidRPr="002F2B76">
              <w:rPr>
                <w:rFonts w:cs="Calibri"/>
                <w:lang w:val="es-CL" w:eastAsia="en-US"/>
              </w:rPr>
              <w:t>2</w:t>
            </w:r>
          </w:p>
        </w:tc>
        <w:tc>
          <w:tcPr>
            <w:tcW w:w="4149" w:type="pct"/>
          </w:tcPr>
          <w:p w14:paraId="1ADB8F68" w14:textId="26B5ED94" w:rsidR="000D3906" w:rsidRPr="002F2B76" w:rsidRDefault="000D3906" w:rsidP="000D3906">
            <w:pPr>
              <w:rPr>
                <w:rFonts w:cs="Calibri"/>
                <w:lang w:val="es-CL" w:eastAsia="en-US"/>
              </w:rPr>
            </w:pPr>
            <w:r w:rsidRPr="003B6E7E">
              <w:t>Ord. N° 1879/2022 de la Seremi de Salud</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B635" w14:textId="77777777" w:rsidR="00937F53" w:rsidRDefault="00937F53" w:rsidP="00E56524">
      <w:pPr>
        <w:spacing w:after="0" w:line="240" w:lineRule="auto"/>
      </w:pPr>
      <w:r>
        <w:separator/>
      </w:r>
    </w:p>
  </w:endnote>
  <w:endnote w:type="continuationSeparator" w:id="0">
    <w:p w14:paraId="007073DD" w14:textId="77777777" w:rsidR="00937F53" w:rsidRDefault="00937F5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2564"/>
      <w:docPartObj>
        <w:docPartGallery w:val="Page Numbers (Bottom of Page)"/>
        <w:docPartUnique/>
      </w:docPartObj>
    </w:sdtPr>
    <w:sdtContent>
      <w:p w14:paraId="7E103426" w14:textId="77777777" w:rsidR="005344C0" w:rsidRDefault="005344C0">
        <w:pPr>
          <w:pStyle w:val="Piedepgina"/>
          <w:jc w:val="right"/>
        </w:pPr>
        <w:r>
          <w:fldChar w:fldCharType="begin"/>
        </w:r>
        <w:r>
          <w:instrText>PAGE   \* MERGEFORMAT</w:instrText>
        </w:r>
        <w:r>
          <w:fldChar w:fldCharType="separate"/>
        </w:r>
        <w:r w:rsidR="00C17724" w:rsidRPr="00C17724">
          <w:rPr>
            <w:noProof/>
            <w:lang w:val="es-ES"/>
          </w:rPr>
          <w:t>1</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7F15" w14:textId="77777777" w:rsidR="00ED76CA" w:rsidRDefault="00ED76CA">
    <w:pPr>
      <w:pStyle w:val="Piedepgina"/>
      <w:jc w:val="right"/>
    </w:pPr>
    <w:r>
      <w:fldChar w:fldCharType="begin"/>
    </w:r>
    <w:r>
      <w:instrText>PAGE   \* MERGEFORMAT</w:instrText>
    </w:r>
    <w:r>
      <w:fldChar w:fldCharType="separate"/>
    </w:r>
    <w:r w:rsidR="00C17724" w:rsidRPr="00C17724">
      <w:rPr>
        <w:noProof/>
        <w:lang w:val="es-ES"/>
      </w:rPr>
      <w:t>1</w:t>
    </w:r>
    <w:r>
      <w:fldChar w:fldCharType="end"/>
    </w:r>
  </w:p>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5E68" w14:textId="77777777" w:rsidR="00937F53" w:rsidRDefault="00937F53" w:rsidP="00E56524">
      <w:pPr>
        <w:spacing w:after="0" w:line="240" w:lineRule="auto"/>
      </w:pPr>
      <w:r>
        <w:separator/>
      </w:r>
    </w:p>
  </w:footnote>
  <w:footnote w:type="continuationSeparator" w:id="0">
    <w:p w14:paraId="3E632A0F" w14:textId="77777777" w:rsidR="00937F53" w:rsidRDefault="00937F53"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16190604">
    <w:abstractNumId w:val="1"/>
  </w:num>
  <w:num w:numId="2" w16cid:durableId="205720036">
    <w:abstractNumId w:val="0"/>
  </w:num>
  <w:num w:numId="3" w16cid:durableId="1470439515">
    <w:abstractNumId w:val="6"/>
  </w:num>
  <w:num w:numId="4" w16cid:durableId="594434431">
    <w:abstractNumId w:val="8"/>
  </w:num>
  <w:num w:numId="5" w16cid:durableId="816411525">
    <w:abstractNumId w:val="3"/>
  </w:num>
  <w:num w:numId="6" w16cid:durableId="1966230112">
    <w:abstractNumId w:val="1"/>
  </w:num>
  <w:num w:numId="7" w16cid:durableId="1148283939">
    <w:abstractNumId w:val="7"/>
  </w:num>
  <w:num w:numId="8" w16cid:durableId="1474562895">
    <w:abstractNumId w:val="4"/>
  </w:num>
  <w:num w:numId="9" w16cid:durableId="1916666445">
    <w:abstractNumId w:val="5"/>
  </w:num>
  <w:num w:numId="10" w16cid:durableId="868303511">
    <w:abstractNumId w:val="11"/>
  </w:num>
  <w:num w:numId="11" w16cid:durableId="547452695">
    <w:abstractNumId w:val="12"/>
  </w:num>
  <w:num w:numId="12" w16cid:durableId="815996273">
    <w:abstractNumId w:val="2"/>
  </w:num>
  <w:num w:numId="13" w16cid:durableId="608510130">
    <w:abstractNumId w:val="10"/>
  </w:num>
  <w:num w:numId="14" w16cid:durableId="1677918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364468">
    <w:abstractNumId w:val="13"/>
  </w:num>
  <w:num w:numId="16" w16cid:durableId="2775715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14D71"/>
    <w:rsid w:val="00020B75"/>
    <w:rsid w:val="00025339"/>
    <w:rsid w:val="00031478"/>
    <w:rsid w:val="00035D6C"/>
    <w:rsid w:val="00040110"/>
    <w:rsid w:val="00055D8B"/>
    <w:rsid w:val="00075088"/>
    <w:rsid w:val="000831D0"/>
    <w:rsid w:val="000875FB"/>
    <w:rsid w:val="0009093C"/>
    <w:rsid w:val="000949F8"/>
    <w:rsid w:val="000A28D4"/>
    <w:rsid w:val="000B400D"/>
    <w:rsid w:val="000B41A1"/>
    <w:rsid w:val="000B6D9C"/>
    <w:rsid w:val="000B737C"/>
    <w:rsid w:val="000D1791"/>
    <w:rsid w:val="000D2DA5"/>
    <w:rsid w:val="000D3906"/>
    <w:rsid w:val="000E229C"/>
    <w:rsid w:val="000E73E3"/>
    <w:rsid w:val="000F0BEF"/>
    <w:rsid w:val="000F741D"/>
    <w:rsid w:val="001029E5"/>
    <w:rsid w:val="00110C80"/>
    <w:rsid w:val="001119EA"/>
    <w:rsid w:val="00126F49"/>
    <w:rsid w:val="001435BD"/>
    <w:rsid w:val="00144A65"/>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43E2"/>
    <w:rsid w:val="001F4D94"/>
    <w:rsid w:val="00214457"/>
    <w:rsid w:val="00217CB7"/>
    <w:rsid w:val="00222266"/>
    <w:rsid w:val="0023731E"/>
    <w:rsid w:val="00242300"/>
    <w:rsid w:val="00245BFA"/>
    <w:rsid w:val="00246E95"/>
    <w:rsid w:val="00252A8D"/>
    <w:rsid w:val="002546A4"/>
    <w:rsid w:val="00262413"/>
    <w:rsid w:val="00262969"/>
    <w:rsid w:val="00272D93"/>
    <w:rsid w:val="002811DF"/>
    <w:rsid w:val="00281CD6"/>
    <w:rsid w:val="00283CC4"/>
    <w:rsid w:val="002A1CCA"/>
    <w:rsid w:val="002A2F83"/>
    <w:rsid w:val="002C2A1F"/>
    <w:rsid w:val="002D13AD"/>
    <w:rsid w:val="002D28DB"/>
    <w:rsid w:val="002D6084"/>
    <w:rsid w:val="002E6B04"/>
    <w:rsid w:val="002E6EDE"/>
    <w:rsid w:val="002E78C9"/>
    <w:rsid w:val="002F2B76"/>
    <w:rsid w:val="002F4206"/>
    <w:rsid w:val="002F5C2A"/>
    <w:rsid w:val="002F7A59"/>
    <w:rsid w:val="00302F26"/>
    <w:rsid w:val="00303FFB"/>
    <w:rsid w:val="00311CE1"/>
    <w:rsid w:val="003159A1"/>
    <w:rsid w:val="0031781C"/>
    <w:rsid w:val="0033062A"/>
    <w:rsid w:val="003360C8"/>
    <w:rsid w:val="003437A1"/>
    <w:rsid w:val="003526A8"/>
    <w:rsid w:val="003541F5"/>
    <w:rsid w:val="0035689D"/>
    <w:rsid w:val="00372CC5"/>
    <w:rsid w:val="00373994"/>
    <w:rsid w:val="00374C8E"/>
    <w:rsid w:val="00382531"/>
    <w:rsid w:val="00382709"/>
    <w:rsid w:val="003844F2"/>
    <w:rsid w:val="00390BA5"/>
    <w:rsid w:val="003A1B6E"/>
    <w:rsid w:val="003B4C5C"/>
    <w:rsid w:val="003B5F82"/>
    <w:rsid w:val="003C2B6A"/>
    <w:rsid w:val="003C445F"/>
    <w:rsid w:val="003C57B5"/>
    <w:rsid w:val="003C7690"/>
    <w:rsid w:val="003D2BFA"/>
    <w:rsid w:val="003E1DC0"/>
    <w:rsid w:val="003E78B8"/>
    <w:rsid w:val="003E7908"/>
    <w:rsid w:val="003F50BD"/>
    <w:rsid w:val="004003A3"/>
    <w:rsid w:val="004137CE"/>
    <w:rsid w:val="00421A4C"/>
    <w:rsid w:val="00425823"/>
    <w:rsid w:val="00427BB7"/>
    <w:rsid w:val="00432729"/>
    <w:rsid w:val="00444262"/>
    <w:rsid w:val="0044610D"/>
    <w:rsid w:val="00475C09"/>
    <w:rsid w:val="00477135"/>
    <w:rsid w:val="00485FA3"/>
    <w:rsid w:val="004A1CC6"/>
    <w:rsid w:val="004A51E4"/>
    <w:rsid w:val="004B58F6"/>
    <w:rsid w:val="004C005C"/>
    <w:rsid w:val="004D3EDB"/>
    <w:rsid w:val="004E11BB"/>
    <w:rsid w:val="004E3E15"/>
    <w:rsid w:val="004E5592"/>
    <w:rsid w:val="004F0F22"/>
    <w:rsid w:val="004F4B42"/>
    <w:rsid w:val="004F51FF"/>
    <w:rsid w:val="005023E1"/>
    <w:rsid w:val="005250C4"/>
    <w:rsid w:val="0052653A"/>
    <w:rsid w:val="00531B87"/>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B72"/>
    <w:rsid w:val="00602FAF"/>
    <w:rsid w:val="00605E70"/>
    <w:rsid w:val="0061117A"/>
    <w:rsid w:val="00622D5A"/>
    <w:rsid w:val="0062340B"/>
    <w:rsid w:val="00627BDC"/>
    <w:rsid w:val="00643975"/>
    <w:rsid w:val="006521E8"/>
    <w:rsid w:val="00652670"/>
    <w:rsid w:val="006568CB"/>
    <w:rsid w:val="00662D8F"/>
    <w:rsid w:val="006704AA"/>
    <w:rsid w:val="00694DB9"/>
    <w:rsid w:val="006A3B48"/>
    <w:rsid w:val="006A67BE"/>
    <w:rsid w:val="006A744A"/>
    <w:rsid w:val="006C0E12"/>
    <w:rsid w:val="006F4EA6"/>
    <w:rsid w:val="006F4F44"/>
    <w:rsid w:val="00703D09"/>
    <w:rsid w:val="00704E45"/>
    <w:rsid w:val="00731D1D"/>
    <w:rsid w:val="007342B0"/>
    <w:rsid w:val="00742F86"/>
    <w:rsid w:val="00762E5C"/>
    <w:rsid w:val="0079133A"/>
    <w:rsid w:val="00791465"/>
    <w:rsid w:val="0079303D"/>
    <w:rsid w:val="00797CE6"/>
    <w:rsid w:val="007A5950"/>
    <w:rsid w:val="007A603A"/>
    <w:rsid w:val="007A66C8"/>
    <w:rsid w:val="007B0047"/>
    <w:rsid w:val="007B738B"/>
    <w:rsid w:val="007E1652"/>
    <w:rsid w:val="007E3832"/>
    <w:rsid w:val="007E4E5B"/>
    <w:rsid w:val="008043E3"/>
    <w:rsid w:val="00812741"/>
    <w:rsid w:val="008128E2"/>
    <w:rsid w:val="00821BBE"/>
    <w:rsid w:val="00822447"/>
    <w:rsid w:val="00856872"/>
    <w:rsid w:val="0086459B"/>
    <w:rsid w:val="00866FCB"/>
    <w:rsid w:val="0087675C"/>
    <w:rsid w:val="00880D62"/>
    <w:rsid w:val="00883170"/>
    <w:rsid w:val="008858FF"/>
    <w:rsid w:val="00886996"/>
    <w:rsid w:val="008A37E4"/>
    <w:rsid w:val="008A7AC7"/>
    <w:rsid w:val="008C6F87"/>
    <w:rsid w:val="008D3DB6"/>
    <w:rsid w:val="008D43B6"/>
    <w:rsid w:val="008E0F88"/>
    <w:rsid w:val="00901526"/>
    <w:rsid w:val="009076E5"/>
    <w:rsid w:val="0091355D"/>
    <w:rsid w:val="0093042A"/>
    <w:rsid w:val="00930588"/>
    <w:rsid w:val="00931E5F"/>
    <w:rsid w:val="00932D89"/>
    <w:rsid w:val="00933D7F"/>
    <w:rsid w:val="00934B70"/>
    <w:rsid w:val="009374B6"/>
    <w:rsid w:val="00937F53"/>
    <w:rsid w:val="00943327"/>
    <w:rsid w:val="00947F02"/>
    <w:rsid w:val="0095256C"/>
    <w:rsid w:val="00960014"/>
    <w:rsid w:val="009642B6"/>
    <w:rsid w:val="00974804"/>
    <w:rsid w:val="00975761"/>
    <w:rsid w:val="00987035"/>
    <w:rsid w:val="009A164C"/>
    <w:rsid w:val="009A3990"/>
    <w:rsid w:val="009B1653"/>
    <w:rsid w:val="009B1DB6"/>
    <w:rsid w:val="009C417E"/>
    <w:rsid w:val="009D3847"/>
    <w:rsid w:val="009D4B32"/>
    <w:rsid w:val="009F0427"/>
    <w:rsid w:val="00A0414A"/>
    <w:rsid w:val="00A10FA1"/>
    <w:rsid w:val="00A11692"/>
    <w:rsid w:val="00A25543"/>
    <w:rsid w:val="00A32786"/>
    <w:rsid w:val="00A37206"/>
    <w:rsid w:val="00A40A75"/>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64F47"/>
    <w:rsid w:val="00B71C9C"/>
    <w:rsid w:val="00B75D9D"/>
    <w:rsid w:val="00B81222"/>
    <w:rsid w:val="00B83385"/>
    <w:rsid w:val="00B84311"/>
    <w:rsid w:val="00B90FD7"/>
    <w:rsid w:val="00B93EEF"/>
    <w:rsid w:val="00BC0EA8"/>
    <w:rsid w:val="00BC14C4"/>
    <w:rsid w:val="00BD2BF8"/>
    <w:rsid w:val="00BD6C85"/>
    <w:rsid w:val="00BE6D40"/>
    <w:rsid w:val="00BF2225"/>
    <w:rsid w:val="00BF4051"/>
    <w:rsid w:val="00C063C5"/>
    <w:rsid w:val="00C11245"/>
    <w:rsid w:val="00C147D8"/>
    <w:rsid w:val="00C17724"/>
    <w:rsid w:val="00C2092E"/>
    <w:rsid w:val="00C26752"/>
    <w:rsid w:val="00C40499"/>
    <w:rsid w:val="00C42E42"/>
    <w:rsid w:val="00C4389A"/>
    <w:rsid w:val="00C47F7B"/>
    <w:rsid w:val="00C51EF6"/>
    <w:rsid w:val="00C5495B"/>
    <w:rsid w:val="00C55567"/>
    <w:rsid w:val="00C6077B"/>
    <w:rsid w:val="00C765B1"/>
    <w:rsid w:val="00C9264B"/>
    <w:rsid w:val="00CA469D"/>
    <w:rsid w:val="00CB07DC"/>
    <w:rsid w:val="00CB4AA0"/>
    <w:rsid w:val="00CC33DF"/>
    <w:rsid w:val="00CC60E7"/>
    <w:rsid w:val="00CD0E64"/>
    <w:rsid w:val="00CE3600"/>
    <w:rsid w:val="00CE46B9"/>
    <w:rsid w:val="00CE4BED"/>
    <w:rsid w:val="00D03F04"/>
    <w:rsid w:val="00D14619"/>
    <w:rsid w:val="00D15C75"/>
    <w:rsid w:val="00D200F9"/>
    <w:rsid w:val="00D34851"/>
    <w:rsid w:val="00D870B9"/>
    <w:rsid w:val="00D95123"/>
    <w:rsid w:val="00DA6C2A"/>
    <w:rsid w:val="00DB0482"/>
    <w:rsid w:val="00DB0CD6"/>
    <w:rsid w:val="00DB0CD9"/>
    <w:rsid w:val="00DB4225"/>
    <w:rsid w:val="00DD0A8E"/>
    <w:rsid w:val="00DD5614"/>
    <w:rsid w:val="00DD672D"/>
    <w:rsid w:val="00DE5B14"/>
    <w:rsid w:val="00DF62C2"/>
    <w:rsid w:val="00DF70E4"/>
    <w:rsid w:val="00E10176"/>
    <w:rsid w:val="00E218C7"/>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07622"/>
    <w:rsid w:val="00F15068"/>
    <w:rsid w:val="00F37324"/>
    <w:rsid w:val="00F444C7"/>
    <w:rsid w:val="00F50271"/>
    <w:rsid w:val="00F628DA"/>
    <w:rsid w:val="00F74B81"/>
    <w:rsid w:val="00F8260F"/>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 w:val="0B1FAB1D"/>
    <w:rsid w:val="0C14C16B"/>
    <w:rsid w:val="0EAAEB1C"/>
    <w:rsid w:val="0FC61BEB"/>
    <w:rsid w:val="119F8295"/>
    <w:rsid w:val="146AF062"/>
    <w:rsid w:val="155695A0"/>
    <w:rsid w:val="16F969FB"/>
    <w:rsid w:val="18F8BD4D"/>
    <w:rsid w:val="19370C72"/>
    <w:rsid w:val="19D5341C"/>
    <w:rsid w:val="1C5D10AF"/>
    <w:rsid w:val="1D25FD3B"/>
    <w:rsid w:val="21383893"/>
    <w:rsid w:val="22771898"/>
    <w:rsid w:val="23D16D32"/>
    <w:rsid w:val="23EE7B0D"/>
    <w:rsid w:val="26993BCF"/>
    <w:rsid w:val="27261BCF"/>
    <w:rsid w:val="278924E6"/>
    <w:rsid w:val="29292E0A"/>
    <w:rsid w:val="31E52EF4"/>
    <w:rsid w:val="40D63D26"/>
    <w:rsid w:val="4205DA92"/>
    <w:rsid w:val="44945605"/>
    <w:rsid w:val="4E664DBE"/>
    <w:rsid w:val="4ED1C1FD"/>
    <w:rsid w:val="51AC7263"/>
    <w:rsid w:val="53E5C8E8"/>
    <w:rsid w:val="5623B1E0"/>
    <w:rsid w:val="57D8AA9E"/>
    <w:rsid w:val="57DEDC54"/>
    <w:rsid w:val="5894014C"/>
    <w:rsid w:val="5B4CBE4C"/>
    <w:rsid w:val="62165F7B"/>
    <w:rsid w:val="635FC754"/>
    <w:rsid w:val="672487BA"/>
    <w:rsid w:val="6E8F183E"/>
    <w:rsid w:val="71C82082"/>
    <w:rsid w:val="79765F5F"/>
    <w:rsid w:val="7A929CD8"/>
    <w:rsid w:val="7B84946B"/>
    <w:rsid w:val="7E49D082"/>
    <w:rsid w:val="7F3D93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Descripcin">
    <w:name w:val="caption"/>
    <w:basedOn w:val="Normal"/>
    <w:next w:val="Normal"/>
    <w:uiPriority w:val="35"/>
    <w:unhideWhenUsed/>
    <w:qFormat/>
    <w:rsid w:val="009D3847"/>
    <w:pPr>
      <w:spacing w:after="200" w:line="240" w:lineRule="auto"/>
    </w:pPr>
    <w:rPr>
      <w:i/>
      <w:iCs/>
      <w:color w:val="44546A" w:themeColor="text2"/>
      <w:sz w:val="18"/>
      <w:szCs w:val="18"/>
    </w:rPr>
  </w:style>
  <w:style w:type="paragraph" w:customStyle="1" w:styleId="Default">
    <w:name w:val="Default"/>
    <w:rsid w:val="004E11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C776F-13C1-49AF-9CDF-A205C905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Venicia Martinez Hernandez</cp:lastModifiedBy>
  <cp:revision>5</cp:revision>
  <dcterms:created xsi:type="dcterms:W3CDTF">2022-10-21T19:03:00Z</dcterms:created>
  <dcterms:modified xsi:type="dcterms:W3CDTF">2022-11-03T19:48:00Z</dcterms:modified>
</cp:coreProperties>
</file>