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0a27ed7c249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8b0357fb8c435c"/>
      <w:headerReference w:type="even" r:id="R3ef744d1da5643c8"/>
      <w:headerReference w:type="first" r:id="Rbcf7a9ce94fa4a3d"/>
      <w:titlePg/>
      <w:footerReference w:type="default" r:id="R5495b5b04c0a4de7"/>
      <w:footerReference w:type="even" r:id="R64862c29ed4942aa"/>
      <w:footerReference w:type="first" r:id="R2ecfd37200084d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1fc045dcc90494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CAICAEN PESQUERA AGUAS CLARAS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DFZ-2022-2800-X-NE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f0c78435bb443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CAICAEN PESQUERA AGUAS CLARAS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AGUAS CLARAS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87782700-3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CAICAEN PESQUERA AGUAS CLARAS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682/2011</w:t>
            </w:r>
            <w:r>
              <w:br/>
            </w:r>
            <w:r>
              <w:t>- DIRECTEMAR N° 784/2012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A.CLARAS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A.CLARAS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CAICAEN PESQUERA AGUAS CLARAS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CAICAEN PESQUERA AGUAS CLARAS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CAICAEN PESQUERA AGUAS CLARAS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74f657251844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a05558b877a4d9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cc3bbe05004b0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7ec153c5254276" /><Relationship Type="http://schemas.openxmlformats.org/officeDocument/2006/relationships/numbering" Target="/word/numbering.xml" Id="Rdf1aeb5a220b48fa" /><Relationship Type="http://schemas.openxmlformats.org/officeDocument/2006/relationships/settings" Target="/word/settings.xml" Id="R04e3053af3fb4ec1" /><Relationship Type="http://schemas.openxmlformats.org/officeDocument/2006/relationships/header" Target="/word/header1.xml" Id="R4a8b0357fb8c435c" /><Relationship Type="http://schemas.openxmlformats.org/officeDocument/2006/relationships/header" Target="/word/header2.xml" Id="R3ef744d1da5643c8" /><Relationship Type="http://schemas.openxmlformats.org/officeDocument/2006/relationships/header" Target="/word/header3.xml" Id="Rbcf7a9ce94fa4a3d" /><Relationship Type="http://schemas.openxmlformats.org/officeDocument/2006/relationships/image" Target="/word/media/549afac2-48d1-4832-a0cd-76728b48a4e2.png" Id="Rb80fc237e076479c" /><Relationship Type="http://schemas.openxmlformats.org/officeDocument/2006/relationships/footer" Target="/word/footer1.xml" Id="R5495b5b04c0a4de7" /><Relationship Type="http://schemas.openxmlformats.org/officeDocument/2006/relationships/footer" Target="/word/footer2.xml" Id="R64862c29ed4942aa" /><Relationship Type="http://schemas.openxmlformats.org/officeDocument/2006/relationships/footer" Target="/word/footer3.xml" Id="R2ecfd37200084db5" /><Relationship Type="http://schemas.openxmlformats.org/officeDocument/2006/relationships/image" Target="/word/media/7d399823-aea1-4e7d-ad81-40cfe43f9d56.png" Id="R04f134a931aa4a16" /><Relationship Type="http://schemas.openxmlformats.org/officeDocument/2006/relationships/image" Target="/word/media/e001cedf-7a43-4590-8cf0-bf70e46964bb.png" Id="R71fc045dcc904943" /><Relationship Type="http://schemas.openxmlformats.org/officeDocument/2006/relationships/image" Target="/word/media/396db171-0ca1-4797-8a2a-eb676861c779.png" Id="R68f0c78435bb44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d399823-aea1-4e7d-ad81-40cfe43f9d56.png" Id="Rb474f65725184411" /><Relationship Type="http://schemas.openxmlformats.org/officeDocument/2006/relationships/hyperlink" Target="http://www.sma.gob.cl" TargetMode="External" Id="Rea05558b877a4d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49afac2-48d1-4832-a0cd-76728b48a4e2.png" Id="Redcc3bbe05004b07" /></Relationships>
</file>