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6427c0e434d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29dba58e94a49ec"/>
      <w:headerReference w:type="even" r:id="Rd309eace2112494d"/>
      <w:headerReference w:type="first" r:id="R8762ffc76ac044ec"/>
      <w:titlePg/>
      <w:footerReference w:type="default" r:id="R8df4c7cd058347d8"/>
      <w:footerReference w:type="even" r:id="R74fb703e2db943a0"/>
      <w:footerReference w:type="first" r:id="Rebbea19c62ae46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e159b12a84341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PLANTA DE TRATAMIENTO DE RILES INMOBILIARIA NUÑEZ LTDA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b33bb5e8974ce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TRATAMIENTO DE RILES INMOBILIARIA NUÑEZ LTDA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INMOBILIARIA NUNEZ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78414550-6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PLANTA DE TRATAMIENTO DE RILES INMOBILIARIA NUÑEZ LTDA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MAULLÍN,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MAULLÍN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I.NUNEZ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RADA DE CARELMAPU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TRATAMIENTO DE RILES INMOBILIARIA NUÑEZ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TRATAMIENTO DE RILES INMOBILIARIA NUÑEZ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TRATAMIENTO DE RILES INMOBILIARIA NUÑEZ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b3a1ade9924e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444e89db6f4b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70a8ab54fa491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133a25f6245ac" /><Relationship Type="http://schemas.openxmlformats.org/officeDocument/2006/relationships/numbering" Target="/word/numbering.xml" Id="R5a088b07655f4b68" /><Relationship Type="http://schemas.openxmlformats.org/officeDocument/2006/relationships/settings" Target="/word/settings.xml" Id="R68b989cb6f624065" /><Relationship Type="http://schemas.openxmlformats.org/officeDocument/2006/relationships/header" Target="/word/header1.xml" Id="Ra29dba58e94a49ec" /><Relationship Type="http://schemas.openxmlformats.org/officeDocument/2006/relationships/header" Target="/word/header2.xml" Id="Rd309eace2112494d" /><Relationship Type="http://schemas.openxmlformats.org/officeDocument/2006/relationships/header" Target="/word/header3.xml" Id="R8762ffc76ac044ec" /><Relationship Type="http://schemas.openxmlformats.org/officeDocument/2006/relationships/image" Target="/word/media/813c09cb-26ac-48f2-aec6-aa73c7240ccd.png" Id="Rd44396ca088046bd" /><Relationship Type="http://schemas.openxmlformats.org/officeDocument/2006/relationships/footer" Target="/word/footer1.xml" Id="R8df4c7cd058347d8" /><Relationship Type="http://schemas.openxmlformats.org/officeDocument/2006/relationships/footer" Target="/word/footer2.xml" Id="R74fb703e2db943a0" /><Relationship Type="http://schemas.openxmlformats.org/officeDocument/2006/relationships/footer" Target="/word/footer3.xml" Id="Rebbea19c62ae46e7" /><Relationship Type="http://schemas.openxmlformats.org/officeDocument/2006/relationships/image" Target="/word/media/52ebb95c-a2cf-4fd3-8179-da405018b1c7.png" Id="R4ee98bfc797148b2" /><Relationship Type="http://schemas.openxmlformats.org/officeDocument/2006/relationships/image" Target="/word/media/973d85c2-40e6-480a-ae3f-96670cca8f29.png" Id="R9e159b12a84341be" /><Relationship Type="http://schemas.openxmlformats.org/officeDocument/2006/relationships/image" Target="/word/media/43b2a23e-c699-4046-87d2-cd80c30aba49.png" Id="R14b33bb5e8974c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2ebb95c-a2cf-4fd3-8179-da405018b1c7.png" Id="Rcbb3a1ade9924ee5" /><Relationship Type="http://schemas.openxmlformats.org/officeDocument/2006/relationships/hyperlink" Target="http://www.sma.gob.cl" TargetMode="External" Id="R0d444e89db6f4b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13c09cb-26ac-48f2-aec6-aa73c7240ccd.png" Id="R0770a8ab54fa491d" /></Relationships>
</file>