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f87ae4dda9471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d9d08e727ce4535"/>
      <w:headerReference w:type="even" r:id="Rdc4f939fe50c4e27"/>
      <w:headerReference w:type="first" r:id="R5c0557869dcd4fcd"/>
      <w:titlePg/>
      <w:footerReference w:type="default" r:id="Radfb99cae7de4e0a"/>
      <w:footerReference w:type="even" r:id="R5fa74be7714b4f18"/>
      <w:footerReference w:type="first" r:id="R956b30b50c174b7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51bed9d6dd64e3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NESTLE CHILE SA - LLANQUIHUE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DFZ-2022-2846-X-NE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44186f1a2db4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NESTLE CHILE SA - LLANQUIHUE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NESTLE CHILE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90703000-8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NESTLE CHILE SA - LLANQUIHUE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S/N S/N, , LLANQUIHUE,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1655/2011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1655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NESTLE CHILE SA - LLANQUIHUE.zip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NESTLE CHILE SA - LLANQUIHUE.zip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NESTLE CHILE SA - LLANQUIHUE.xlsx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cf92ada43d496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c082d2eaff3400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f06367c94594ac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632beb78f34b1f" /><Relationship Type="http://schemas.openxmlformats.org/officeDocument/2006/relationships/numbering" Target="/word/numbering.xml" Id="Rc0f4f01c2a4a4f3d" /><Relationship Type="http://schemas.openxmlformats.org/officeDocument/2006/relationships/settings" Target="/word/settings.xml" Id="R805268e0365540b3" /><Relationship Type="http://schemas.openxmlformats.org/officeDocument/2006/relationships/header" Target="/word/header1.xml" Id="Rdd9d08e727ce4535" /><Relationship Type="http://schemas.openxmlformats.org/officeDocument/2006/relationships/header" Target="/word/header2.xml" Id="Rdc4f939fe50c4e27" /><Relationship Type="http://schemas.openxmlformats.org/officeDocument/2006/relationships/header" Target="/word/header3.xml" Id="R5c0557869dcd4fcd" /><Relationship Type="http://schemas.openxmlformats.org/officeDocument/2006/relationships/image" Target="/word/media/692960db-3404-4b70-bcbe-3683cd9c9037.png" Id="R4d2594a8c174462a" /><Relationship Type="http://schemas.openxmlformats.org/officeDocument/2006/relationships/footer" Target="/word/footer1.xml" Id="Radfb99cae7de4e0a" /><Relationship Type="http://schemas.openxmlformats.org/officeDocument/2006/relationships/footer" Target="/word/footer2.xml" Id="R5fa74be7714b4f18" /><Relationship Type="http://schemas.openxmlformats.org/officeDocument/2006/relationships/footer" Target="/word/footer3.xml" Id="R956b30b50c174b76" /><Relationship Type="http://schemas.openxmlformats.org/officeDocument/2006/relationships/image" Target="/word/media/ba306e14-c0fd-4061-968d-27c12a9b7e44.png" Id="R5cb8fb917ed84d42" /><Relationship Type="http://schemas.openxmlformats.org/officeDocument/2006/relationships/image" Target="/word/media/2e50402a-dc06-4398-aca2-d830c941d61a.png" Id="Re51bed9d6dd64e37" /><Relationship Type="http://schemas.openxmlformats.org/officeDocument/2006/relationships/image" Target="/word/media/18c54ea6-bb1e-4424-b6c9-df9fbcc58dc1.png" Id="R544186f1a2db4d6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a306e14-c0fd-4061-968d-27c12a9b7e44.png" Id="Rfccf92ada43d496a" /><Relationship Type="http://schemas.openxmlformats.org/officeDocument/2006/relationships/hyperlink" Target="http://www.sma.gob.cl" TargetMode="External" Id="R2c082d2eaff340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92960db-3404-4b70-bcbe-3683cd9c9037.png" Id="R9f06367c94594ac4" /></Relationships>
</file>