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26a8b168b4a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790240510d4b2a"/>
      <w:headerReference w:type="even" r:id="R1c8ec3e2307f4164"/>
      <w:headerReference w:type="first" r:id="Rf30cb4dec52f4ab1"/>
      <w:titlePg/>
      <w:footerReference w:type="default" r:id="R728cdac8c377426f"/>
      <w:footerReference w:type="even" r:id="R320c2b6532ba4fc4"/>
      <w:footerReference w:type="first" r:id="R116a0e26a31040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9a26ae8e8343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MARINE HARVEST - CHAMIZA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8c283eb35a4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MARINE HARVEST - CHAMIZA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MARINE HARVEST - CHAMIZA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1369/2008</w:t>
            </w:r>
            <w:r>
              <w:br/>
            </w:r>
            <w:r>
              <w:t>- SMA N° 1847/2020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17-09-2020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PTO 1 SECTOR CHAMIZA en el período 02-2021</w:t>
            </w:r>
            <w:r>
              <w:br/>
            </w:r>
            <w:r>
              <w:t>- PTO 1 SECTOR CHAMIZA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MARINE HARVEST - CHAMIZA.xlsx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b0c3a2e93d40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23e2b718f64e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1a49cceb074e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dd31f47e2741e1" /><Relationship Type="http://schemas.openxmlformats.org/officeDocument/2006/relationships/numbering" Target="/word/numbering.xml" Id="R09c3a47dd6274261" /><Relationship Type="http://schemas.openxmlformats.org/officeDocument/2006/relationships/settings" Target="/word/settings.xml" Id="R570cb5e3749647f0" /><Relationship Type="http://schemas.openxmlformats.org/officeDocument/2006/relationships/header" Target="/word/header1.xml" Id="R14790240510d4b2a" /><Relationship Type="http://schemas.openxmlformats.org/officeDocument/2006/relationships/header" Target="/word/header2.xml" Id="R1c8ec3e2307f4164" /><Relationship Type="http://schemas.openxmlformats.org/officeDocument/2006/relationships/header" Target="/word/header3.xml" Id="Rf30cb4dec52f4ab1" /><Relationship Type="http://schemas.openxmlformats.org/officeDocument/2006/relationships/image" Target="/word/media/6bf406fb-5326-4b0b-a2b7-38e300c0e60c.png" Id="R53efa0fad2294e9e" /><Relationship Type="http://schemas.openxmlformats.org/officeDocument/2006/relationships/footer" Target="/word/footer1.xml" Id="R728cdac8c377426f" /><Relationship Type="http://schemas.openxmlformats.org/officeDocument/2006/relationships/footer" Target="/word/footer2.xml" Id="R320c2b6532ba4fc4" /><Relationship Type="http://schemas.openxmlformats.org/officeDocument/2006/relationships/footer" Target="/word/footer3.xml" Id="R116a0e26a3104053" /><Relationship Type="http://schemas.openxmlformats.org/officeDocument/2006/relationships/image" Target="/word/media/5858b595-9b85-45e6-9cb1-be58f98a36d6.png" Id="R12bb9ce829724ff2" /><Relationship Type="http://schemas.openxmlformats.org/officeDocument/2006/relationships/image" Target="/word/media/10ff8ad7-0280-4d52-9684-74ca30ce8159.png" Id="R309a26ae8e834367" /><Relationship Type="http://schemas.openxmlformats.org/officeDocument/2006/relationships/image" Target="/word/media/0688e960-7681-4b7f-94f7-46f000e9beae.png" Id="Rf28c283eb35a43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58b595-9b85-45e6-9cb1-be58f98a36d6.png" Id="R1bb0c3a2e93d40b2" /><Relationship Type="http://schemas.openxmlformats.org/officeDocument/2006/relationships/hyperlink" Target="http://www.sma.gob.cl" TargetMode="External" Id="R6b23e2b718f64e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f406fb-5326-4b0b-a2b7-38e300c0e60c.png" Id="R031a49cceb074e45" /></Relationships>
</file>