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C036EF" w14:textId="77777777" w:rsidR="00D870B9" w:rsidRPr="001029E5" w:rsidRDefault="00B32B3B" w:rsidP="00373994">
      <w:pPr>
        <w:spacing w:line="240" w:lineRule="auto"/>
        <w:jc w:val="center"/>
        <w:rPr>
          <w:sz w:val="28"/>
          <w:szCs w:val="28"/>
        </w:rPr>
      </w:pPr>
      <w:r>
        <w:rPr>
          <w:noProof/>
          <w:lang w:eastAsia="es-CL"/>
        </w:rPr>
        <w:drawing>
          <wp:inline distT="0" distB="0" distL="0" distR="0" wp14:anchorId="0156301F" wp14:editId="6280CA29">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550851F4"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29EC66CB" w14:textId="77777777" w:rsidR="005849CA" w:rsidRPr="001A526B" w:rsidRDefault="005849CA" w:rsidP="00373994">
      <w:pPr>
        <w:spacing w:after="0" w:line="240" w:lineRule="auto"/>
        <w:jc w:val="center"/>
        <w:rPr>
          <w:rFonts w:ascii="Calibri" w:eastAsia="Calibri" w:hAnsi="Calibri" w:cs="Times New Roman"/>
          <w:b/>
          <w:sz w:val="24"/>
          <w:szCs w:val="24"/>
        </w:rPr>
      </w:pPr>
    </w:p>
    <w:p w14:paraId="6D305010" w14:textId="77777777" w:rsidR="001A526B" w:rsidRPr="00C4389A" w:rsidRDefault="001A526B" w:rsidP="005849CA">
      <w:pPr>
        <w:spacing w:after="0" w:line="240" w:lineRule="auto"/>
        <w:rPr>
          <w:rFonts w:ascii="Calibri" w:eastAsia="Calibri" w:hAnsi="Calibri" w:cs="Calibri"/>
          <w:b/>
          <w:caps/>
          <w:sz w:val="24"/>
          <w:szCs w:val="24"/>
        </w:rPr>
      </w:pPr>
    </w:p>
    <w:p w14:paraId="4A787ADC" w14:textId="3FE37ED4" w:rsidR="00A11692" w:rsidRDefault="00F53085" w:rsidP="00373994">
      <w:pPr>
        <w:spacing w:after="0" w:line="240" w:lineRule="auto"/>
        <w:jc w:val="center"/>
        <w:rPr>
          <w:rFonts w:ascii="Calibri" w:eastAsia="Calibri" w:hAnsi="Calibri" w:cs="Calibri"/>
          <w:b/>
          <w:caps/>
          <w:sz w:val="24"/>
          <w:szCs w:val="24"/>
        </w:rPr>
      </w:pPr>
      <w:r w:rsidRPr="00F53085">
        <w:rPr>
          <w:rFonts w:ascii="Calibri" w:eastAsia="Calibri" w:hAnsi="Calibri" w:cs="Calibri"/>
          <w:b/>
          <w:caps/>
          <w:sz w:val="24"/>
          <w:szCs w:val="24"/>
        </w:rPr>
        <w:t>Hojalatería Alonso de Berrios 5732</w:t>
      </w:r>
    </w:p>
    <w:p w14:paraId="15855187" w14:textId="77777777" w:rsidR="00F53085" w:rsidRPr="00C4389A" w:rsidRDefault="00F53085" w:rsidP="00373994">
      <w:pPr>
        <w:spacing w:after="0" w:line="240" w:lineRule="auto"/>
        <w:jc w:val="center"/>
        <w:rPr>
          <w:rFonts w:ascii="Calibri" w:eastAsia="Calibri" w:hAnsi="Calibri" w:cs="Calibri"/>
          <w:b/>
          <w:caps/>
          <w:sz w:val="24"/>
          <w:szCs w:val="24"/>
        </w:rPr>
      </w:pPr>
    </w:p>
    <w:p w14:paraId="0B0E33F3" w14:textId="77777777" w:rsidR="00557B4D" w:rsidRPr="00C4389A" w:rsidRDefault="00557B4D" w:rsidP="00373994">
      <w:pPr>
        <w:spacing w:after="0" w:line="240" w:lineRule="auto"/>
        <w:jc w:val="center"/>
        <w:rPr>
          <w:rFonts w:ascii="Calibri" w:eastAsia="Calibri" w:hAnsi="Calibri" w:cs="Calibri"/>
          <w:b/>
          <w:caps/>
          <w:sz w:val="24"/>
          <w:szCs w:val="24"/>
        </w:rPr>
      </w:pPr>
    </w:p>
    <w:p w14:paraId="5EB30FAC" w14:textId="3E3293CF" w:rsidR="0069687E" w:rsidRDefault="00E27342" w:rsidP="00373994">
      <w:pPr>
        <w:spacing w:after="0" w:line="240" w:lineRule="auto"/>
        <w:jc w:val="center"/>
        <w:rPr>
          <w:rFonts w:ascii="Calibri" w:eastAsia="Calibri" w:hAnsi="Calibri" w:cs="Times New Roman"/>
          <w:b/>
          <w:caps/>
          <w:sz w:val="24"/>
          <w:szCs w:val="24"/>
        </w:rPr>
      </w:pPr>
      <w:r w:rsidRPr="00E27342">
        <w:rPr>
          <w:rFonts w:ascii="Calibri" w:eastAsia="Calibri" w:hAnsi="Calibri" w:cs="Times New Roman"/>
          <w:b/>
          <w:caps/>
          <w:sz w:val="24"/>
          <w:szCs w:val="24"/>
        </w:rPr>
        <w:t>DFZ-2023-37-XIII-NE</w:t>
      </w:r>
    </w:p>
    <w:p w14:paraId="355D3F4C" w14:textId="77777777" w:rsidR="00E27342" w:rsidRDefault="00E27342" w:rsidP="00373994">
      <w:pPr>
        <w:spacing w:after="0" w:line="240" w:lineRule="auto"/>
        <w:jc w:val="center"/>
        <w:rPr>
          <w:rFonts w:ascii="Calibri" w:eastAsia="Calibri" w:hAnsi="Calibri" w:cs="Times New Roman"/>
          <w:b/>
          <w:sz w:val="24"/>
          <w:szCs w:val="24"/>
        </w:rPr>
      </w:pPr>
      <w:bookmarkStart w:id="4" w:name="_GoBack"/>
      <w:bookmarkEnd w:id="4"/>
    </w:p>
    <w:p w14:paraId="5A16C16B" w14:textId="05F23897" w:rsidR="00602FAF" w:rsidRDefault="00602FAF" w:rsidP="00373994">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2338"/>
        <w:gridCol w:w="2662"/>
      </w:tblGrid>
      <w:tr w:rsidR="001A526B" w:rsidRPr="00565B27" w14:paraId="0F16F786" w14:textId="77777777" w:rsidTr="00281CD6">
        <w:trPr>
          <w:trHeight w:val="567"/>
          <w:jc w:val="center"/>
        </w:trPr>
        <w:tc>
          <w:tcPr>
            <w:tcW w:w="988" w:type="dxa"/>
            <w:shd w:val="clear" w:color="auto" w:fill="D9D9D9"/>
            <w:vAlign w:val="center"/>
          </w:tcPr>
          <w:p w14:paraId="7F80F234" w14:textId="77777777" w:rsidR="001A526B" w:rsidRPr="00565B27" w:rsidRDefault="001A526B" w:rsidP="00373994">
            <w:pPr>
              <w:spacing w:after="0" w:line="240" w:lineRule="auto"/>
              <w:jc w:val="center"/>
              <w:rPr>
                <w:rFonts w:ascii="Calibri" w:eastAsia="Calibri" w:hAnsi="Calibri" w:cs="Calibri"/>
                <w:b/>
                <w:sz w:val="18"/>
                <w:szCs w:val="18"/>
              </w:rPr>
            </w:pPr>
          </w:p>
        </w:tc>
        <w:tc>
          <w:tcPr>
            <w:tcW w:w="2338" w:type="dxa"/>
            <w:shd w:val="clear" w:color="auto" w:fill="D9D9D9"/>
            <w:vAlign w:val="center"/>
          </w:tcPr>
          <w:p w14:paraId="10D8AD9A" w14:textId="77777777" w:rsidR="001A526B" w:rsidRPr="00565B27" w:rsidRDefault="001A526B" w:rsidP="00373994">
            <w:pPr>
              <w:spacing w:after="0" w:line="240" w:lineRule="auto"/>
              <w:jc w:val="center"/>
              <w:rPr>
                <w:rFonts w:ascii="Calibri" w:eastAsia="Calibri" w:hAnsi="Calibri" w:cs="Calibri"/>
                <w:b/>
                <w:sz w:val="18"/>
                <w:szCs w:val="18"/>
                <w:lang w:val="es-ES_tradnl"/>
              </w:rPr>
            </w:pPr>
            <w:r w:rsidRPr="00565B27">
              <w:rPr>
                <w:rFonts w:ascii="Calibri" w:eastAsia="Calibri" w:hAnsi="Calibri" w:cs="Calibri"/>
                <w:b/>
                <w:sz w:val="18"/>
                <w:szCs w:val="18"/>
                <w:lang w:val="es-ES_tradnl"/>
              </w:rPr>
              <w:t>Nombre</w:t>
            </w:r>
          </w:p>
        </w:tc>
        <w:tc>
          <w:tcPr>
            <w:tcW w:w="2662" w:type="dxa"/>
            <w:shd w:val="clear" w:color="auto" w:fill="D9D9D9"/>
            <w:vAlign w:val="center"/>
          </w:tcPr>
          <w:p w14:paraId="6388B865" w14:textId="77777777" w:rsidR="001A526B" w:rsidRPr="00565B27" w:rsidRDefault="001A526B" w:rsidP="00373994">
            <w:pPr>
              <w:spacing w:after="0" w:line="240" w:lineRule="auto"/>
              <w:jc w:val="center"/>
              <w:rPr>
                <w:rFonts w:ascii="Calibri" w:eastAsia="Calibri" w:hAnsi="Calibri" w:cs="Calibri"/>
                <w:b/>
                <w:sz w:val="18"/>
                <w:szCs w:val="18"/>
                <w:lang w:val="es-ES_tradnl"/>
              </w:rPr>
            </w:pPr>
            <w:r w:rsidRPr="00565B27">
              <w:rPr>
                <w:rFonts w:ascii="Calibri" w:eastAsia="Calibri" w:hAnsi="Calibri" w:cs="Calibri"/>
                <w:b/>
                <w:sz w:val="18"/>
                <w:szCs w:val="18"/>
                <w:lang w:val="es-ES_tradnl"/>
              </w:rPr>
              <w:t>Firma</w:t>
            </w:r>
          </w:p>
        </w:tc>
      </w:tr>
      <w:tr w:rsidR="001A526B" w:rsidRPr="00565B27" w14:paraId="4DE36B20" w14:textId="77777777" w:rsidTr="00281CD6">
        <w:trPr>
          <w:trHeight w:val="1134"/>
          <w:jc w:val="center"/>
        </w:trPr>
        <w:tc>
          <w:tcPr>
            <w:tcW w:w="988" w:type="dxa"/>
            <w:tcBorders>
              <w:top w:val="single" w:sz="4" w:space="0" w:color="auto"/>
              <w:left w:val="single" w:sz="4" w:space="0" w:color="auto"/>
              <w:bottom w:val="single" w:sz="4" w:space="0" w:color="auto"/>
              <w:right w:val="single" w:sz="4" w:space="0" w:color="auto"/>
            </w:tcBorders>
            <w:vAlign w:val="center"/>
          </w:tcPr>
          <w:p w14:paraId="7F229AAE" w14:textId="77777777" w:rsidR="001A526B" w:rsidRPr="00565B27" w:rsidRDefault="001A526B" w:rsidP="00373994">
            <w:pPr>
              <w:spacing w:after="0" w:line="240" w:lineRule="auto"/>
              <w:jc w:val="center"/>
              <w:rPr>
                <w:rFonts w:ascii="Calibri" w:eastAsia="Calibri" w:hAnsi="Calibri" w:cs="Calibri"/>
                <w:sz w:val="18"/>
                <w:szCs w:val="18"/>
                <w:lang w:val="es-ES_tradnl"/>
              </w:rPr>
            </w:pPr>
            <w:r w:rsidRPr="00565B27">
              <w:rPr>
                <w:rFonts w:ascii="Calibri" w:eastAsia="Calibri" w:hAnsi="Calibri" w:cs="Calibri"/>
                <w:sz w:val="18"/>
                <w:szCs w:val="18"/>
                <w:lang w:val="es-ES_tradnl"/>
              </w:rPr>
              <w:t>Aprobado</w:t>
            </w:r>
          </w:p>
        </w:tc>
        <w:tc>
          <w:tcPr>
            <w:tcW w:w="2338" w:type="dxa"/>
            <w:tcBorders>
              <w:top w:val="single" w:sz="4" w:space="0" w:color="auto"/>
              <w:left w:val="single" w:sz="4" w:space="0" w:color="auto"/>
              <w:bottom w:val="single" w:sz="4" w:space="0" w:color="auto"/>
              <w:right w:val="single" w:sz="4" w:space="0" w:color="auto"/>
            </w:tcBorders>
            <w:vAlign w:val="center"/>
          </w:tcPr>
          <w:p w14:paraId="6D94FE98" w14:textId="3531F25A" w:rsidR="001A526B" w:rsidRPr="00565B27" w:rsidRDefault="00214457" w:rsidP="00373994">
            <w:pPr>
              <w:spacing w:after="0" w:line="240" w:lineRule="auto"/>
              <w:jc w:val="center"/>
              <w:rPr>
                <w:rFonts w:ascii="Calibri" w:eastAsia="Calibri" w:hAnsi="Calibri" w:cs="Calibri"/>
                <w:b/>
                <w:sz w:val="18"/>
                <w:szCs w:val="18"/>
                <w:lang w:val="es-ES_tradnl"/>
              </w:rPr>
            </w:pPr>
            <w:r w:rsidRPr="00565B27">
              <w:rPr>
                <w:rFonts w:ascii="Calibri" w:eastAsia="Calibri" w:hAnsi="Calibri" w:cs="Calibri"/>
                <w:b/>
                <w:sz w:val="18"/>
                <w:szCs w:val="18"/>
                <w:lang w:val="es-ES_tradnl"/>
              </w:rPr>
              <w:t>Claudia Pastore Herrera</w:t>
            </w:r>
          </w:p>
        </w:tc>
        <w:tc>
          <w:tcPr>
            <w:tcW w:w="2662" w:type="dxa"/>
            <w:tcBorders>
              <w:top w:val="single" w:sz="4" w:space="0" w:color="auto"/>
              <w:left w:val="single" w:sz="4" w:space="0" w:color="auto"/>
              <w:bottom w:val="single" w:sz="4" w:space="0" w:color="auto"/>
              <w:right w:val="single" w:sz="4" w:space="0" w:color="auto"/>
            </w:tcBorders>
            <w:vAlign w:val="center"/>
          </w:tcPr>
          <w:p w14:paraId="07F7F0F4" w14:textId="65CBBE09" w:rsidR="008E391E" w:rsidRPr="00565B27" w:rsidRDefault="008E391E">
            <w:pPr>
              <w:spacing w:after="0" w:line="240" w:lineRule="auto"/>
              <w:jc w:val="center"/>
              <w:rPr>
                <w:rFonts w:ascii="Calibri" w:eastAsia="Calibri" w:hAnsi="Calibri" w:cs="Calibri"/>
                <w:sz w:val="18"/>
                <w:szCs w:val="18"/>
                <w:lang w:val="es-ES_tradnl"/>
              </w:rPr>
            </w:pPr>
          </w:p>
        </w:tc>
      </w:tr>
      <w:tr w:rsidR="00AE315C" w:rsidRPr="00565B27" w14:paraId="00C5805E" w14:textId="77777777" w:rsidTr="00281CD6">
        <w:trPr>
          <w:trHeight w:val="1134"/>
          <w:jc w:val="center"/>
        </w:trPr>
        <w:tc>
          <w:tcPr>
            <w:tcW w:w="988" w:type="dxa"/>
            <w:tcBorders>
              <w:top w:val="single" w:sz="4" w:space="0" w:color="auto"/>
              <w:left w:val="single" w:sz="4" w:space="0" w:color="auto"/>
              <w:bottom w:val="single" w:sz="4" w:space="0" w:color="auto"/>
              <w:right w:val="single" w:sz="4" w:space="0" w:color="auto"/>
            </w:tcBorders>
            <w:vAlign w:val="center"/>
          </w:tcPr>
          <w:p w14:paraId="0104B291" w14:textId="799CB749" w:rsidR="00AE315C" w:rsidRPr="00565B27" w:rsidRDefault="00AE315C"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Revisor</w:t>
            </w:r>
          </w:p>
        </w:tc>
        <w:tc>
          <w:tcPr>
            <w:tcW w:w="2338" w:type="dxa"/>
            <w:tcBorders>
              <w:top w:val="single" w:sz="4" w:space="0" w:color="auto"/>
              <w:left w:val="single" w:sz="4" w:space="0" w:color="auto"/>
              <w:bottom w:val="single" w:sz="4" w:space="0" w:color="auto"/>
              <w:right w:val="single" w:sz="4" w:space="0" w:color="auto"/>
            </w:tcBorders>
            <w:vAlign w:val="center"/>
          </w:tcPr>
          <w:p w14:paraId="2C4322DE" w14:textId="4096B54A" w:rsidR="00AE315C" w:rsidRPr="00565B27" w:rsidRDefault="00F53085"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Daniela Riquelme Zumaeta</w:t>
            </w:r>
          </w:p>
        </w:tc>
        <w:tc>
          <w:tcPr>
            <w:tcW w:w="2662" w:type="dxa"/>
            <w:tcBorders>
              <w:top w:val="single" w:sz="4" w:space="0" w:color="auto"/>
              <w:left w:val="single" w:sz="4" w:space="0" w:color="auto"/>
              <w:bottom w:val="single" w:sz="4" w:space="0" w:color="auto"/>
              <w:right w:val="single" w:sz="4" w:space="0" w:color="auto"/>
            </w:tcBorders>
            <w:vAlign w:val="center"/>
          </w:tcPr>
          <w:p w14:paraId="269D6F59" w14:textId="06A929C9" w:rsidR="00AE315C" w:rsidRDefault="00F53085" w:rsidP="00373994">
            <w:pPr>
              <w:spacing w:after="0" w:line="240" w:lineRule="auto"/>
              <w:jc w:val="center"/>
              <w:rPr>
                <w:rFonts w:ascii="Calibri" w:eastAsia="Calibri" w:hAnsi="Calibri" w:cs="Calibri"/>
                <w:sz w:val="16"/>
                <w:szCs w:val="16"/>
              </w:rPr>
            </w:pPr>
            <w:r>
              <w:rPr>
                <w:rFonts w:ascii="Calibri" w:eastAsia="Calibri" w:hAnsi="Calibri" w:cs="Calibri"/>
                <w:noProof/>
                <w:sz w:val="16"/>
                <w:szCs w:val="16"/>
                <w:lang w:eastAsia="es-CL"/>
              </w:rPr>
              <w:drawing>
                <wp:inline distT="0" distB="0" distL="0" distR="0" wp14:anchorId="22B4C249" wp14:editId="52E15FEF">
                  <wp:extent cx="1041702" cy="50482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rma2.jpeg"/>
                          <pic:cNvPicPr/>
                        </pic:nvPicPr>
                        <pic:blipFill>
                          <a:blip r:embed="rId9">
                            <a:extLst>
                              <a:ext uri="{28A0092B-C50C-407E-A947-70E740481C1C}">
                                <a14:useLocalDpi xmlns:a14="http://schemas.microsoft.com/office/drawing/2010/main" val="0"/>
                              </a:ext>
                            </a:extLst>
                          </a:blip>
                          <a:stretch>
                            <a:fillRect/>
                          </a:stretch>
                        </pic:blipFill>
                        <pic:spPr>
                          <a:xfrm>
                            <a:off x="0" y="0"/>
                            <a:ext cx="1056633" cy="512061"/>
                          </a:xfrm>
                          <a:prstGeom prst="rect">
                            <a:avLst/>
                          </a:prstGeom>
                        </pic:spPr>
                      </pic:pic>
                    </a:graphicData>
                  </a:graphic>
                </wp:inline>
              </w:drawing>
            </w:r>
          </w:p>
        </w:tc>
      </w:tr>
      <w:tr w:rsidR="006A3B48" w:rsidRPr="001A526B" w14:paraId="021938EA" w14:textId="77777777" w:rsidTr="00281CD6">
        <w:trPr>
          <w:trHeight w:val="1134"/>
          <w:jc w:val="center"/>
        </w:trPr>
        <w:tc>
          <w:tcPr>
            <w:tcW w:w="988" w:type="dxa"/>
            <w:tcBorders>
              <w:top w:val="single" w:sz="4" w:space="0" w:color="auto"/>
              <w:left w:val="single" w:sz="4" w:space="0" w:color="auto"/>
              <w:bottom w:val="single" w:sz="4" w:space="0" w:color="auto"/>
              <w:right w:val="single" w:sz="4" w:space="0" w:color="auto"/>
            </w:tcBorders>
            <w:vAlign w:val="center"/>
          </w:tcPr>
          <w:p w14:paraId="28918417" w14:textId="7CE677F6" w:rsidR="006A3B48" w:rsidRPr="00565B27" w:rsidRDefault="006A3B48" w:rsidP="006A3B48">
            <w:pPr>
              <w:spacing w:after="0" w:line="240" w:lineRule="auto"/>
              <w:jc w:val="center"/>
              <w:rPr>
                <w:rFonts w:ascii="Calibri" w:eastAsia="Calibri" w:hAnsi="Calibri" w:cs="Calibri"/>
                <w:sz w:val="18"/>
                <w:szCs w:val="18"/>
                <w:lang w:val="es-ES_tradnl"/>
              </w:rPr>
            </w:pPr>
            <w:r w:rsidRPr="00565B27">
              <w:rPr>
                <w:rFonts w:ascii="Calibri" w:eastAsia="Calibri" w:hAnsi="Calibri" w:cs="Calibri"/>
                <w:sz w:val="18"/>
                <w:szCs w:val="18"/>
                <w:lang w:val="es-ES_tradnl"/>
              </w:rPr>
              <w:t>Elaborado</w:t>
            </w:r>
          </w:p>
        </w:tc>
        <w:tc>
          <w:tcPr>
            <w:tcW w:w="2338" w:type="dxa"/>
            <w:tcBorders>
              <w:top w:val="single" w:sz="4" w:space="0" w:color="auto"/>
              <w:left w:val="single" w:sz="4" w:space="0" w:color="auto"/>
              <w:bottom w:val="single" w:sz="4" w:space="0" w:color="auto"/>
              <w:right w:val="single" w:sz="4" w:space="0" w:color="auto"/>
            </w:tcBorders>
            <w:vAlign w:val="center"/>
          </w:tcPr>
          <w:p w14:paraId="666808E5" w14:textId="77777777" w:rsidR="00931BB6" w:rsidRPr="00931BB6" w:rsidRDefault="00931BB6" w:rsidP="00931BB6">
            <w:pPr>
              <w:spacing w:after="0" w:line="240" w:lineRule="auto"/>
              <w:jc w:val="center"/>
              <w:rPr>
                <w:rFonts w:ascii="Calibri" w:eastAsia="Calibri" w:hAnsi="Calibri" w:cs="Calibri"/>
                <w:b/>
                <w:sz w:val="18"/>
                <w:szCs w:val="18"/>
                <w:lang w:val="es-ES_tradnl"/>
              </w:rPr>
            </w:pPr>
            <w:r w:rsidRPr="00931BB6">
              <w:rPr>
                <w:rFonts w:ascii="Calibri" w:eastAsia="Calibri" w:hAnsi="Calibri" w:cs="Calibri"/>
                <w:b/>
                <w:sz w:val="18"/>
                <w:szCs w:val="18"/>
                <w:lang w:val="es-ES_tradnl"/>
              </w:rPr>
              <w:t xml:space="preserve">ETFA ACUSTEC </w:t>
            </w:r>
          </w:p>
          <w:p w14:paraId="402A387F" w14:textId="77777777" w:rsidR="00931BB6" w:rsidRPr="00931BB6" w:rsidRDefault="00931BB6" w:rsidP="00931BB6">
            <w:pPr>
              <w:spacing w:after="0" w:line="240" w:lineRule="auto"/>
              <w:jc w:val="center"/>
              <w:rPr>
                <w:rFonts w:ascii="Calibri" w:eastAsia="Calibri" w:hAnsi="Calibri" w:cs="Calibri"/>
                <w:b/>
                <w:sz w:val="18"/>
                <w:szCs w:val="18"/>
                <w:lang w:val="es-ES_tradnl"/>
              </w:rPr>
            </w:pPr>
          </w:p>
          <w:p w14:paraId="71853B8C" w14:textId="2EC62AEB" w:rsidR="006A3B48" w:rsidRPr="00565B27" w:rsidRDefault="00931BB6" w:rsidP="00931BB6">
            <w:pPr>
              <w:spacing w:after="0" w:line="240" w:lineRule="auto"/>
              <w:jc w:val="center"/>
              <w:rPr>
                <w:rFonts w:ascii="Calibri" w:eastAsia="Calibri" w:hAnsi="Calibri" w:cs="Calibri"/>
                <w:b/>
                <w:sz w:val="18"/>
                <w:szCs w:val="18"/>
                <w:lang w:val="es-ES_tradnl"/>
              </w:rPr>
            </w:pPr>
            <w:r w:rsidRPr="00931BB6">
              <w:rPr>
                <w:rFonts w:ascii="Calibri" w:eastAsia="Calibri" w:hAnsi="Calibri" w:cs="Calibri"/>
                <w:b/>
                <w:sz w:val="18"/>
                <w:szCs w:val="18"/>
                <w:lang w:val="es-ES_tradnl"/>
              </w:rPr>
              <w:t>Código 059-01</w:t>
            </w:r>
          </w:p>
        </w:tc>
        <w:tc>
          <w:tcPr>
            <w:tcW w:w="2662" w:type="dxa"/>
            <w:tcBorders>
              <w:top w:val="single" w:sz="4" w:space="0" w:color="auto"/>
              <w:left w:val="single" w:sz="4" w:space="0" w:color="auto"/>
              <w:bottom w:val="single" w:sz="4" w:space="0" w:color="auto"/>
              <w:right w:val="single" w:sz="4" w:space="0" w:color="auto"/>
            </w:tcBorders>
            <w:vAlign w:val="center"/>
          </w:tcPr>
          <w:p w14:paraId="6F197190" w14:textId="77777777" w:rsidR="00396B02" w:rsidRDefault="00396B02" w:rsidP="00396B02">
            <w:pPr>
              <w:spacing w:after="0" w:line="240" w:lineRule="auto"/>
              <w:rPr>
                <w:rFonts w:ascii="Calibri" w:eastAsia="Calibri" w:hAnsi="Calibri" w:cs="Calibri"/>
                <w:sz w:val="18"/>
                <w:szCs w:val="18"/>
              </w:rPr>
            </w:pPr>
            <w:r>
              <w:rPr>
                <w:rFonts w:ascii="Calibri" w:eastAsia="Calibri" w:hAnsi="Calibri" w:cs="Calibri"/>
                <w:noProof/>
                <w:sz w:val="18"/>
                <w:szCs w:val="18"/>
                <w:lang w:eastAsia="es-CL"/>
              </w:rPr>
              <w:drawing>
                <wp:inline distT="0" distB="0" distL="0" distR="0" wp14:anchorId="3B810D2C" wp14:editId="60E323C7">
                  <wp:extent cx="1095375" cy="5048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5375" cy="504825"/>
                          </a:xfrm>
                          <a:prstGeom prst="rect">
                            <a:avLst/>
                          </a:prstGeom>
                          <a:noFill/>
                          <a:ln>
                            <a:noFill/>
                          </a:ln>
                        </pic:spPr>
                      </pic:pic>
                    </a:graphicData>
                  </a:graphic>
                </wp:inline>
              </w:drawing>
            </w:r>
          </w:p>
          <w:p w14:paraId="3E268C29" w14:textId="77777777" w:rsidR="00396B02" w:rsidRDefault="00396B02" w:rsidP="00396B02">
            <w:pPr>
              <w:spacing w:after="0" w:line="240" w:lineRule="auto"/>
              <w:rPr>
                <w:rFonts w:ascii="Calibri" w:eastAsia="Calibri" w:hAnsi="Calibri" w:cs="Calibri"/>
                <w:sz w:val="18"/>
                <w:szCs w:val="18"/>
              </w:rPr>
            </w:pPr>
            <w:r>
              <w:rPr>
                <w:rFonts w:ascii="Calibri" w:eastAsia="Calibri" w:hAnsi="Calibri" w:cs="Calibri"/>
                <w:sz w:val="18"/>
                <w:szCs w:val="18"/>
              </w:rPr>
              <w:t>Daniel Ávila S.</w:t>
            </w:r>
          </w:p>
          <w:p w14:paraId="67DBDBA1" w14:textId="77777777" w:rsidR="00396B02" w:rsidRDefault="00396B02" w:rsidP="00396B02">
            <w:pPr>
              <w:spacing w:after="0" w:line="240" w:lineRule="auto"/>
              <w:rPr>
                <w:rFonts w:ascii="Calibri" w:eastAsia="Calibri" w:hAnsi="Calibri" w:cs="Calibri"/>
                <w:sz w:val="18"/>
                <w:szCs w:val="18"/>
              </w:rPr>
            </w:pPr>
            <w:r>
              <w:rPr>
                <w:rFonts w:ascii="Calibri" w:eastAsia="Calibri" w:hAnsi="Calibri" w:cs="Calibri"/>
                <w:sz w:val="18"/>
                <w:szCs w:val="18"/>
              </w:rPr>
              <w:t>Inspector Ambiental</w:t>
            </w:r>
          </w:p>
          <w:p w14:paraId="1F4A57DB" w14:textId="7885AE6A" w:rsidR="00BE1089" w:rsidRPr="001A526B" w:rsidRDefault="00396B02" w:rsidP="00396B02">
            <w:pPr>
              <w:spacing w:after="0" w:line="240" w:lineRule="auto"/>
              <w:rPr>
                <w:rFonts w:ascii="Calibri" w:eastAsia="Calibri" w:hAnsi="Calibri" w:cs="Calibri"/>
                <w:sz w:val="18"/>
                <w:szCs w:val="18"/>
              </w:rPr>
            </w:pPr>
            <w:r>
              <w:rPr>
                <w:rFonts w:ascii="Calibri" w:eastAsia="Calibri" w:hAnsi="Calibri" w:cs="Calibri"/>
                <w:sz w:val="18"/>
                <w:szCs w:val="18"/>
              </w:rPr>
              <w:t>Código 15332395-K</w:t>
            </w:r>
          </w:p>
        </w:tc>
      </w:tr>
    </w:tbl>
    <w:p w14:paraId="1CA92002" w14:textId="77777777" w:rsidR="001A526B" w:rsidRDefault="001A526B" w:rsidP="00373994">
      <w:pPr>
        <w:spacing w:after="0" w:line="240" w:lineRule="auto"/>
        <w:jc w:val="center"/>
        <w:rPr>
          <w:rFonts w:ascii="Calibri" w:eastAsia="Calibri" w:hAnsi="Calibri" w:cs="Times New Roman"/>
          <w:b/>
          <w:szCs w:val="28"/>
        </w:rPr>
      </w:pPr>
    </w:p>
    <w:p w14:paraId="478E8275" w14:textId="77777777" w:rsidR="008D3DB6" w:rsidRDefault="008D3DB6" w:rsidP="008D3DB6">
      <w:pPr>
        <w:spacing w:after="0" w:line="240" w:lineRule="auto"/>
        <w:jc w:val="center"/>
        <w:rPr>
          <w:rFonts w:ascii="Calibri" w:eastAsia="Calibri" w:hAnsi="Calibri" w:cs="Times New Roman"/>
          <w:b/>
          <w:sz w:val="24"/>
          <w:szCs w:val="24"/>
          <w:highlight w:val="yellow"/>
        </w:rPr>
      </w:pPr>
    </w:p>
    <w:p w14:paraId="29EC91A5" w14:textId="59DF8410" w:rsidR="008D3DB6" w:rsidRDefault="00F53085" w:rsidP="008D3DB6">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ENERO 2023</w:t>
      </w:r>
    </w:p>
    <w:p w14:paraId="1F3DACA5" w14:textId="77777777" w:rsidR="00797CE6" w:rsidRDefault="00797CE6" w:rsidP="00373994">
      <w:pPr>
        <w:spacing w:after="0" w:line="240" w:lineRule="auto"/>
        <w:jc w:val="center"/>
        <w:rPr>
          <w:rFonts w:ascii="Calibri" w:eastAsia="Calibri" w:hAnsi="Calibri" w:cs="Times New Roman"/>
          <w:b/>
          <w:szCs w:val="28"/>
        </w:rPr>
      </w:pPr>
    </w:p>
    <w:p w14:paraId="6C64DBD9" w14:textId="77777777"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p w14:paraId="7452FAB5" w14:textId="77777777" w:rsidR="001A526B" w:rsidRDefault="001A526B" w:rsidP="00373994">
      <w:pPr>
        <w:pStyle w:val="IFA1"/>
      </w:pPr>
      <w:bookmarkStart w:id="5" w:name="_Toc390777017"/>
      <w:bookmarkStart w:id="6" w:name="_Toc449519268"/>
      <w:r w:rsidRPr="001A526B">
        <w:lastRenderedPageBreak/>
        <w:t xml:space="preserve">IDENTIFICACIÓN </w:t>
      </w:r>
      <w:bookmarkEnd w:id="5"/>
      <w:r w:rsidRPr="001A526B">
        <w:t>DE LA UNIDAD FISCALIZABLE</w:t>
      </w:r>
      <w:bookmarkEnd w:id="6"/>
    </w:p>
    <w:p w14:paraId="079BFDD8" w14:textId="44F953F6" w:rsidR="001A526B" w:rsidRDefault="001A526B" w:rsidP="00373994">
      <w:pPr>
        <w:pStyle w:val="Ttulo1"/>
      </w:pPr>
      <w:bookmarkStart w:id="7" w:name="_Toc449519269"/>
      <w:r w:rsidRPr="00373994">
        <w:t>Antecedentes Generales</w:t>
      </w:r>
      <w:bookmarkEnd w:id="7"/>
      <w:r w:rsidR="00F53085">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81"/>
        <w:gridCol w:w="4981"/>
      </w:tblGrid>
      <w:tr w:rsidR="001A526B" w:rsidRPr="001A526B" w14:paraId="26384C46" w14:textId="77777777" w:rsidTr="008D3DB6">
        <w:trPr>
          <w:trHeight w:val="482"/>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140DA86C" w14:textId="412F8D5C" w:rsidR="001A526B" w:rsidRPr="001A526B" w:rsidRDefault="001A526B" w:rsidP="008D3DB6">
            <w:pPr>
              <w:spacing w:after="0" w:line="276" w:lineRule="auto"/>
              <w:rPr>
                <w:rFonts w:ascii="Calibri" w:eastAsia="Calibri" w:hAnsi="Calibri" w:cs="Calibri"/>
                <w:sz w:val="20"/>
                <w:szCs w:val="20"/>
              </w:rPr>
            </w:pPr>
            <w:r w:rsidRPr="001A526B">
              <w:rPr>
                <w:rFonts w:ascii="Calibri" w:eastAsia="Calibri" w:hAnsi="Calibri" w:cs="Calibri"/>
                <w:b/>
                <w:sz w:val="20"/>
                <w:szCs w:val="20"/>
              </w:rPr>
              <w:t>Identificación de la Unidad Fiscalizable:</w:t>
            </w:r>
          </w:p>
          <w:p w14:paraId="6A85B331" w14:textId="0CB132A7" w:rsidR="00BF2225" w:rsidRPr="001A526B" w:rsidRDefault="00F53085" w:rsidP="008D3DB6">
            <w:pPr>
              <w:spacing w:after="0" w:line="276" w:lineRule="auto"/>
              <w:rPr>
                <w:rFonts w:ascii="Calibri" w:eastAsia="Calibri" w:hAnsi="Calibri" w:cs="Calibri"/>
                <w:sz w:val="20"/>
                <w:szCs w:val="20"/>
              </w:rPr>
            </w:pPr>
            <w:r w:rsidRPr="00F53085">
              <w:rPr>
                <w:rFonts w:ascii="Calibri" w:eastAsia="Calibri" w:hAnsi="Calibri" w:cs="Calibri"/>
                <w:sz w:val="20"/>
                <w:szCs w:val="20"/>
              </w:rPr>
              <w:t>Hojalatería Alonso de Berrios 5732</w:t>
            </w:r>
          </w:p>
        </w:tc>
      </w:tr>
      <w:tr w:rsidR="001A526B" w:rsidRPr="001A526B" w14:paraId="0220F345" w14:textId="77777777" w:rsidTr="008D3DB6">
        <w:trPr>
          <w:trHeight w:val="482"/>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739C3229" w14:textId="584EC781" w:rsidR="00BF2225" w:rsidRPr="00901526" w:rsidRDefault="001A526B" w:rsidP="008D3DB6">
            <w:pPr>
              <w:spacing w:after="0" w:line="276" w:lineRule="auto"/>
              <w:rPr>
                <w:rFonts w:ascii="Calibri" w:eastAsia="Calibri" w:hAnsi="Calibri" w:cs="Calibri"/>
                <w:sz w:val="20"/>
                <w:szCs w:val="20"/>
              </w:rPr>
            </w:pPr>
            <w:r w:rsidRPr="00901526">
              <w:rPr>
                <w:rFonts w:ascii="Calibri" w:eastAsia="Calibri" w:hAnsi="Calibri" w:cs="Calibri"/>
                <w:b/>
                <w:sz w:val="20"/>
                <w:szCs w:val="20"/>
              </w:rPr>
              <w:t>Región:</w:t>
            </w:r>
          </w:p>
          <w:p w14:paraId="58D2DB5E" w14:textId="19EEA77D" w:rsidR="001A526B" w:rsidRPr="00901526" w:rsidRDefault="002811DF" w:rsidP="008D3DB6">
            <w:pPr>
              <w:spacing w:after="0" w:line="276" w:lineRule="auto"/>
              <w:rPr>
                <w:rFonts w:ascii="Calibri" w:eastAsia="Calibri" w:hAnsi="Calibri" w:cs="Calibri"/>
                <w:b/>
                <w:sz w:val="20"/>
                <w:szCs w:val="20"/>
              </w:rPr>
            </w:pPr>
            <w:r w:rsidRPr="00901526">
              <w:rPr>
                <w:rFonts w:ascii="Calibri" w:eastAsia="Calibri" w:hAnsi="Calibri" w:cs="Calibri"/>
                <w:sz w:val="20"/>
                <w:szCs w:val="20"/>
              </w:rPr>
              <w:t>Metropolitana</w:t>
            </w:r>
          </w:p>
        </w:tc>
        <w:tc>
          <w:tcPr>
            <w:tcW w:w="2500" w:type="pct"/>
            <w:vMerge w:val="restart"/>
            <w:tcBorders>
              <w:top w:val="single" w:sz="4" w:space="0" w:color="auto"/>
              <w:left w:val="single" w:sz="4" w:space="0" w:color="auto"/>
              <w:right w:val="single" w:sz="4" w:space="0" w:color="auto"/>
            </w:tcBorders>
            <w:shd w:val="clear" w:color="auto" w:fill="FFFFFF"/>
            <w:vAlign w:val="center"/>
            <w:hideMark/>
          </w:tcPr>
          <w:p w14:paraId="2C3678FF" w14:textId="7DACF679" w:rsidR="001A526B" w:rsidRDefault="001A526B" w:rsidP="0086459B">
            <w:pPr>
              <w:spacing w:after="0" w:line="276" w:lineRule="auto"/>
              <w:ind w:left="46" w:right="38"/>
              <w:rPr>
                <w:rFonts w:ascii="Calibri" w:eastAsia="Calibri" w:hAnsi="Calibri" w:cs="Calibri"/>
                <w:b/>
                <w:sz w:val="20"/>
                <w:szCs w:val="20"/>
              </w:rPr>
            </w:pPr>
            <w:r w:rsidRPr="001A526B">
              <w:rPr>
                <w:rFonts w:ascii="Calibri" w:eastAsia="Calibri" w:hAnsi="Calibri" w:cs="Calibri"/>
                <w:b/>
                <w:sz w:val="20"/>
                <w:szCs w:val="20"/>
              </w:rPr>
              <w:t>Ubicación específica de la unidad fiscalizable:</w:t>
            </w:r>
          </w:p>
          <w:p w14:paraId="6F786DB9" w14:textId="77777777" w:rsidR="00CD0E64" w:rsidRDefault="00CD0E64" w:rsidP="0086459B">
            <w:pPr>
              <w:spacing w:after="0" w:line="276" w:lineRule="auto"/>
              <w:ind w:left="46" w:right="38"/>
              <w:rPr>
                <w:rFonts w:ascii="Calibri" w:eastAsia="Calibri" w:hAnsi="Calibri" w:cs="Calibri"/>
                <w:b/>
                <w:sz w:val="20"/>
                <w:szCs w:val="20"/>
              </w:rPr>
            </w:pPr>
          </w:p>
          <w:p w14:paraId="40CC8BEE" w14:textId="7CF1AC3B" w:rsidR="00CD0E64" w:rsidRPr="00D03F04" w:rsidRDefault="00396B02" w:rsidP="00D03F04">
            <w:pPr>
              <w:spacing w:after="0" w:line="276" w:lineRule="auto"/>
              <w:ind w:left="46"/>
              <w:rPr>
                <w:rFonts w:ascii="Calibri" w:eastAsia="Calibri" w:hAnsi="Calibri" w:cs="Calibri"/>
                <w:sz w:val="20"/>
                <w:szCs w:val="20"/>
                <w:highlight w:val="yellow"/>
              </w:rPr>
            </w:pPr>
            <w:r w:rsidRPr="00396B02">
              <w:rPr>
                <w:rFonts w:ascii="Calibri" w:eastAsia="Calibri" w:hAnsi="Calibri" w:cs="Calibri"/>
                <w:sz w:val="20"/>
                <w:szCs w:val="20"/>
              </w:rPr>
              <w:t>Alonso de Berríos N°5732</w:t>
            </w:r>
          </w:p>
        </w:tc>
      </w:tr>
      <w:tr w:rsidR="001A526B" w:rsidRPr="001A526B" w14:paraId="3E127FB7" w14:textId="77777777" w:rsidTr="008D3DB6">
        <w:trPr>
          <w:trHeight w:val="467"/>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2AFC7BD5" w14:textId="61488BD5" w:rsidR="00BF2225" w:rsidRPr="00901526" w:rsidRDefault="001A526B" w:rsidP="008D3DB6">
            <w:pPr>
              <w:spacing w:after="0" w:line="276" w:lineRule="auto"/>
              <w:rPr>
                <w:rFonts w:ascii="Calibri" w:eastAsia="Calibri" w:hAnsi="Calibri" w:cs="Calibri"/>
                <w:sz w:val="20"/>
                <w:szCs w:val="20"/>
              </w:rPr>
            </w:pPr>
            <w:r w:rsidRPr="00901526">
              <w:rPr>
                <w:rFonts w:ascii="Calibri" w:eastAsia="Calibri" w:hAnsi="Calibri" w:cs="Calibri"/>
                <w:b/>
                <w:sz w:val="20"/>
                <w:szCs w:val="20"/>
              </w:rPr>
              <w:t>Provincia:</w:t>
            </w:r>
          </w:p>
          <w:p w14:paraId="45214E52" w14:textId="20A92B57" w:rsidR="001A526B" w:rsidRPr="00901526" w:rsidRDefault="0086459B" w:rsidP="008D3DB6">
            <w:pPr>
              <w:spacing w:after="0" w:line="276" w:lineRule="auto"/>
              <w:rPr>
                <w:rFonts w:ascii="Calibri" w:eastAsia="Calibri" w:hAnsi="Calibri" w:cs="Calibri"/>
                <w:sz w:val="20"/>
                <w:szCs w:val="20"/>
              </w:rPr>
            </w:pPr>
            <w:r w:rsidRPr="00901526">
              <w:rPr>
                <w:rFonts w:ascii="Calibri" w:eastAsia="Calibri" w:hAnsi="Calibri" w:cs="Calibri"/>
                <w:sz w:val="20"/>
                <w:szCs w:val="20"/>
              </w:rPr>
              <w:t>Santiago</w:t>
            </w:r>
          </w:p>
        </w:tc>
        <w:tc>
          <w:tcPr>
            <w:tcW w:w="2500" w:type="pct"/>
            <w:vMerge/>
            <w:tcBorders>
              <w:left w:val="single" w:sz="4" w:space="0" w:color="auto"/>
              <w:right w:val="single" w:sz="4" w:space="0" w:color="auto"/>
            </w:tcBorders>
            <w:shd w:val="clear" w:color="auto" w:fill="FFFFFF"/>
            <w:vAlign w:val="center"/>
          </w:tcPr>
          <w:p w14:paraId="29C678BC" w14:textId="77777777" w:rsidR="001A526B" w:rsidRPr="001A526B" w:rsidRDefault="001A526B" w:rsidP="008D3DB6">
            <w:pPr>
              <w:spacing w:after="0" w:line="276" w:lineRule="auto"/>
              <w:ind w:left="188"/>
              <w:rPr>
                <w:rFonts w:ascii="Calibri" w:eastAsia="Calibri" w:hAnsi="Calibri" w:cs="Calibri"/>
                <w:b/>
                <w:sz w:val="20"/>
                <w:szCs w:val="20"/>
              </w:rPr>
            </w:pPr>
          </w:p>
        </w:tc>
      </w:tr>
      <w:tr w:rsidR="001A526B" w:rsidRPr="001A526B" w14:paraId="57E777F6" w14:textId="77777777" w:rsidTr="008D3DB6">
        <w:trPr>
          <w:trHeight w:val="482"/>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072D2D5D" w14:textId="372960C4" w:rsidR="00BF2225" w:rsidRDefault="001A526B" w:rsidP="008D3DB6">
            <w:pPr>
              <w:spacing w:after="0" w:line="276" w:lineRule="auto"/>
              <w:rPr>
                <w:rFonts w:ascii="Calibri" w:eastAsia="Calibri" w:hAnsi="Calibri" w:cs="Calibri"/>
                <w:sz w:val="20"/>
                <w:szCs w:val="20"/>
              </w:rPr>
            </w:pPr>
            <w:r w:rsidRPr="001A526B">
              <w:rPr>
                <w:rFonts w:ascii="Calibri" w:eastAsia="Calibri" w:hAnsi="Calibri" w:cs="Calibri"/>
                <w:b/>
                <w:sz w:val="20"/>
                <w:szCs w:val="20"/>
              </w:rPr>
              <w:t>Comuna:</w:t>
            </w:r>
          </w:p>
          <w:p w14:paraId="66BA6AE4" w14:textId="255975C1" w:rsidR="001A526B" w:rsidRPr="001A526B" w:rsidRDefault="00396B02" w:rsidP="008D3DB6">
            <w:pPr>
              <w:spacing w:after="0" w:line="276" w:lineRule="auto"/>
              <w:rPr>
                <w:rFonts w:ascii="Calibri" w:eastAsia="Calibri" w:hAnsi="Calibri" w:cs="Calibri"/>
                <w:sz w:val="20"/>
                <w:szCs w:val="20"/>
              </w:rPr>
            </w:pPr>
            <w:r>
              <w:rPr>
                <w:rFonts w:ascii="Calibri" w:eastAsia="Calibri" w:hAnsi="Calibri" w:cs="Calibri"/>
                <w:sz w:val="20"/>
                <w:szCs w:val="20"/>
              </w:rPr>
              <w:t>Peñalolén</w:t>
            </w:r>
          </w:p>
        </w:tc>
        <w:tc>
          <w:tcPr>
            <w:tcW w:w="2500" w:type="pct"/>
            <w:vMerge/>
            <w:tcBorders>
              <w:left w:val="single" w:sz="4" w:space="0" w:color="auto"/>
              <w:bottom w:val="single" w:sz="4" w:space="0" w:color="auto"/>
              <w:right w:val="single" w:sz="4" w:space="0" w:color="auto"/>
            </w:tcBorders>
            <w:shd w:val="clear" w:color="auto" w:fill="FFFFFF"/>
            <w:vAlign w:val="center"/>
          </w:tcPr>
          <w:p w14:paraId="18A39DBF" w14:textId="77777777" w:rsidR="001A526B" w:rsidRPr="001A526B" w:rsidRDefault="001A526B" w:rsidP="008D3DB6">
            <w:pPr>
              <w:spacing w:after="0" w:line="276" w:lineRule="auto"/>
              <w:ind w:left="188"/>
              <w:rPr>
                <w:rFonts w:ascii="Calibri" w:eastAsia="Calibri" w:hAnsi="Calibri" w:cs="Calibri"/>
                <w:b/>
                <w:sz w:val="20"/>
                <w:szCs w:val="20"/>
              </w:rPr>
            </w:pPr>
          </w:p>
        </w:tc>
      </w:tr>
      <w:tr w:rsidR="001A526B" w:rsidRPr="00241012" w14:paraId="35672AF4" w14:textId="77777777" w:rsidTr="008D3DB6">
        <w:trPr>
          <w:trHeight w:val="571"/>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758DE031" w14:textId="497218BE" w:rsidR="00BF2225" w:rsidRDefault="001A526B" w:rsidP="008D3DB6">
            <w:pPr>
              <w:spacing w:after="0" w:line="276" w:lineRule="auto"/>
              <w:rPr>
                <w:rFonts w:ascii="Calibri" w:eastAsia="Calibri" w:hAnsi="Calibri" w:cs="Calibri"/>
                <w:sz w:val="20"/>
                <w:szCs w:val="20"/>
              </w:rPr>
            </w:pPr>
            <w:r w:rsidRPr="001A526B">
              <w:rPr>
                <w:rFonts w:ascii="Calibri" w:eastAsia="Calibri" w:hAnsi="Calibri" w:cs="Calibri"/>
                <w:b/>
                <w:sz w:val="20"/>
                <w:szCs w:val="20"/>
              </w:rPr>
              <w:t>Titular de la unidad fiscalizable:</w:t>
            </w:r>
          </w:p>
          <w:p w14:paraId="65F1EE75" w14:textId="0601E94D" w:rsidR="001A526B" w:rsidRPr="001A526B" w:rsidRDefault="00F53085" w:rsidP="008D3DB6">
            <w:pPr>
              <w:spacing w:after="0" w:line="276" w:lineRule="auto"/>
              <w:rPr>
                <w:rFonts w:ascii="Calibri" w:eastAsia="Calibri" w:hAnsi="Calibri" w:cs="Calibri"/>
                <w:sz w:val="20"/>
                <w:szCs w:val="20"/>
                <w:lang w:eastAsia="es-ES"/>
              </w:rPr>
            </w:pPr>
            <w:r>
              <w:rPr>
                <w:rFonts w:ascii="Calibri" w:eastAsia="Calibri" w:hAnsi="Calibri" w:cs="Calibri"/>
                <w:sz w:val="20"/>
                <w:szCs w:val="20"/>
                <w:lang w:eastAsia="es-ES"/>
              </w:rPr>
              <w:t>----------------</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3449E9E4" w14:textId="392C0D30" w:rsidR="00BF2225" w:rsidRPr="00214457" w:rsidRDefault="001A526B" w:rsidP="008D3DB6">
            <w:pPr>
              <w:spacing w:after="0" w:line="276" w:lineRule="auto"/>
              <w:rPr>
                <w:rFonts w:ascii="Calibri" w:eastAsia="Calibri" w:hAnsi="Calibri" w:cs="Calibri"/>
                <w:sz w:val="20"/>
                <w:szCs w:val="20"/>
                <w:lang w:val="en-US"/>
              </w:rPr>
            </w:pPr>
            <w:r w:rsidRPr="00214457">
              <w:rPr>
                <w:rFonts w:ascii="Calibri" w:eastAsia="Calibri" w:hAnsi="Calibri" w:cs="Calibri"/>
                <w:b/>
                <w:sz w:val="20"/>
                <w:szCs w:val="20"/>
                <w:lang w:val="en-US"/>
              </w:rPr>
              <w:t>RUT o RUN:</w:t>
            </w:r>
          </w:p>
          <w:p w14:paraId="0D55F365" w14:textId="137AE029" w:rsidR="001A526B" w:rsidRPr="00214457" w:rsidRDefault="00F53085" w:rsidP="008D3DB6">
            <w:pPr>
              <w:spacing w:after="0" w:line="276" w:lineRule="auto"/>
              <w:rPr>
                <w:rFonts w:ascii="Calibri" w:eastAsia="Calibri" w:hAnsi="Calibri" w:cs="Calibri"/>
                <w:sz w:val="20"/>
                <w:szCs w:val="20"/>
                <w:lang w:val="en-US" w:eastAsia="es-ES"/>
              </w:rPr>
            </w:pPr>
            <w:r>
              <w:rPr>
                <w:rFonts w:ascii="Calibri" w:eastAsia="Calibri" w:hAnsi="Calibri" w:cs="Calibri"/>
                <w:sz w:val="20"/>
                <w:szCs w:val="20"/>
                <w:lang w:eastAsia="es-ES"/>
              </w:rPr>
              <w:t>----------------</w:t>
            </w:r>
          </w:p>
        </w:tc>
      </w:tr>
      <w:tr w:rsidR="00020B75" w:rsidRPr="001A526B" w14:paraId="5D450ABF" w14:textId="77777777" w:rsidTr="008D3DB6">
        <w:trPr>
          <w:trHeight w:val="571"/>
        </w:trPr>
        <w:tc>
          <w:tcPr>
            <w:tcW w:w="2500" w:type="pct"/>
            <w:vMerge w:val="restart"/>
            <w:tcBorders>
              <w:top w:val="single" w:sz="4" w:space="0" w:color="auto"/>
              <w:left w:val="single" w:sz="4" w:space="0" w:color="auto"/>
              <w:right w:val="single" w:sz="4" w:space="0" w:color="auto"/>
            </w:tcBorders>
            <w:shd w:val="clear" w:color="auto" w:fill="FFFFFF"/>
            <w:tcMar>
              <w:top w:w="58" w:type="dxa"/>
              <w:left w:w="58" w:type="dxa"/>
              <w:bottom w:w="58" w:type="dxa"/>
              <w:right w:w="58" w:type="dxa"/>
            </w:tcMar>
            <w:vAlign w:val="center"/>
          </w:tcPr>
          <w:p w14:paraId="21B8CAF0" w14:textId="6A02ADF2" w:rsidR="00BF2225" w:rsidRDefault="00020B75" w:rsidP="008D3DB6">
            <w:pPr>
              <w:spacing w:after="0" w:line="276" w:lineRule="auto"/>
              <w:rPr>
                <w:rFonts w:ascii="Calibri" w:eastAsia="Calibri" w:hAnsi="Calibri" w:cs="Calibri"/>
                <w:b/>
                <w:sz w:val="20"/>
                <w:szCs w:val="20"/>
              </w:rPr>
            </w:pPr>
            <w:r w:rsidRPr="001A526B">
              <w:rPr>
                <w:rFonts w:ascii="Calibri" w:eastAsia="Calibri" w:hAnsi="Calibri" w:cs="Calibri"/>
                <w:b/>
                <w:sz w:val="20"/>
                <w:szCs w:val="20"/>
              </w:rPr>
              <w:t>Domicilio titular</w:t>
            </w:r>
            <w:r>
              <w:rPr>
                <w:rFonts w:ascii="Calibri" w:eastAsia="Calibri" w:hAnsi="Calibri" w:cs="Calibri"/>
                <w:b/>
                <w:sz w:val="20"/>
                <w:szCs w:val="20"/>
              </w:rPr>
              <w:t>:</w:t>
            </w:r>
          </w:p>
          <w:p w14:paraId="51E7B47F" w14:textId="1F32BFD5" w:rsidR="0086459B" w:rsidRPr="00020B75" w:rsidRDefault="00F53085" w:rsidP="00CD0E64">
            <w:pPr>
              <w:spacing w:after="0" w:line="276" w:lineRule="auto"/>
              <w:rPr>
                <w:rFonts w:ascii="Calibri" w:eastAsia="Calibri" w:hAnsi="Calibri" w:cs="Calibri"/>
                <w:sz w:val="20"/>
                <w:szCs w:val="20"/>
              </w:rPr>
            </w:pPr>
            <w:r>
              <w:rPr>
                <w:rFonts w:ascii="Calibri" w:eastAsia="Calibri" w:hAnsi="Calibri" w:cs="Calibri"/>
                <w:sz w:val="20"/>
                <w:szCs w:val="20"/>
                <w:lang w:eastAsia="es-ES"/>
              </w:rPr>
              <w:t>----------------</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6A1F6AF7" w14:textId="77777777" w:rsidR="00BF2225" w:rsidRDefault="00020B75" w:rsidP="008D3DB6">
            <w:pPr>
              <w:spacing w:after="0" w:line="276" w:lineRule="auto"/>
              <w:rPr>
                <w:rFonts w:ascii="Calibri" w:eastAsia="Calibri" w:hAnsi="Calibri" w:cs="Calibri"/>
                <w:b/>
                <w:sz w:val="20"/>
                <w:szCs w:val="20"/>
              </w:rPr>
            </w:pPr>
            <w:r w:rsidRPr="001A526B">
              <w:rPr>
                <w:rFonts w:ascii="Calibri" w:eastAsia="Calibri" w:hAnsi="Calibri" w:cs="Calibri"/>
                <w:b/>
                <w:sz w:val="20"/>
                <w:szCs w:val="20"/>
              </w:rPr>
              <w:t>Correo electrónico:</w:t>
            </w:r>
          </w:p>
          <w:p w14:paraId="41044E85" w14:textId="61E2CEE7" w:rsidR="00020B75" w:rsidRPr="001A526B" w:rsidRDefault="00F53085" w:rsidP="008D3DB6">
            <w:pPr>
              <w:spacing w:after="0" w:line="276" w:lineRule="auto"/>
              <w:rPr>
                <w:rFonts w:ascii="Calibri" w:eastAsia="Calibri" w:hAnsi="Calibri" w:cs="Calibri"/>
                <w:sz w:val="20"/>
                <w:szCs w:val="20"/>
              </w:rPr>
            </w:pPr>
            <w:r>
              <w:rPr>
                <w:rFonts w:ascii="Calibri" w:eastAsia="Calibri" w:hAnsi="Calibri" w:cs="Calibri"/>
                <w:sz w:val="20"/>
                <w:szCs w:val="20"/>
                <w:lang w:eastAsia="es-ES"/>
              </w:rPr>
              <w:t>----------------</w:t>
            </w:r>
          </w:p>
        </w:tc>
      </w:tr>
      <w:tr w:rsidR="00020B75" w:rsidRPr="001A526B" w14:paraId="0CD8EDDE" w14:textId="77777777" w:rsidTr="008D3DB6">
        <w:trPr>
          <w:trHeight w:val="571"/>
        </w:trPr>
        <w:tc>
          <w:tcPr>
            <w:tcW w:w="2500" w:type="pct"/>
            <w:vMerge/>
            <w:tcBorders>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3CBA37B3" w14:textId="77777777" w:rsidR="00020B75" w:rsidRPr="001A526B" w:rsidRDefault="00020B75" w:rsidP="008D3DB6">
            <w:pPr>
              <w:spacing w:after="0" w:line="276" w:lineRule="auto"/>
              <w:rPr>
                <w:rFonts w:ascii="Calibri" w:eastAsia="Calibri" w:hAnsi="Calibri" w:cs="Calibri"/>
                <w:b/>
                <w:sz w:val="20"/>
                <w:szCs w:val="20"/>
              </w:rPr>
            </w:pP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32FD62BE" w14:textId="03D81002" w:rsidR="00BF2225" w:rsidRDefault="00020B75" w:rsidP="008D3DB6">
            <w:pPr>
              <w:spacing w:after="0" w:line="276" w:lineRule="auto"/>
              <w:rPr>
                <w:rFonts w:ascii="Calibri" w:eastAsia="Calibri" w:hAnsi="Calibri" w:cs="Calibri"/>
                <w:b/>
                <w:sz w:val="20"/>
                <w:szCs w:val="20"/>
              </w:rPr>
            </w:pPr>
            <w:r>
              <w:rPr>
                <w:rFonts w:ascii="Calibri" w:eastAsia="Calibri" w:hAnsi="Calibri" w:cs="Calibri"/>
                <w:b/>
                <w:sz w:val="20"/>
                <w:szCs w:val="20"/>
              </w:rPr>
              <w:t>Teléfono:</w:t>
            </w:r>
          </w:p>
          <w:p w14:paraId="4EF7A099" w14:textId="0A01B1B3" w:rsidR="00020B75" w:rsidRPr="00020B75" w:rsidRDefault="00F53085" w:rsidP="008D3DB6">
            <w:pPr>
              <w:spacing w:after="0" w:line="276" w:lineRule="auto"/>
              <w:rPr>
                <w:rFonts w:ascii="Calibri" w:eastAsia="Calibri" w:hAnsi="Calibri" w:cs="Calibri"/>
                <w:sz w:val="20"/>
                <w:szCs w:val="20"/>
              </w:rPr>
            </w:pPr>
            <w:r>
              <w:rPr>
                <w:rFonts w:ascii="Calibri" w:eastAsia="Calibri" w:hAnsi="Calibri" w:cs="Calibri"/>
                <w:sz w:val="20"/>
                <w:szCs w:val="20"/>
                <w:lang w:eastAsia="es-ES"/>
              </w:rPr>
              <w:t>----------------</w:t>
            </w:r>
          </w:p>
        </w:tc>
      </w:tr>
    </w:tbl>
    <w:p w14:paraId="792A20C8" w14:textId="77777777" w:rsidR="001A526B" w:rsidRPr="00ED21AD" w:rsidRDefault="001A526B" w:rsidP="00ED21AD">
      <w:pPr>
        <w:spacing w:line="240" w:lineRule="auto"/>
        <w:jc w:val="both"/>
        <w:rPr>
          <w:rFonts w:ascii="Calibri" w:eastAsia="Calibri" w:hAnsi="Calibri" w:cs="Calibri"/>
          <w:sz w:val="20"/>
          <w:szCs w:val="20"/>
        </w:rPr>
      </w:pPr>
    </w:p>
    <w:p w14:paraId="60388F44" w14:textId="77777777"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8" w:name="_Toc352840379"/>
      <w:bookmarkStart w:id="9" w:name="_Toc352841439"/>
      <w:bookmarkStart w:id="10" w:name="_Toc353998106"/>
      <w:bookmarkStart w:id="11" w:name="_Toc353998179"/>
      <w:bookmarkStart w:id="12" w:name="_Toc382383533"/>
      <w:bookmarkStart w:id="13" w:name="_Toc382472355"/>
      <w:bookmarkStart w:id="14" w:name="_Toc390184267"/>
      <w:bookmarkStart w:id="15" w:name="_Toc390359998"/>
      <w:bookmarkStart w:id="16" w:name="_Toc390777019"/>
    </w:p>
    <w:p w14:paraId="74DD1238" w14:textId="77777777" w:rsidR="001A526B" w:rsidRDefault="001A526B" w:rsidP="00373994">
      <w:pPr>
        <w:pStyle w:val="IFA1"/>
      </w:pPr>
      <w:bookmarkStart w:id="17" w:name="_Toc390777020"/>
      <w:bookmarkStart w:id="18" w:name="_Toc449519271"/>
      <w:bookmarkEnd w:id="8"/>
      <w:bookmarkEnd w:id="9"/>
      <w:bookmarkEnd w:id="10"/>
      <w:bookmarkEnd w:id="11"/>
      <w:bookmarkEnd w:id="12"/>
      <w:bookmarkEnd w:id="13"/>
      <w:bookmarkEnd w:id="14"/>
      <w:bookmarkEnd w:id="15"/>
      <w:bookmarkEnd w:id="16"/>
      <w:r w:rsidRPr="001A526B">
        <w:lastRenderedPageBreak/>
        <w:t>INSTRUMENTOS DE CARÁCTER AMBIENTAL FISCALIZADOS</w:t>
      </w:r>
      <w:bookmarkEnd w:id="17"/>
      <w:bookmarkEnd w:id="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
        <w:gridCol w:w="1324"/>
        <w:gridCol w:w="1324"/>
        <w:gridCol w:w="1324"/>
        <w:gridCol w:w="1324"/>
        <w:gridCol w:w="7752"/>
      </w:tblGrid>
      <w:tr w:rsidR="00CE3600" w:rsidRPr="0057401F" w14:paraId="506FFF05" w14:textId="77777777" w:rsidTr="00425823">
        <w:trPr>
          <w:trHeight w:val="340"/>
        </w:trPr>
        <w:tc>
          <w:tcPr>
            <w:tcW w:w="5000" w:type="pct"/>
            <w:gridSpan w:val="6"/>
            <w:shd w:val="clear" w:color="000000" w:fill="D9D9D9"/>
            <w:noWrap/>
            <w:vAlign w:val="center"/>
          </w:tcPr>
          <w:p w14:paraId="042667FD" w14:textId="04F3ED2E" w:rsidR="00CE3600" w:rsidRPr="0057401F" w:rsidRDefault="00CE3600" w:rsidP="00425823">
            <w:pPr>
              <w:spacing w:after="0" w:line="0" w:lineRule="atLeast"/>
              <w:jc w:val="center"/>
              <w:rPr>
                <w:rFonts w:ascii="Calibri" w:eastAsia="Times New Roman" w:hAnsi="Calibri" w:cs="Calibri"/>
                <w:b/>
                <w:bCs/>
                <w:color w:val="000000"/>
                <w:sz w:val="20"/>
                <w:szCs w:val="20"/>
                <w:lang w:eastAsia="es-CL"/>
              </w:rPr>
            </w:pPr>
            <w:bookmarkStart w:id="19" w:name="_Toc352840392"/>
            <w:bookmarkStart w:id="20" w:name="_Toc352841452"/>
            <w:r w:rsidRPr="0057401F">
              <w:rPr>
                <w:rFonts w:ascii="Calibri" w:eastAsia="Times New Roman" w:hAnsi="Calibri" w:cs="Calibri"/>
                <w:b/>
                <w:bCs/>
                <w:color w:val="000000"/>
                <w:sz w:val="20"/>
                <w:szCs w:val="20"/>
                <w:lang w:eastAsia="es-CL"/>
              </w:rPr>
              <w:t>Identificación de Instrumentos de Carácter Ambiental fiscalizados</w:t>
            </w:r>
          </w:p>
        </w:tc>
      </w:tr>
      <w:tr w:rsidR="006A744A" w:rsidRPr="0057401F" w14:paraId="0DA25DF6" w14:textId="77777777" w:rsidTr="00425823">
        <w:trPr>
          <w:trHeight w:val="498"/>
        </w:trPr>
        <w:tc>
          <w:tcPr>
            <w:tcW w:w="190" w:type="pct"/>
            <w:shd w:val="clear" w:color="auto" w:fill="D9D9D9" w:themeFill="background1" w:themeFillShade="D9"/>
            <w:vAlign w:val="center"/>
            <w:hideMark/>
          </w:tcPr>
          <w:p w14:paraId="73973FCD"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w:t>
            </w:r>
          </w:p>
        </w:tc>
        <w:tc>
          <w:tcPr>
            <w:tcW w:w="488" w:type="pct"/>
            <w:shd w:val="clear" w:color="auto" w:fill="D9D9D9" w:themeFill="background1" w:themeFillShade="D9"/>
            <w:vAlign w:val="center"/>
            <w:hideMark/>
          </w:tcPr>
          <w:p w14:paraId="0C778546"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Tipo de instrumento</w:t>
            </w:r>
          </w:p>
        </w:tc>
        <w:tc>
          <w:tcPr>
            <w:tcW w:w="488" w:type="pct"/>
            <w:shd w:val="clear" w:color="auto" w:fill="D9D9D9" w:themeFill="background1" w:themeFillShade="D9"/>
            <w:vAlign w:val="center"/>
            <w:hideMark/>
          </w:tcPr>
          <w:p w14:paraId="60409430"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w:t>
            </w:r>
          </w:p>
          <w:p w14:paraId="2881D366"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Descripción</w:t>
            </w:r>
          </w:p>
        </w:tc>
        <w:tc>
          <w:tcPr>
            <w:tcW w:w="488" w:type="pct"/>
            <w:shd w:val="clear" w:color="auto" w:fill="D9D9D9" w:themeFill="background1" w:themeFillShade="D9"/>
            <w:vAlign w:val="center"/>
          </w:tcPr>
          <w:p w14:paraId="1797C15B"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Fecha</w:t>
            </w:r>
          </w:p>
        </w:tc>
        <w:tc>
          <w:tcPr>
            <w:tcW w:w="488" w:type="pct"/>
            <w:shd w:val="clear" w:color="auto" w:fill="D9D9D9" w:themeFill="background1" w:themeFillShade="D9"/>
            <w:vAlign w:val="center"/>
            <w:hideMark/>
          </w:tcPr>
          <w:p w14:paraId="33E1769C"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Comisión/ Institución</w:t>
            </w:r>
          </w:p>
        </w:tc>
        <w:tc>
          <w:tcPr>
            <w:tcW w:w="2858" w:type="pct"/>
            <w:shd w:val="clear" w:color="auto" w:fill="D9D9D9" w:themeFill="background1" w:themeFillShade="D9"/>
            <w:vAlign w:val="center"/>
            <w:hideMark/>
          </w:tcPr>
          <w:p w14:paraId="6B8FFB23"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Nombre</w:t>
            </w:r>
          </w:p>
        </w:tc>
      </w:tr>
      <w:tr w:rsidR="006A744A" w:rsidRPr="0057401F" w14:paraId="32CD5686" w14:textId="77777777" w:rsidTr="00425823">
        <w:trPr>
          <w:trHeight w:val="498"/>
        </w:trPr>
        <w:tc>
          <w:tcPr>
            <w:tcW w:w="190" w:type="pct"/>
            <w:shd w:val="clear" w:color="auto" w:fill="auto"/>
            <w:noWrap/>
            <w:vAlign w:val="center"/>
            <w:hideMark/>
          </w:tcPr>
          <w:p w14:paraId="28FB5DBE" w14:textId="77777777" w:rsidR="006A744A" w:rsidRPr="0057401F" w:rsidRDefault="006A744A" w:rsidP="00090A2F">
            <w:pPr>
              <w:spacing w:after="0" w:line="0" w:lineRule="atLeast"/>
              <w:jc w:val="center"/>
              <w:rPr>
                <w:rFonts w:ascii="Calibri" w:eastAsia="Calibri" w:hAnsi="Calibri" w:cs="Times New Roman"/>
                <w:color w:val="000000"/>
                <w:sz w:val="20"/>
                <w:szCs w:val="20"/>
              </w:rPr>
            </w:pPr>
            <w:r w:rsidRPr="0057401F">
              <w:rPr>
                <w:rFonts w:ascii="Calibri" w:eastAsia="Calibri" w:hAnsi="Calibri" w:cs="Times New Roman"/>
                <w:color w:val="000000"/>
                <w:sz w:val="20"/>
                <w:szCs w:val="20"/>
              </w:rPr>
              <w:t>1</w:t>
            </w:r>
          </w:p>
        </w:tc>
        <w:tc>
          <w:tcPr>
            <w:tcW w:w="488" w:type="pct"/>
            <w:shd w:val="clear" w:color="auto" w:fill="auto"/>
            <w:noWrap/>
            <w:vAlign w:val="center"/>
          </w:tcPr>
          <w:p w14:paraId="4E47FE6A" w14:textId="77777777" w:rsidR="006A744A" w:rsidRPr="0057401F" w:rsidRDefault="006A744A" w:rsidP="00090A2F">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NE</w:t>
            </w:r>
          </w:p>
        </w:tc>
        <w:tc>
          <w:tcPr>
            <w:tcW w:w="488" w:type="pct"/>
            <w:shd w:val="clear" w:color="auto" w:fill="auto"/>
            <w:noWrap/>
            <w:vAlign w:val="center"/>
          </w:tcPr>
          <w:p w14:paraId="3AF811C8" w14:textId="77777777" w:rsidR="006A744A" w:rsidRPr="0057401F" w:rsidRDefault="006A744A" w:rsidP="00090A2F">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38</w:t>
            </w:r>
          </w:p>
        </w:tc>
        <w:tc>
          <w:tcPr>
            <w:tcW w:w="488" w:type="pct"/>
            <w:vAlign w:val="center"/>
          </w:tcPr>
          <w:p w14:paraId="59CF075D" w14:textId="77777777" w:rsidR="006A744A" w:rsidRPr="0057401F" w:rsidRDefault="006A744A" w:rsidP="00CA469D">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2011</w:t>
            </w:r>
          </w:p>
        </w:tc>
        <w:tc>
          <w:tcPr>
            <w:tcW w:w="488" w:type="pct"/>
            <w:shd w:val="clear" w:color="auto" w:fill="auto"/>
            <w:noWrap/>
            <w:vAlign w:val="center"/>
          </w:tcPr>
          <w:p w14:paraId="765A4F3A" w14:textId="77777777" w:rsidR="006A744A" w:rsidRPr="0057401F" w:rsidRDefault="006A744A" w:rsidP="00090A2F">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MMA</w:t>
            </w:r>
          </w:p>
        </w:tc>
        <w:tc>
          <w:tcPr>
            <w:tcW w:w="2858" w:type="pct"/>
            <w:shd w:val="clear" w:color="auto" w:fill="auto"/>
            <w:noWrap/>
            <w:vAlign w:val="center"/>
          </w:tcPr>
          <w:p w14:paraId="019E591D" w14:textId="77777777" w:rsidR="006A744A" w:rsidRPr="0057401F" w:rsidRDefault="006A744A" w:rsidP="00090A2F">
            <w:pPr>
              <w:spacing w:after="0" w:line="0" w:lineRule="atLeast"/>
              <w:jc w:val="both"/>
              <w:rPr>
                <w:rFonts w:ascii="Calibri" w:eastAsia="Calibri" w:hAnsi="Calibri" w:cs="Times New Roman"/>
                <w:color w:val="000000"/>
                <w:sz w:val="20"/>
                <w:szCs w:val="20"/>
              </w:rPr>
            </w:pPr>
            <w:r>
              <w:rPr>
                <w:rFonts w:ascii="Calibri" w:eastAsia="Calibri" w:hAnsi="Calibri" w:cs="Times New Roman"/>
                <w:color w:val="000000"/>
                <w:sz w:val="20"/>
                <w:szCs w:val="20"/>
              </w:rPr>
              <w:t>Establece Norma de Emisión de ruidos generados por fuentes que indica</w:t>
            </w:r>
          </w:p>
        </w:tc>
      </w:tr>
    </w:tbl>
    <w:p w14:paraId="6D1F876A" w14:textId="77777777" w:rsidR="00565B27" w:rsidRDefault="00565B27" w:rsidP="00565B27">
      <w:pPr>
        <w:pStyle w:val="IFA1"/>
      </w:pPr>
      <w:bookmarkStart w:id="21" w:name="_Ref352922216"/>
      <w:bookmarkStart w:id="22" w:name="_Toc353998120"/>
      <w:bookmarkStart w:id="23" w:name="_Toc353998193"/>
      <w:bookmarkStart w:id="24" w:name="_Toc382383547"/>
      <w:bookmarkStart w:id="25" w:name="_Toc382472369"/>
      <w:bookmarkStart w:id="26" w:name="_Toc390184279"/>
      <w:bookmarkStart w:id="27" w:name="_Toc390360010"/>
      <w:bookmarkStart w:id="28" w:name="_Toc390777031"/>
      <w:bookmarkEnd w:id="19"/>
      <w:bookmarkEnd w:id="20"/>
      <w:r>
        <w:t>HECHOS CONSTATADOS</w:t>
      </w:r>
    </w:p>
    <w:tbl>
      <w:tblPr>
        <w:tblStyle w:val="Tablaconcuadrcula"/>
        <w:tblW w:w="0" w:type="auto"/>
        <w:tblLook w:val="04A0" w:firstRow="1" w:lastRow="0" w:firstColumn="1" w:lastColumn="0" w:noHBand="0" w:noVBand="1"/>
      </w:tblPr>
      <w:tblGrid>
        <w:gridCol w:w="1838"/>
        <w:gridCol w:w="11724"/>
      </w:tblGrid>
      <w:tr w:rsidR="00565B27" w:rsidRPr="00C42F57" w14:paraId="0BEAF42B" w14:textId="77777777" w:rsidTr="003B4C5C">
        <w:tc>
          <w:tcPr>
            <w:tcW w:w="1838" w:type="dxa"/>
            <w:shd w:val="clear" w:color="auto" w:fill="D9D9D9" w:themeFill="background1" w:themeFillShade="D9"/>
            <w:vAlign w:val="center"/>
          </w:tcPr>
          <w:p w14:paraId="6D9AD581" w14:textId="77777777" w:rsidR="00565B27" w:rsidRPr="00C42F57" w:rsidRDefault="00565B27" w:rsidP="00EF7BF4">
            <w:pPr>
              <w:jc w:val="both"/>
            </w:pPr>
            <w:r w:rsidRPr="00C42F57">
              <w:rPr>
                <w:rFonts w:cstheme="minorHAnsi"/>
                <w:b/>
              </w:rPr>
              <w:t>Materia específica objeto de la fiscalización ambiental</w:t>
            </w:r>
          </w:p>
        </w:tc>
        <w:tc>
          <w:tcPr>
            <w:tcW w:w="11724" w:type="dxa"/>
            <w:vAlign w:val="center"/>
          </w:tcPr>
          <w:p w14:paraId="67FDBA8F" w14:textId="77777777" w:rsidR="00565B27" w:rsidRPr="00C42F57" w:rsidRDefault="00565B27" w:rsidP="00EF7BF4">
            <w:pPr>
              <w:spacing w:before="60" w:after="60"/>
              <w:jc w:val="both"/>
            </w:pPr>
            <w:r w:rsidRPr="00C42F57">
              <w:t>Decreto Supremo N°38 de 2011 del Ministerio del Medio Ambiente, que establece Norma de Emisión de Ruidos Generados por Fuentes que Indica.</w:t>
            </w:r>
          </w:p>
        </w:tc>
      </w:tr>
      <w:tr w:rsidR="00565B27" w:rsidRPr="00C42F57" w14:paraId="740E22F7" w14:textId="77777777" w:rsidTr="003B4C5C">
        <w:trPr>
          <w:trHeight w:val="273"/>
        </w:trPr>
        <w:tc>
          <w:tcPr>
            <w:tcW w:w="1838" w:type="dxa"/>
            <w:shd w:val="clear" w:color="auto" w:fill="D9D9D9" w:themeFill="background1" w:themeFillShade="D9"/>
            <w:vAlign w:val="center"/>
          </w:tcPr>
          <w:p w14:paraId="4FA5BE88" w14:textId="77777777" w:rsidR="00565B27" w:rsidRPr="00C42F57" w:rsidRDefault="00565B27" w:rsidP="00EF7BF4">
            <w:pPr>
              <w:jc w:val="both"/>
            </w:pPr>
            <w:r w:rsidRPr="00C42F57">
              <w:rPr>
                <w:rFonts w:cstheme="minorHAnsi"/>
                <w:b/>
              </w:rPr>
              <w:t>Exigencia asociada</w:t>
            </w:r>
          </w:p>
        </w:tc>
        <w:tc>
          <w:tcPr>
            <w:tcW w:w="11724" w:type="dxa"/>
            <w:vAlign w:val="center"/>
          </w:tcPr>
          <w:p w14:paraId="248B47FE" w14:textId="77777777" w:rsidR="00565B27" w:rsidRPr="00C42F57" w:rsidRDefault="00565B27" w:rsidP="00EF7BF4">
            <w:pPr>
              <w:spacing w:before="60" w:after="60"/>
              <w:jc w:val="both"/>
              <w:rPr>
                <w:rFonts w:asciiTheme="minorHAnsi" w:hAnsiTheme="minorHAnsi"/>
              </w:rPr>
            </w:pPr>
            <w:r w:rsidRPr="00C42F57">
              <w:rPr>
                <w:rFonts w:asciiTheme="minorHAnsi" w:hAnsiTheme="minorHAnsi"/>
                <w:b/>
              </w:rPr>
              <w:t>Artículo 7</w:t>
            </w:r>
            <w:r w:rsidRPr="00C42F57">
              <w:rPr>
                <w:rFonts w:asciiTheme="minorHAnsi" w:hAnsiTheme="minorHAnsi"/>
              </w:rPr>
              <w:t>. Los niveles de presión sonora corregidos que se obtengan de la emisión de una fuente emisora de ruido, medidos en el lugar donde se encuentre el receptor, no podrán exceder los valores de la Tabla N°1:</w:t>
            </w:r>
          </w:p>
          <w:tbl>
            <w:tblPr>
              <w:tblStyle w:val="Tablaconcuadrcula"/>
              <w:tblW w:w="0" w:type="auto"/>
              <w:jc w:val="center"/>
              <w:tblLook w:val="04A0" w:firstRow="1" w:lastRow="0" w:firstColumn="1" w:lastColumn="0" w:noHBand="0" w:noVBand="1"/>
            </w:tblPr>
            <w:tblGrid>
              <w:gridCol w:w="2438"/>
              <w:gridCol w:w="2438"/>
              <w:gridCol w:w="2439"/>
            </w:tblGrid>
            <w:tr w:rsidR="00565B27" w:rsidRPr="00C42F57" w14:paraId="04188481" w14:textId="77777777" w:rsidTr="00EF7BF4">
              <w:trPr>
                <w:trHeight w:val="283"/>
                <w:jc w:val="center"/>
              </w:trPr>
              <w:tc>
                <w:tcPr>
                  <w:tcW w:w="73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5593EC" w14:textId="77777777" w:rsidR="00565B27" w:rsidRPr="00C42F57" w:rsidRDefault="00565B27" w:rsidP="00EF7BF4">
                  <w:pPr>
                    <w:jc w:val="center"/>
                    <w:rPr>
                      <w:b/>
                    </w:rPr>
                  </w:pPr>
                  <w:r>
                    <w:rPr>
                      <w:b/>
                    </w:rPr>
                    <w:t>Tabla N°1 Niveles Máximos Permisibles de Presión Sonora Corregidos (NPC) en dB(A)</w:t>
                  </w:r>
                </w:p>
              </w:tc>
            </w:tr>
            <w:tr w:rsidR="00565B27" w:rsidRPr="00C42F57" w14:paraId="4176254D" w14:textId="77777777" w:rsidTr="00EF7BF4">
              <w:trPr>
                <w:trHeight w:val="283"/>
                <w:jc w:val="center"/>
              </w:trPr>
              <w:tc>
                <w:tcPr>
                  <w:tcW w:w="24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9FEC15" w14:textId="77777777" w:rsidR="00565B27" w:rsidRPr="00C42F57" w:rsidRDefault="00565B27" w:rsidP="00EF7BF4">
                  <w:pPr>
                    <w:jc w:val="center"/>
                    <w:rPr>
                      <w:rFonts w:asciiTheme="minorHAnsi" w:hAnsiTheme="minorHAnsi"/>
                      <w:b/>
                    </w:rPr>
                  </w:pPr>
                  <w:r w:rsidRPr="00C42F57">
                    <w:rPr>
                      <w:rFonts w:asciiTheme="minorHAnsi" w:hAnsiTheme="minorHAnsi"/>
                      <w:b/>
                    </w:rPr>
                    <w:t>Zona</w:t>
                  </w:r>
                </w:p>
              </w:tc>
              <w:tc>
                <w:tcPr>
                  <w:tcW w:w="24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30A358" w14:textId="77777777" w:rsidR="00565B27" w:rsidRPr="00C42F57" w:rsidRDefault="00565B27" w:rsidP="00EF7BF4">
                  <w:pPr>
                    <w:jc w:val="center"/>
                    <w:rPr>
                      <w:rFonts w:asciiTheme="minorHAnsi" w:hAnsiTheme="minorHAnsi"/>
                      <w:b/>
                    </w:rPr>
                  </w:pPr>
                  <w:r w:rsidRPr="00C42F57">
                    <w:rPr>
                      <w:rFonts w:asciiTheme="minorHAnsi" w:hAnsiTheme="minorHAnsi"/>
                      <w:b/>
                    </w:rPr>
                    <w:t xml:space="preserve">De 7 a 21 horas </w:t>
                  </w:r>
                </w:p>
              </w:tc>
              <w:tc>
                <w:tcPr>
                  <w:tcW w:w="2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F725E9" w14:textId="77777777" w:rsidR="00565B27" w:rsidRPr="00C42F57" w:rsidRDefault="00565B27" w:rsidP="00EF7BF4">
                  <w:pPr>
                    <w:jc w:val="center"/>
                    <w:rPr>
                      <w:rFonts w:asciiTheme="minorHAnsi" w:hAnsiTheme="minorHAnsi"/>
                      <w:b/>
                    </w:rPr>
                  </w:pPr>
                  <w:r w:rsidRPr="00C42F57">
                    <w:rPr>
                      <w:rFonts w:asciiTheme="minorHAnsi" w:hAnsiTheme="minorHAnsi"/>
                      <w:b/>
                    </w:rPr>
                    <w:t xml:space="preserve">De 21 a 7 horas </w:t>
                  </w:r>
                </w:p>
              </w:tc>
            </w:tr>
            <w:tr w:rsidR="00565B27" w:rsidRPr="00C42F57" w14:paraId="0FC6D3FF" w14:textId="77777777" w:rsidTr="00EF7BF4">
              <w:trPr>
                <w:trHeight w:val="283"/>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6C81CF1D" w14:textId="77777777" w:rsidR="00565B27" w:rsidRPr="00C42F57" w:rsidRDefault="00565B27" w:rsidP="00EF7BF4">
                  <w:pPr>
                    <w:jc w:val="center"/>
                    <w:rPr>
                      <w:rFonts w:asciiTheme="minorHAnsi" w:hAnsiTheme="minorHAnsi"/>
                    </w:rPr>
                  </w:pPr>
                  <w:r w:rsidRPr="00C42F57">
                    <w:rPr>
                      <w:rFonts w:asciiTheme="minorHAnsi" w:hAnsiTheme="minorHAnsi"/>
                    </w:rPr>
                    <w:t>Zona I</w:t>
                  </w:r>
                </w:p>
              </w:tc>
              <w:tc>
                <w:tcPr>
                  <w:tcW w:w="2438" w:type="dxa"/>
                  <w:tcBorders>
                    <w:top w:val="single" w:sz="4" w:space="0" w:color="auto"/>
                    <w:left w:val="single" w:sz="4" w:space="0" w:color="auto"/>
                    <w:bottom w:val="single" w:sz="4" w:space="0" w:color="auto"/>
                    <w:right w:val="single" w:sz="4" w:space="0" w:color="auto"/>
                  </w:tcBorders>
                  <w:vAlign w:val="center"/>
                  <w:hideMark/>
                </w:tcPr>
                <w:p w14:paraId="4AF38B10" w14:textId="77777777" w:rsidR="00565B27" w:rsidRPr="00C42F57" w:rsidRDefault="00565B27" w:rsidP="00EF7BF4">
                  <w:pPr>
                    <w:jc w:val="center"/>
                    <w:rPr>
                      <w:rFonts w:asciiTheme="minorHAnsi" w:hAnsiTheme="minorHAnsi"/>
                    </w:rPr>
                  </w:pPr>
                  <w:r w:rsidRPr="00C42F57">
                    <w:rPr>
                      <w:rFonts w:asciiTheme="minorHAnsi" w:hAnsiTheme="minorHAnsi"/>
                    </w:rPr>
                    <w:t>55</w:t>
                  </w:r>
                </w:p>
              </w:tc>
              <w:tc>
                <w:tcPr>
                  <w:tcW w:w="2439" w:type="dxa"/>
                  <w:tcBorders>
                    <w:top w:val="single" w:sz="4" w:space="0" w:color="auto"/>
                    <w:left w:val="single" w:sz="4" w:space="0" w:color="auto"/>
                    <w:bottom w:val="single" w:sz="4" w:space="0" w:color="auto"/>
                    <w:right w:val="single" w:sz="4" w:space="0" w:color="auto"/>
                  </w:tcBorders>
                  <w:vAlign w:val="center"/>
                  <w:hideMark/>
                </w:tcPr>
                <w:p w14:paraId="7C2AC4A4" w14:textId="77777777" w:rsidR="00565B27" w:rsidRPr="00C42F57" w:rsidRDefault="00565B27" w:rsidP="00EF7BF4">
                  <w:pPr>
                    <w:jc w:val="center"/>
                    <w:rPr>
                      <w:rFonts w:asciiTheme="minorHAnsi" w:hAnsiTheme="minorHAnsi"/>
                    </w:rPr>
                  </w:pPr>
                  <w:r w:rsidRPr="00C42F57">
                    <w:rPr>
                      <w:rFonts w:asciiTheme="minorHAnsi" w:hAnsiTheme="minorHAnsi"/>
                    </w:rPr>
                    <w:t>45</w:t>
                  </w:r>
                </w:p>
              </w:tc>
            </w:tr>
            <w:tr w:rsidR="00565B27" w:rsidRPr="00C42F57" w14:paraId="5800A288" w14:textId="77777777" w:rsidTr="00EF7BF4">
              <w:trPr>
                <w:trHeight w:val="283"/>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59BFA066" w14:textId="77777777" w:rsidR="00565B27" w:rsidRPr="00C42F57" w:rsidRDefault="00565B27" w:rsidP="00EF7BF4">
                  <w:pPr>
                    <w:jc w:val="center"/>
                    <w:rPr>
                      <w:rFonts w:asciiTheme="minorHAnsi" w:hAnsiTheme="minorHAnsi"/>
                    </w:rPr>
                  </w:pPr>
                  <w:r w:rsidRPr="00C42F57">
                    <w:rPr>
                      <w:rFonts w:asciiTheme="minorHAnsi" w:hAnsiTheme="minorHAnsi"/>
                    </w:rPr>
                    <w:t>Zona II</w:t>
                  </w:r>
                </w:p>
              </w:tc>
              <w:tc>
                <w:tcPr>
                  <w:tcW w:w="2438" w:type="dxa"/>
                  <w:tcBorders>
                    <w:top w:val="single" w:sz="4" w:space="0" w:color="auto"/>
                    <w:left w:val="single" w:sz="4" w:space="0" w:color="auto"/>
                    <w:bottom w:val="single" w:sz="4" w:space="0" w:color="auto"/>
                    <w:right w:val="single" w:sz="4" w:space="0" w:color="auto"/>
                  </w:tcBorders>
                  <w:vAlign w:val="center"/>
                  <w:hideMark/>
                </w:tcPr>
                <w:p w14:paraId="27793CD4" w14:textId="77777777" w:rsidR="00565B27" w:rsidRPr="00C42F57" w:rsidRDefault="00565B27" w:rsidP="00EF7BF4">
                  <w:pPr>
                    <w:jc w:val="center"/>
                    <w:rPr>
                      <w:rFonts w:asciiTheme="minorHAnsi" w:hAnsiTheme="minorHAnsi"/>
                    </w:rPr>
                  </w:pPr>
                  <w:r w:rsidRPr="00C42F57">
                    <w:rPr>
                      <w:rFonts w:asciiTheme="minorHAnsi" w:hAnsiTheme="minorHAnsi"/>
                    </w:rPr>
                    <w:t>60</w:t>
                  </w:r>
                </w:p>
              </w:tc>
              <w:tc>
                <w:tcPr>
                  <w:tcW w:w="2439" w:type="dxa"/>
                  <w:tcBorders>
                    <w:top w:val="single" w:sz="4" w:space="0" w:color="auto"/>
                    <w:left w:val="single" w:sz="4" w:space="0" w:color="auto"/>
                    <w:bottom w:val="single" w:sz="4" w:space="0" w:color="auto"/>
                    <w:right w:val="single" w:sz="4" w:space="0" w:color="auto"/>
                  </w:tcBorders>
                  <w:vAlign w:val="center"/>
                  <w:hideMark/>
                </w:tcPr>
                <w:p w14:paraId="711F4756" w14:textId="77777777" w:rsidR="00565B27" w:rsidRPr="00C42F57" w:rsidRDefault="00565B27" w:rsidP="00EF7BF4">
                  <w:pPr>
                    <w:jc w:val="center"/>
                    <w:rPr>
                      <w:rFonts w:asciiTheme="minorHAnsi" w:hAnsiTheme="minorHAnsi"/>
                    </w:rPr>
                  </w:pPr>
                  <w:r w:rsidRPr="00C42F57">
                    <w:rPr>
                      <w:rFonts w:asciiTheme="minorHAnsi" w:hAnsiTheme="minorHAnsi"/>
                    </w:rPr>
                    <w:t>45</w:t>
                  </w:r>
                </w:p>
              </w:tc>
            </w:tr>
            <w:tr w:rsidR="00565B27" w:rsidRPr="00C42F57" w14:paraId="586CD419" w14:textId="77777777" w:rsidTr="00EF7BF4">
              <w:trPr>
                <w:trHeight w:val="283"/>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2B6811A6" w14:textId="77777777" w:rsidR="00565B27" w:rsidRPr="00C42F57" w:rsidRDefault="00565B27" w:rsidP="00EF7BF4">
                  <w:pPr>
                    <w:jc w:val="center"/>
                    <w:rPr>
                      <w:rFonts w:asciiTheme="minorHAnsi" w:hAnsiTheme="minorHAnsi"/>
                    </w:rPr>
                  </w:pPr>
                  <w:r w:rsidRPr="00C42F57">
                    <w:rPr>
                      <w:rFonts w:asciiTheme="minorHAnsi" w:hAnsiTheme="minorHAnsi"/>
                    </w:rPr>
                    <w:t>Zona III</w:t>
                  </w:r>
                </w:p>
              </w:tc>
              <w:tc>
                <w:tcPr>
                  <w:tcW w:w="2438" w:type="dxa"/>
                  <w:tcBorders>
                    <w:top w:val="single" w:sz="4" w:space="0" w:color="auto"/>
                    <w:left w:val="single" w:sz="4" w:space="0" w:color="auto"/>
                    <w:bottom w:val="single" w:sz="4" w:space="0" w:color="auto"/>
                    <w:right w:val="single" w:sz="4" w:space="0" w:color="auto"/>
                  </w:tcBorders>
                  <w:vAlign w:val="center"/>
                  <w:hideMark/>
                </w:tcPr>
                <w:p w14:paraId="5279E9C4" w14:textId="77777777" w:rsidR="00565B27" w:rsidRPr="00C42F57" w:rsidRDefault="00565B27" w:rsidP="00EF7BF4">
                  <w:pPr>
                    <w:jc w:val="center"/>
                    <w:rPr>
                      <w:rFonts w:asciiTheme="minorHAnsi" w:hAnsiTheme="minorHAnsi"/>
                    </w:rPr>
                  </w:pPr>
                  <w:r w:rsidRPr="00C42F57">
                    <w:rPr>
                      <w:rFonts w:asciiTheme="minorHAnsi" w:hAnsiTheme="minorHAnsi"/>
                    </w:rPr>
                    <w:t>65</w:t>
                  </w:r>
                </w:p>
              </w:tc>
              <w:tc>
                <w:tcPr>
                  <w:tcW w:w="2439" w:type="dxa"/>
                  <w:tcBorders>
                    <w:top w:val="single" w:sz="4" w:space="0" w:color="auto"/>
                    <w:left w:val="single" w:sz="4" w:space="0" w:color="auto"/>
                    <w:bottom w:val="single" w:sz="4" w:space="0" w:color="auto"/>
                    <w:right w:val="single" w:sz="4" w:space="0" w:color="auto"/>
                  </w:tcBorders>
                  <w:vAlign w:val="center"/>
                  <w:hideMark/>
                </w:tcPr>
                <w:p w14:paraId="2A09E397" w14:textId="77777777" w:rsidR="00565B27" w:rsidRPr="00C42F57" w:rsidRDefault="00565B27" w:rsidP="00EF7BF4">
                  <w:pPr>
                    <w:jc w:val="center"/>
                    <w:rPr>
                      <w:rFonts w:asciiTheme="minorHAnsi" w:hAnsiTheme="minorHAnsi"/>
                    </w:rPr>
                  </w:pPr>
                  <w:r w:rsidRPr="00C42F57">
                    <w:rPr>
                      <w:rFonts w:asciiTheme="minorHAnsi" w:hAnsiTheme="minorHAnsi"/>
                    </w:rPr>
                    <w:t>50</w:t>
                  </w:r>
                </w:p>
              </w:tc>
            </w:tr>
            <w:tr w:rsidR="00565B27" w:rsidRPr="00C42F57" w14:paraId="2B97F044" w14:textId="77777777" w:rsidTr="00EF7BF4">
              <w:trPr>
                <w:trHeight w:val="283"/>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62119E6B" w14:textId="77777777" w:rsidR="00565B27" w:rsidRPr="00C42F57" w:rsidRDefault="00565B27" w:rsidP="00EF7BF4">
                  <w:pPr>
                    <w:jc w:val="center"/>
                    <w:rPr>
                      <w:rFonts w:asciiTheme="minorHAnsi" w:hAnsiTheme="minorHAnsi"/>
                    </w:rPr>
                  </w:pPr>
                  <w:r w:rsidRPr="00C42F57">
                    <w:rPr>
                      <w:rFonts w:asciiTheme="minorHAnsi" w:hAnsiTheme="minorHAnsi"/>
                    </w:rPr>
                    <w:t>Zona IV</w:t>
                  </w:r>
                </w:p>
              </w:tc>
              <w:tc>
                <w:tcPr>
                  <w:tcW w:w="2438" w:type="dxa"/>
                  <w:tcBorders>
                    <w:top w:val="single" w:sz="4" w:space="0" w:color="auto"/>
                    <w:left w:val="single" w:sz="4" w:space="0" w:color="auto"/>
                    <w:bottom w:val="single" w:sz="4" w:space="0" w:color="auto"/>
                    <w:right w:val="single" w:sz="4" w:space="0" w:color="auto"/>
                  </w:tcBorders>
                  <w:vAlign w:val="center"/>
                  <w:hideMark/>
                </w:tcPr>
                <w:p w14:paraId="58F758D2" w14:textId="77777777" w:rsidR="00565B27" w:rsidRPr="00C42F57" w:rsidRDefault="00565B27" w:rsidP="00EF7BF4">
                  <w:pPr>
                    <w:jc w:val="center"/>
                    <w:rPr>
                      <w:rFonts w:asciiTheme="minorHAnsi" w:hAnsiTheme="minorHAnsi"/>
                    </w:rPr>
                  </w:pPr>
                  <w:r w:rsidRPr="00C42F57">
                    <w:rPr>
                      <w:rFonts w:asciiTheme="minorHAnsi" w:hAnsiTheme="minorHAnsi"/>
                    </w:rPr>
                    <w:t>70</w:t>
                  </w:r>
                </w:p>
              </w:tc>
              <w:tc>
                <w:tcPr>
                  <w:tcW w:w="2439" w:type="dxa"/>
                  <w:tcBorders>
                    <w:top w:val="single" w:sz="4" w:space="0" w:color="auto"/>
                    <w:left w:val="single" w:sz="4" w:space="0" w:color="auto"/>
                    <w:bottom w:val="single" w:sz="4" w:space="0" w:color="auto"/>
                    <w:right w:val="single" w:sz="4" w:space="0" w:color="auto"/>
                  </w:tcBorders>
                  <w:vAlign w:val="center"/>
                  <w:hideMark/>
                </w:tcPr>
                <w:p w14:paraId="241743FC" w14:textId="77777777" w:rsidR="00565B27" w:rsidRPr="00C42F57" w:rsidRDefault="00565B27" w:rsidP="00EF7BF4">
                  <w:pPr>
                    <w:jc w:val="center"/>
                    <w:rPr>
                      <w:rFonts w:asciiTheme="minorHAnsi" w:hAnsiTheme="minorHAnsi"/>
                    </w:rPr>
                  </w:pPr>
                  <w:r w:rsidRPr="00C42F57">
                    <w:rPr>
                      <w:rFonts w:asciiTheme="minorHAnsi" w:hAnsiTheme="minorHAnsi"/>
                    </w:rPr>
                    <w:t>70</w:t>
                  </w:r>
                </w:p>
              </w:tc>
            </w:tr>
          </w:tbl>
          <w:p w14:paraId="7EE932BF" w14:textId="4B57B32F" w:rsidR="00565B27" w:rsidRPr="00C42F57" w:rsidRDefault="00565B27" w:rsidP="00EF7BF4">
            <w:pPr>
              <w:spacing w:before="60" w:after="60"/>
            </w:pPr>
            <w:r w:rsidRPr="00072E30">
              <w:rPr>
                <w:b/>
                <w:bCs/>
              </w:rPr>
              <w:t>Artículo 9.</w:t>
            </w:r>
            <w:r>
              <w:t xml:space="preserve"> </w:t>
            </w:r>
            <w:r w:rsidRPr="00C42F57">
              <w:t xml:space="preserve">Para zonas rurales se aplicará como nivel máximo permisible de presión sonora corregido (NPC), </w:t>
            </w:r>
            <w:r w:rsidR="00532356" w:rsidRPr="00C42F57">
              <w:t>el menor valor entre</w:t>
            </w:r>
            <w:r w:rsidRPr="00C42F57">
              <w:t>:</w:t>
            </w:r>
          </w:p>
          <w:p w14:paraId="534CC59E" w14:textId="77777777" w:rsidR="00565B27" w:rsidRPr="00C42F57" w:rsidRDefault="00565B27" w:rsidP="00565B27">
            <w:pPr>
              <w:pStyle w:val="Prrafodelista"/>
              <w:numPr>
                <w:ilvl w:val="0"/>
                <w:numId w:val="16"/>
              </w:numPr>
              <w:spacing w:before="60" w:after="60"/>
              <w:ind w:left="318" w:hanging="318"/>
              <w:jc w:val="left"/>
            </w:pPr>
            <w:r>
              <w:rPr>
                <w:rFonts w:asciiTheme="minorHAnsi" w:hAnsiTheme="minorHAnsi"/>
              </w:rPr>
              <w:t>Nivel de r</w:t>
            </w:r>
            <w:r w:rsidRPr="00C42F57">
              <w:rPr>
                <w:rFonts w:asciiTheme="minorHAnsi" w:hAnsiTheme="minorHAnsi"/>
              </w:rPr>
              <w:t>uido de fondo + 10</w:t>
            </w:r>
            <w:r>
              <w:rPr>
                <w:rFonts w:asciiTheme="minorHAnsi" w:hAnsiTheme="minorHAnsi"/>
              </w:rPr>
              <w:t xml:space="preserve"> dB(A)</w:t>
            </w:r>
          </w:p>
          <w:p w14:paraId="43461E88" w14:textId="77777777" w:rsidR="00565B27" w:rsidRPr="00C42F57" w:rsidRDefault="00565B27" w:rsidP="00565B27">
            <w:pPr>
              <w:pStyle w:val="Prrafodelista"/>
              <w:numPr>
                <w:ilvl w:val="0"/>
                <w:numId w:val="16"/>
              </w:numPr>
              <w:spacing w:before="60" w:after="60"/>
              <w:ind w:left="318" w:hanging="318"/>
              <w:jc w:val="left"/>
            </w:pPr>
            <w:r>
              <w:rPr>
                <w:rFonts w:asciiTheme="minorHAnsi" w:hAnsiTheme="minorHAnsi"/>
              </w:rPr>
              <w:t>NPC para Z</w:t>
            </w:r>
            <w:r w:rsidRPr="00C42F57">
              <w:rPr>
                <w:rFonts w:asciiTheme="minorHAnsi" w:hAnsiTheme="minorHAnsi"/>
              </w:rPr>
              <w:t>ona III</w:t>
            </w:r>
            <w:r>
              <w:rPr>
                <w:rFonts w:asciiTheme="minorHAnsi" w:hAnsiTheme="minorHAnsi"/>
              </w:rPr>
              <w:t xml:space="preserve"> de la Tabla 1</w:t>
            </w:r>
          </w:p>
        </w:tc>
      </w:tr>
      <w:tr w:rsidR="00565B27" w:rsidRPr="00C42F57" w14:paraId="0B709253" w14:textId="77777777" w:rsidTr="00F53085">
        <w:trPr>
          <w:trHeight w:val="4809"/>
        </w:trPr>
        <w:tc>
          <w:tcPr>
            <w:tcW w:w="1838" w:type="dxa"/>
            <w:shd w:val="clear" w:color="auto" w:fill="D9D9D9" w:themeFill="background1" w:themeFillShade="D9"/>
            <w:vAlign w:val="center"/>
          </w:tcPr>
          <w:p w14:paraId="5D605C95" w14:textId="77777777" w:rsidR="00565B27" w:rsidRPr="00C42F57" w:rsidRDefault="00565B27" w:rsidP="00EF7BF4">
            <w:pPr>
              <w:jc w:val="both"/>
            </w:pPr>
            <w:r w:rsidRPr="00C42F57">
              <w:rPr>
                <w:rFonts w:cstheme="minorHAnsi"/>
                <w:b/>
              </w:rPr>
              <w:lastRenderedPageBreak/>
              <w:t>Hechos constatados</w:t>
            </w:r>
          </w:p>
        </w:tc>
        <w:tc>
          <w:tcPr>
            <w:tcW w:w="11724" w:type="dxa"/>
            <w:vAlign w:val="center"/>
          </w:tcPr>
          <w:p w14:paraId="05349848" w14:textId="764A8769" w:rsidR="004E11BB" w:rsidRDefault="005C015C" w:rsidP="00F50271">
            <w:pPr>
              <w:spacing w:before="120" w:after="120"/>
              <w:jc w:val="both"/>
              <w:rPr>
                <w:rFonts w:asciiTheme="minorHAnsi" w:hAnsiTheme="minorHAnsi"/>
              </w:rPr>
            </w:pPr>
            <w:r>
              <w:rPr>
                <w:rFonts w:asciiTheme="minorHAnsi" w:hAnsiTheme="minorHAnsi"/>
              </w:rPr>
              <w:t xml:space="preserve">En el marco de la denuncia </w:t>
            </w:r>
            <w:r w:rsidR="00396B02" w:rsidRPr="00396B02">
              <w:rPr>
                <w:rFonts w:asciiTheme="minorHAnsi" w:hAnsiTheme="minorHAnsi"/>
              </w:rPr>
              <w:t>1633-XIII-2021</w:t>
            </w:r>
            <w:r>
              <w:rPr>
                <w:rFonts w:asciiTheme="minorHAnsi" w:hAnsiTheme="minorHAnsi"/>
              </w:rPr>
              <w:t xml:space="preserve">, </w:t>
            </w:r>
            <w:r w:rsidR="004E11BB">
              <w:rPr>
                <w:rFonts w:asciiTheme="minorHAnsi" w:hAnsiTheme="minorHAnsi"/>
              </w:rPr>
              <w:t xml:space="preserve">se encomendó a la Entidad Técnica de Fiscalización (ETFA) </w:t>
            </w:r>
            <w:proofErr w:type="spellStart"/>
            <w:r w:rsidR="004E11BB" w:rsidRPr="00396B02">
              <w:rPr>
                <w:rFonts w:asciiTheme="minorHAnsi" w:hAnsiTheme="minorHAnsi"/>
              </w:rPr>
              <w:t>Acustec</w:t>
            </w:r>
            <w:proofErr w:type="spellEnd"/>
            <w:r w:rsidR="004E11BB">
              <w:rPr>
                <w:rFonts w:asciiTheme="minorHAnsi" w:hAnsiTheme="minorHAnsi"/>
              </w:rPr>
              <w:t xml:space="preserve">, efectuar una medición de los ruidos denunciados, correspondientes a aquellos generados por </w:t>
            </w:r>
            <w:r w:rsidR="00241012">
              <w:rPr>
                <w:rFonts w:asciiTheme="minorHAnsi" w:hAnsiTheme="minorHAnsi"/>
              </w:rPr>
              <w:t xml:space="preserve">la Unidad Fiscalizable </w:t>
            </w:r>
            <w:r w:rsidR="00F53085">
              <w:rPr>
                <w:rFonts w:asciiTheme="minorHAnsi" w:hAnsiTheme="minorHAnsi"/>
              </w:rPr>
              <w:t>“</w:t>
            </w:r>
            <w:r w:rsidR="00396B02" w:rsidRPr="00396B02">
              <w:rPr>
                <w:rFonts w:asciiTheme="minorHAnsi" w:hAnsiTheme="minorHAnsi"/>
              </w:rPr>
              <w:t xml:space="preserve">Hojalatería </w:t>
            </w:r>
            <w:r w:rsidR="00F53085" w:rsidRPr="00F53085">
              <w:rPr>
                <w:rFonts w:asciiTheme="minorHAnsi" w:hAnsiTheme="minorHAnsi"/>
              </w:rPr>
              <w:t>Alonso de Berrios 5732</w:t>
            </w:r>
            <w:r w:rsidR="00F53085">
              <w:rPr>
                <w:rFonts w:asciiTheme="minorHAnsi" w:hAnsiTheme="minorHAnsi"/>
              </w:rPr>
              <w:t xml:space="preserve">”, </w:t>
            </w:r>
            <w:r w:rsidR="004E11BB">
              <w:rPr>
                <w:rFonts w:asciiTheme="minorHAnsi" w:hAnsiTheme="minorHAnsi"/>
              </w:rPr>
              <w:t>ubicad</w:t>
            </w:r>
            <w:r w:rsidR="00241012">
              <w:rPr>
                <w:rFonts w:asciiTheme="minorHAnsi" w:hAnsiTheme="minorHAnsi"/>
              </w:rPr>
              <w:t>a</w:t>
            </w:r>
            <w:r w:rsidR="004E11BB">
              <w:rPr>
                <w:rFonts w:asciiTheme="minorHAnsi" w:hAnsiTheme="minorHAnsi"/>
              </w:rPr>
              <w:t xml:space="preserve"> en </w:t>
            </w:r>
            <w:r w:rsidR="00396B02" w:rsidRPr="00396B02">
              <w:rPr>
                <w:rFonts w:asciiTheme="minorHAnsi" w:hAnsiTheme="minorHAnsi"/>
              </w:rPr>
              <w:t>Alonso de Berríos N°5732</w:t>
            </w:r>
            <w:r w:rsidR="00F53085">
              <w:rPr>
                <w:rFonts w:asciiTheme="minorHAnsi" w:hAnsiTheme="minorHAnsi"/>
              </w:rPr>
              <w:t>, comuna de Peñalolén.</w:t>
            </w:r>
          </w:p>
          <w:p w14:paraId="0B9FFEF8" w14:textId="736A7E11" w:rsidR="00F50271" w:rsidRDefault="00B93EEF" w:rsidP="00F50271">
            <w:pPr>
              <w:spacing w:before="120" w:after="120"/>
              <w:jc w:val="both"/>
              <w:rPr>
                <w:rFonts w:asciiTheme="minorHAnsi" w:hAnsiTheme="minorHAnsi"/>
              </w:rPr>
            </w:pPr>
            <w:r>
              <w:rPr>
                <w:rFonts w:asciiTheme="minorHAnsi" w:hAnsiTheme="minorHAnsi"/>
              </w:rPr>
              <w:t xml:space="preserve">Como respuesta ante esta </w:t>
            </w:r>
            <w:proofErr w:type="spellStart"/>
            <w:r>
              <w:rPr>
                <w:rFonts w:asciiTheme="minorHAnsi" w:hAnsiTheme="minorHAnsi"/>
              </w:rPr>
              <w:t>encomendación</w:t>
            </w:r>
            <w:proofErr w:type="spellEnd"/>
            <w:r>
              <w:rPr>
                <w:rFonts w:asciiTheme="minorHAnsi" w:hAnsiTheme="minorHAnsi"/>
              </w:rPr>
              <w:t>, se entregó el reporte técnico N°</w:t>
            </w:r>
            <w:r w:rsidR="00396B02" w:rsidRPr="00396B02">
              <w:rPr>
                <w:rFonts w:asciiTheme="minorHAnsi" w:hAnsiTheme="minorHAnsi"/>
              </w:rPr>
              <w:t>095962022_Taller Hojalatería Peñalolén_vA.docx</w:t>
            </w:r>
            <w:r w:rsidR="00B64F47" w:rsidRPr="00396B02">
              <w:rPr>
                <w:rFonts w:asciiTheme="minorHAnsi" w:hAnsiTheme="minorHAnsi"/>
              </w:rPr>
              <w:t xml:space="preserve"> (Anexo 1), </w:t>
            </w:r>
            <w:r w:rsidR="00F50271" w:rsidRPr="00396B02">
              <w:rPr>
                <w:rFonts w:asciiTheme="minorHAnsi" w:hAnsiTheme="minorHAnsi"/>
              </w:rPr>
              <w:t>el</w:t>
            </w:r>
            <w:r w:rsidR="00F50271">
              <w:rPr>
                <w:rFonts w:asciiTheme="minorHAnsi" w:hAnsiTheme="minorHAnsi"/>
              </w:rPr>
              <w:t xml:space="preserve"> cual da cuenta de la realización de una </w:t>
            </w:r>
            <w:r w:rsidR="00F50271" w:rsidRPr="00F50271">
              <w:rPr>
                <w:rFonts w:asciiTheme="minorHAnsi" w:hAnsiTheme="minorHAnsi"/>
              </w:rPr>
              <w:t xml:space="preserve">(01) medición de ruido, con fecha </w:t>
            </w:r>
            <w:r w:rsidR="00396B02">
              <w:rPr>
                <w:rFonts w:asciiTheme="minorHAnsi" w:hAnsiTheme="minorHAnsi"/>
              </w:rPr>
              <w:t>4 de noviembre de 2022</w:t>
            </w:r>
            <w:r w:rsidR="00F50271" w:rsidRPr="00F50271">
              <w:rPr>
                <w:rFonts w:asciiTheme="minorHAnsi" w:hAnsiTheme="minorHAnsi"/>
              </w:rPr>
              <w:t xml:space="preserve">, en periodo </w:t>
            </w:r>
            <w:r w:rsidR="00F50271" w:rsidRPr="00396B02">
              <w:rPr>
                <w:rFonts w:asciiTheme="minorHAnsi" w:hAnsiTheme="minorHAnsi"/>
              </w:rPr>
              <w:t>diurno</w:t>
            </w:r>
            <w:r w:rsidR="00F50271" w:rsidRPr="00F50271">
              <w:rPr>
                <w:rFonts w:asciiTheme="minorHAnsi" w:hAnsiTheme="minorHAnsi"/>
              </w:rPr>
              <w:t>, de acuerdo al procedimiento indicado en la Norma de Emisión</w:t>
            </w:r>
            <w:r w:rsidR="00F53085">
              <w:rPr>
                <w:rFonts w:asciiTheme="minorHAnsi" w:hAnsiTheme="minorHAnsi"/>
              </w:rPr>
              <w:t xml:space="preserve"> de Ruido</w:t>
            </w:r>
            <w:r w:rsidR="00F50271" w:rsidRPr="00F50271">
              <w:rPr>
                <w:rFonts w:asciiTheme="minorHAnsi" w:hAnsiTheme="minorHAnsi"/>
              </w:rPr>
              <w:t xml:space="preserve"> (D.S. N°38/11 MMA), registrándose el ruido generado por </w:t>
            </w:r>
            <w:r w:rsidR="00396B02">
              <w:rPr>
                <w:rFonts w:asciiTheme="minorHAnsi" w:hAnsiTheme="minorHAnsi"/>
              </w:rPr>
              <w:t>c</w:t>
            </w:r>
            <w:r w:rsidR="00396B02" w:rsidRPr="00396B02">
              <w:rPr>
                <w:rFonts w:asciiTheme="minorHAnsi" w:hAnsiTheme="minorHAnsi"/>
              </w:rPr>
              <w:t>orte</w:t>
            </w:r>
            <w:r w:rsidR="00396B02">
              <w:rPr>
                <w:rFonts w:asciiTheme="minorHAnsi" w:hAnsiTheme="minorHAnsi"/>
              </w:rPr>
              <w:t>s</w:t>
            </w:r>
            <w:r w:rsidR="00396B02" w:rsidRPr="00396B02">
              <w:rPr>
                <w:rFonts w:asciiTheme="minorHAnsi" w:hAnsiTheme="minorHAnsi"/>
              </w:rPr>
              <w:t xml:space="preserve"> con sierra</w:t>
            </w:r>
            <w:r w:rsidR="00396B02">
              <w:rPr>
                <w:rFonts w:asciiTheme="minorHAnsi" w:hAnsiTheme="minorHAnsi"/>
              </w:rPr>
              <w:t xml:space="preserve"> y</w:t>
            </w:r>
            <w:r w:rsidR="00396B02" w:rsidRPr="00396B02">
              <w:rPr>
                <w:rFonts w:asciiTheme="minorHAnsi" w:hAnsiTheme="minorHAnsi"/>
              </w:rPr>
              <w:t xml:space="preserve"> golpes de material (latas)</w:t>
            </w:r>
            <w:r w:rsidR="00F50271" w:rsidRPr="00F50271">
              <w:rPr>
                <w:rFonts w:asciiTheme="minorHAnsi" w:hAnsiTheme="minorHAnsi"/>
              </w:rPr>
              <w:t>. Dicho reporte fue revisado por personal fiscalizador de esta Superintendencia, según disposiciones de Resolución Exenta SMA N°867/2016, constatándose que se ajusta a lo requerido en la Norma de Emisión</w:t>
            </w:r>
            <w:r w:rsidR="00F53085">
              <w:rPr>
                <w:rFonts w:asciiTheme="minorHAnsi" w:hAnsiTheme="minorHAnsi"/>
              </w:rPr>
              <w:t xml:space="preserve"> de Ruido</w:t>
            </w:r>
            <w:r w:rsidR="00F50271" w:rsidRPr="00F50271">
              <w:rPr>
                <w:rFonts w:asciiTheme="minorHAnsi" w:hAnsiTheme="minorHAnsi"/>
              </w:rPr>
              <w:t xml:space="preserve"> (NE) en cuanto a instrumental, metodología y zonificación. </w:t>
            </w:r>
          </w:p>
          <w:p w14:paraId="45578F82" w14:textId="40562F0E" w:rsidR="00565B27" w:rsidRDefault="00565B27" w:rsidP="00F50271">
            <w:pPr>
              <w:spacing w:before="120" w:after="120"/>
              <w:jc w:val="both"/>
              <w:rPr>
                <w:rFonts w:asciiTheme="minorHAnsi" w:hAnsiTheme="minorHAnsi"/>
              </w:rPr>
            </w:pPr>
            <w:r w:rsidRPr="00C42F57">
              <w:rPr>
                <w:rFonts w:asciiTheme="minorHAnsi" w:hAnsiTheme="minorHAnsi"/>
              </w:rPr>
              <w:t xml:space="preserve">Con base a los límites que se deben cumplir para la </w:t>
            </w:r>
            <w:r w:rsidRPr="00DB0CD6">
              <w:rPr>
                <w:rFonts w:asciiTheme="minorHAnsi" w:hAnsiTheme="minorHAnsi"/>
              </w:rPr>
              <w:t xml:space="preserve">Zona </w:t>
            </w:r>
            <w:r w:rsidR="00396B02">
              <w:rPr>
                <w:rFonts w:asciiTheme="minorHAnsi" w:hAnsiTheme="minorHAnsi"/>
              </w:rPr>
              <w:t>SM1</w:t>
            </w:r>
            <w:r w:rsidRPr="00C42F57">
              <w:rPr>
                <w:rFonts w:asciiTheme="minorHAnsi" w:hAnsiTheme="minorHAnsi"/>
              </w:rPr>
              <w:t xml:space="preserve"> del Plan Regulador vigente de la comuna de </w:t>
            </w:r>
            <w:r w:rsidR="00396B02" w:rsidRPr="00396B02">
              <w:rPr>
                <w:rFonts w:asciiTheme="minorHAnsi" w:hAnsiTheme="minorHAnsi"/>
              </w:rPr>
              <w:t>Peñalolén</w:t>
            </w:r>
            <w:r w:rsidRPr="00396B02">
              <w:rPr>
                <w:rFonts w:asciiTheme="minorHAnsi" w:hAnsiTheme="minorHAnsi"/>
              </w:rPr>
              <w:t>,</w:t>
            </w:r>
            <w:r w:rsidRPr="00C42F57">
              <w:rPr>
                <w:rFonts w:asciiTheme="minorHAnsi" w:hAnsiTheme="minorHAnsi"/>
              </w:rPr>
              <w:t xml:space="preserve"> homologable a </w:t>
            </w:r>
            <w:r w:rsidRPr="00DB0CD6">
              <w:rPr>
                <w:rFonts w:asciiTheme="minorHAnsi" w:hAnsiTheme="minorHAnsi"/>
              </w:rPr>
              <w:t xml:space="preserve">Zona </w:t>
            </w:r>
            <w:r w:rsidR="00396B02">
              <w:rPr>
                <w:rFonts w:asciiTheme="minorHAnsi" w:hAnsiTheme="minorHAnsi"/>
              </w:rPr>
              <w:t>III</w:t>
            </w:r>
            <w:r w:rsidRPr="00C42F57">
              <w:rPr>
                <w:rFonts w:asciiTheme="minorHAnsi" w:hAnsiTheme="minorHAnsi"/>
              </w:rPr>
              <w:t xml:space="preserve"> del D.S. N°38/11 MMA, donde se ubica el receptor </w:t>
            </w:r>
            <w:r w:rsidRPr="00DB0CD6">
              <w:rPr>
                <w:rFonts w:asciiTheme="minorHAnsi" w:hAnsiTheme="minorHAnsi"/>
              </w:rPr>
              <w:t>N°</w:t>
            </w:r>
            <w:r w:rsidR="00396B02">
              <w:rPr>
                <w:rFonts w:asciiTheme="minorHAnsi" w:hAnsiTheme="minorHAnsi"/>
              </w:rPr>
              <w:t>1</w:t>
            </w:r>
            <w:r w:rsidRPr="00DB0CD6">
              <w:rPr>
                <w:rFonts w:asciiTheme="minorHAnsi" w:hAnsiTheme="minorHAnsi"/>
              </w:rPr>
              <w:t>,</w:t>
            </w:r>
            <w:r w:rsidRPr="00C42F57">
              <w:rPr>
                <w:rFonts w:asciiTheme="minorHAnsi" w:hAnsiTheme="minorHAnsi"/>
              </w:rPr>
              <w:t xml:space="preserve"> se indica que no existe superación, no presentándose excedencia en periodo </w:t>
            </w:r>
            <w:r w:rsidRPr="00396B02">
              <w:rPr>
                <w:rFonts w:asciiTheme="minorHAnsi" w:hAnsiTheme="minorHAnsi"/>
              </w:rPr>
              <w:t>diurno.</w:t>
            </w:r>
          </w:p>
          <w:p w14:paraId="0712FE3E" w14:textId="77777777" w:rsidR="00241012" w:rsidRDefault="00241012" w:rsidP="00241012">
            <w:pPr>
              <w:pStyle w:val="Descripcin"/>
              <w:keepNext/>
              <w:spacing w:after="0" w:line="276" w:lineRule="auto"/>
              <w:jc w:val="center"/>
            </w:pPr>
            <w:r>
              <w:t xml:space="preserve">Tabla </w:t>
            </w:r>
            <w:r>
              <w:fldChar w:fldCharType="begin"/>
            </w:r>
            <w:r>
              <w:instrText xml:space="preserve"> SEQ Tabla \* ARABIC </w:instrText>
            </w:r>
            <w:r>
              <w:fldChar w:fldCharType="separate"/>
            </w:r>
            <w:r>
              <w:rPr>
                <w:noProof/>
              </w:rPr>
              <w:t>1</w:t>
            </w:r>
            <w:r>
              <w:fldChar w:fldCharType="end"/>
            </w:r>
            <w:r>
              <w:t>. Resultados medición</w:t>
            </w:r>
          </w:p>
          <w:tbl>
            <w:tblPr>
              <w:tblW w:w="9660" w:type="dxa"/>
              <w:jc w:val="center"/>
              <w:tblCellMar>
                <w:left w:w="70" w:type="dxa"/>
                <w:right w:w="70" w:type="dxa"/>
              </w:tblCellMar>
              <w:tblLook w:val="04A0" w:firstRow="1" w:lastRow="0" w:firstColumn="1" w:lastColumn="0" w:noHBand="0" w:noVBand="1"/>
            </w:tblPr>
            <w:tblGrid>
              <w:gridCol w:w="1380"/>
              <w:gridCol w:w="1380"/>
              <w:gridCol w:w="1380"/>
              <w:gridCol w:w="1380"/>
              <w:gridCol w:w="1380"/>
              <w:gridCol w:w="1380"/>
              <w:gridCol w:w="1380"/>
            </w:tblGrid>
            <w:tr w:rsidR="00241012" w:rsidRPr="008610B0" w14:paraId="1D1878CB" w14:textId="77777777" w:rsidTr="00951115">
              <w:trPr>
                <w:trHeight w:val="283"/>
                <w:jc w:val="center"/>
              </w:trPr>
              <w:tc>
                <w:tcPr>
                  <w:tcW w:w="13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EB03EC0" w14:textId="77777777" w:rsidR="00241012" w:rsidRPr="008610B0" w:rsidRDefault="00241012" w:rsidP="00241012">
                  <w:pPr>
                    <w:spacing w:after="0" w:line="240" w:lineRule="auto"/>
                    <w:jc w:val="center"/>
                    <w:rPr>
                      <w:rFonts w:ascii="Calibri" w:eastAsia="Times New Roman" w:hAnsi="Calibri" w:cs="Calibri"/>
                      <w:b/>
                      <w:bCs/>
                      <w:color w:val="000000"/>
                      <w:sz w:val="16"/>
                      <w:szCs w:val="16"/>
                      <w:lang w:eastAsia="es-CL"/>
                    </w:rPr>
                  </w:pPr>
                  <w:r w:rsidRPr="008610B0">
                    <w:rPr>
                      <w:rFonts w:ascii="Calibri" w:eastAsia="Times New Roman" w:hAnsi="Calibri" w:cs="Calibri"/>
                      <w:b/>
                      <w:bCs/>
                      <w:color w:val="000000"/>
                      <w:sz w:val="16"/>
                      <w:szCs w:val="16"/>
                      <w:lang w:eastAsia="es-CL"/>
                    </w:rPr>
                    <w:t>Receptor N°</w:t>
                  </w:r>
                </w:p>
              </w:tc>
              <w:tc>
                <w:tcPr>
                  <w:tcW w:w="1380" w:type="dxa"/>
                  <w:tcBorders>
                    <w:top w:val="single" w:sz="4" w:space="0" w:color="auto"/>
                    <w:left w:val="nil"/>
                    <w:bottom w:val="single" w:sz="4" w:space="0" w:color="auto"/>
                    <w:right w:val="single" w:sz="4" w:space="0" w:color="auto"/>
                  </w:tcBorders>
                  <w:shd w:val="clear" w:color="000000" w:fill="D9D9D9"/>
                  <w:vAlign w:val="center"/>
                  <w:hideMark/>
                </w:tcPr>
                <w:p w14:paraId="4A644EB9" w14:textId="77777777" w:rsidR="00241012" w:rsidRPr="008610B0" w:rsidRDefault="00241012" w:rsidP="00241012">
                  <w:pPr>
                    <w:spacing w:after="0" w:line="240" w:lineRule="auto"/>
                    <w:jc w:val="center"/>
                    <w:rPr>
                      <w:rFonts w:ascii="Calibri" w:eastAsia="Times New Roman" w:hAnsi="Calibri" w:cs="Calibri"/>
                      <w:b/>
                      <w:bCs/>
                      <w:color w:val="000000"/>
                      <w:sz w:val="16"/>
                      <w:szCs w:val="16"/>
                      <w:lang w:eastAsia="es-CL"/>
                    </w:rPr>
                  </w:pPr>
                  <w:r w:rsidRPr="008610B0">
                    <w:rPr>
                      <w:rFonts w:ascii="Calibri" w:eastAsia="Times New Roman" w:hAnsi="Calibri" w:cs="Calibri"/>
                      <w:b/>
                      <w:bCs/>
                      <w:color w:val="000000"/>
                      <w:sz w:val="16"/>
                      <w:szCs w:val="16"/>
                      <w:lang w:eastAsia="es-CL"/>
                    </w:rPr>
                    <w:t>NPC [</w:t>
                  </w:r>
                  <w:proofErr w:type="spellStart"/>
                  <w:r w:rsidRPr="008610B0">
                    <w:rPr>
                      <w:rFonts w:ascii="Calibri" w:eastAsia="Times New Roman" w:hAnsi="Calibri" w:cs="Calibri"/>
                      <w:b/>
                      <w:bCs/>
                      <w:color w:val="000000"/>
                      <w:sz w:val="16"/>
                      <w:szCs w:val="16"/>
                      <w:lang w:eastAsia="es-CL"/>
                    </w:rPr>
                    <w:t>dBA</w:t>
                  </w:r>
                  <w:proofErr w:type="spellEnd"/>
                  <w:r w:rsidRPr="008610B0">
                    <w:rPr>
                      <w:rFonts w:ascii="Calibri" w:eastAsia="Times New Roman" w:hAnsi="Calibri" w:cs="Calibri"/>
                      <w:b/>
                      <w:bCs/>
                      <w:color w:val="000000"/>
                      <w:sz w:val="16"/>
                      <w:szCs w:val="16"/>
                      <w:lang w:eastAsia="es-CL"/>
                    </w:rPr>
                    <w:t>]</w:t>
                  </w:r>
                </w:p>
              </w:tc>
              <w:tc>
                <w:tcPr>
                  <w:tcW w:w="1380" w:type="dxa"/>
                  <w:tcBorders>
                    <w:top w:val="single" w:sz="4" w:space="0" w:color="auto"/>
                    <w:left w:val="nil"/>
                    <w:bottom w:val="single" w:sz="4" w:space="0" w:color="auto"/>
                    <w:right w:val="single" w:sz="4" w:space="0" w:color="auto"/>
                  </w:tcBorders>
                  <w:shd w:val="clear" w:color="000000" w:fill="D9D9D9"/>
                  <w:vAlign w:val="center"/>
                  <w:hideMark/>
                </w:tcPr>
                <w:p w14:paraId="052CFC88" w14:textId="77777777" w:rsidR="00241012" w:rsidRPr="008610B0" w:rsidRDefault="00241012" w:rsidP="00241012">
                  <w:pPr>
                    <w:spacing w:after="0" w:line="240" w:lineRule="auto"/>
                    <w:jc w:val="center"/>
                    <w:rPr>
                      <w:rFonts w:ascii="Calibri" w:eastAsia="Times New Roman" w:hAnsi="Calibri" w:cs="Calibri"/>
                      <w:b/>
                      <w:bCs/>
                      <w:color w:val="000000"/>
                      <w:sz w:val="16"/>
                      <w:szCs w:val="16"/>
                      <w:lang w:eastAsia="es-CL"/>
                    </w:rPr>
                  </w:pPr>
                  <w:r w:rsidRPr="008610B0">
                    <w:rPr>
                      <w:rFonts w:ascii="Calibri" w:eastAsia="Times New Roman" w:hAnsi="Calibri" w:cs="Calibri"/>
                      <w:b/>
                      <w:bCs/>
                      <w:color w:val="000000"/>
                      <w:sz w:val="16"/>
                      <w:szCs w:val="16"/>
                      <w:lang w:eastAsia="es-CL"/>
                    </w:rPr>
                    <w:t xml:space="preserve">Ruido de Fondo </w:t>
                  </w:r>
                </w:p>
              </w:tc>
              <w:tc>
                <w:tcPr>
                  <w:tcW w:w="1380" w:type="dxa"/>
                  <w:tcBorders>
                    <w:top w:val="single" w:sz="4" w:space="0" w:color="auto"/>
                    <w:left w:val="nil"/>
                    <w:bottom w:val="single" w:sz="4" w:space="0" w:color="auto"/>
                    <w:right w:val="single" w:sz="4" w:space="0" w:color="auto"/>
                  </w:tcBorders>
                  <w:shd w:val="clear" w:color="000000" w:fill="D9D9D9"/>
                  <w:vAlign w:val="center"/>
                  <w:hideMark/>
                </w:tcPr>
                <w:p w14:paraId="29E0A168" w14:textId="77777777" w:rsidR="00241012" w:rsidRPr="008610B0" w:rsidRDefault="00241012" w:rsidP="00241012">
                  <w:pPr>
                    <w:spacing w:after="0" w:line="240" w:lineRule="auto"/>
                    <w:jc w:val="center"/>
                    <w:rPr>
                      <w:rFonts w:ascii="Calibri" w:eastAsia="Times New Roman" w:hAnsi="Calibri" w:cs="Calibri"/>
                      <w:b/>
                      <w:bCs/>
                      <w:color w:val="000000"/>
                      <w:sz w:val="16"/>
                      <w:szCs w:val="16"/>
                      <w:lang w:eastAsia="es-CL"/>
                    </w:rPr>
                  </w:pPr>
                  <w:r w:rsidRPr="008610B0">
                    <w:rPr>
                      <w:rFonts w:ascii="Calibri" w:eastAsia="Times New Roman" w:hAnsi="Calibri" w:cs="Calibri"/>
                      <w:b/>
                      <w:bCs/>
                      <w:color w:val="000000"/>
                      <w:sz w:val="16"/>
                      <w:szCs w:val="16"/>
                      <w:lang w:eastAsia="es-CL"/>
                    </w:rPr>
                    <w:t>Zona DS N°38</w:t>
                  </w:r>
                </w:p>
              </w:tc>
              <w:tc>
                <w:tcPr>
                  <w:tcW w:w="1380" w:type="dxa"/>
                  <w:tcBorders>
                    <w:top w:val="single" w:sz="4" w:space="0" w:color="auto"/>
                    <w:left w:val="nil"/>
                    <w:bottom w:val="single" w:sz="4" w:space="0" w:color="auto"/>
                    <w:right w:val="single" w:sz="4" w:space="0" w:color="auto"/>
                  </w:tcBorders>
                  <w:shd w:val="clear" w:color="000000" w:fill="D9D9D9"/>
                  <w:vAlign w:val="center"/>
                  <w:hideMark/>
                </w:tcPr>
                <w:p w14:paraId="299CEEDF" w14:textId="77777777" w:rsidR="00241012" w:rsidRPr="008610B0" w:rsidRDefault="00241012" w:rsidP="00241012">
                  <w:pPr>
                    <w:spacing w:after="0" w:line="240" w:lineRule="auto"/>
                    <w:jc w:val="center"/>
                    <w:rPr>
                      <w:rFonts w:ascii="Calibri" w:eastAsia="Times New Roman" w:hAnsi="Calibri" w:cs="Calibri"/>
                      <w:b/>
                      <w:bCs/>
                      <w:color w:val="000000"/>
                      <w:sz w:val="16"/>
                      <w:szCs w:val="16"/>
                      <w:lang w:eastAsia="es-CL"/>
                    </w:rPr>
                  </w:pPr>
                  <w:r w:rsidRPr="008610B0">
                    <w:rPr>
                      <w:rFonts w:ascii="Calibri" w:eastAsia="Times New Roman" w:hAnsi="Calibri" w:cs="Calibri"/>
                      <w:b/>
                      <w:bCs/>
                      <w:color w:val="000000"/>
                      <w:sz w:val="16"/>
                      <w:szCs w:val="16"/>
                      <w:lang w:eastAsia="es-CL"/>
                    </w:rPr>
                    <w:t>Periodo</w:t>
                  </w:r>
                </w:p>
              </w:tc>
              <w:tc>
                <w:tcPr>
                  <w:tcW w:w="1380" w:type="dxa"/>
                  <w:tcBorders>
                    <w:top w:val="single" w:sz="4" w:space="0" w:color="auto"/>
                    <w:left w:val="nil"/>
                    <w:bottom w:val="single" w:sz="4" w:space="0" w:color="auto"/>
                    <w:right w:val="single" w:sz="4" w:space="0" w:color="auto"/>
                  </w:tcBorders>
                  <w:shd w:val="clear" w:color="000000" w:fill="D9D9D9"/>
                  <w:vAlign w:val="center"/>
                  <w:hideMark/>
                </w:tcPr>
                <w:p w14:paraId="04849D8F" w14:textId="77777777" w:rsidR="00241012" w:rsidRPr="008610B0" w:rsidRDefault="00241012" w:rsidP="00241012">
                  <w:pPr>
                    <w:spacing w:after="0" w:line="240" w:lineRule="auto"/>
                    <w:jc w:val="center"/>
                    <w:rPr>
                      <w:rFonts w:ascii="Calibri" w:eastAsia="Times New Roman" w:hAnsi="Calibri" w:cs="Calibri"/>
                      <w:b/>
                      <w:bCs/>
                      <w:color w:val="000000"/>
                      <w:sz w:val="16"/>
                      <w:szCs w:val="16"/>
                      <w:lang w:eastAsia="es-CL"/>
                    </w:rPr>
                  </w:pPr>
                  <w:r w:rsidRPr="008610B0">
                    <w:rPr>
                      <w:rFonts w:ascii="Calibri" w:eastAsia="Times New Roman" w:hAnsi="Calibri" w:cs="Calibri"/>
                      <w:b/>
                      <w:bCs/>
                      <w:color w:val="000000"/>
                      <w:sz w:val="16"/>
                      <w:szCs w:val="16"/>
                      <w:lang w:eastAsia="es-CL"/>
                    </w:rPr>
                    <w:t>Límite [</w:t>
                  </w:r>
                  <w:proofErr w:type="spellStart"/>
                  <w:r w:rsidRPr="008610B0">
                    <w:rPr>
                      <w:rFonts w:ascii="Calibri" w:eastAsia="Times New Roman" w:hAnsi="Calibri" w:cs="Calibri"/>
                      <w:b/>
                      <w:bCs/>
                      <w:color w:val="000000"/>
                      <w:sz w:val="16"/>
                      <w:szCs w:val="16"/>
                      <w:lang w:eastAsia="es-CL"/>
                    </w:rPr>
                    <w:t>dBA</w:t>
                  </w:r>
                  <w:proofErr w:type="spellEnd"/>
                  <w:r w:rsidRPr="008610B0">
                    <w:rPr>
                      <w:rFonts w:ascii="Calibri" w:eastAsia="Times New Roman" w:hAnsi="Calibri" w:cs="Calibri"/>
                      <w:b/>
                      <w:bCs/>
                      <w:color w:val="000000"/>
                      <w:sz w:val="16"/>
                      <w:szCs w:val="16"/>
                      <w:lang w:eastAsia="es-CL"/>
                    </w:rPr>
                    <w:t>]</w:t>
                  </w:r>
                </w:p>
              </w:tc>
              <w:tc>
                <w:tcPr>
                  <w:tcW w:w="1380" w:type="dxa"/>
                  <w:tcBorders>
                    <w:top w:val="single" w:sz="4" w:space="0" w:color="auto"/>
                    <w:left w:val="nil"/>
                    <w:bottom w:val="single" w:sz="4" w:space="0" w:color="auto"/>
                    <w:right w:val="single" w:sz="4" w:space="0" w:color="auto"/>
                  </w:tcBorders>
                  <w:shd w:val="clear" w:color="000000" w:fill="D9D9D9"/>
                  <w:vAlign w:val="center"/>
                  <w:hideMark/>
                </w:tcPr>
                <w:p w14:paraId="6E9D216E" w14:textId="77777777" w:rsidR="00241012" w:rsidRPr="008610B0" w:rsidRDefault="00241012" w:rsidP="00241012">
                  <w:pPr>
                    <w:spacing w:after="0" w:line="240" w:lineRule="auto"/>
                    <w:jc w:val="center"/>
                    <w:rPr>
                      <w:rFonts w:ascii="Calibri" w:eastAsia="Times New Roman" w:hAnsi="Calibri" w:cs="Calibri"/>
                      <w:b/>
                      <w:bCs/>
                      <w:color w:val="000000"/>
                      <w:sz w:val="16"/>
                      <w:szCs w:val="16"/>
                      <w:lang w:eastAsia="es-CL"/>
                    </w:rPr>
                  </w:pPr>
                  <w:r w:rsidRPr="008610B0">
                    <w:rPr>
                      <w:rFonts w:ascii="Calibri" w:eastAsia="Times New Roman" w:hAnsi="Calibri" w:cs="Calibri"/>
                      <w:b/>
                      <w:bCs/>
                      <w:color w:val="000000"/>
                      <w:sz w:val="16"/>
                      <w:szCs w:val="16"/>
                      <w:lang w:eastAsia="es-CL"/>
                    </w:rPr>
                    <w:t xml:space="preserve">Estado </w:t>
                  </w:r>
                </w:p>
              </w:tc>
            </w:tr>
            <w:tr w:rsidR="00396B02" w:rsidRPr="008610B0" w14:paraId="32990483" w14:textId="77777777" w:rsidTr="00F53085">
              <w:trPr>
                <w:trHeight w:val="359"/>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4EDEB2BA" w14:textId="3640ACA7" w:rsidR="00396B02" w:rsidRPr="00396B02" w:rsidRDefault="00396B02" w:rsidP="00396B02">
                  <w:pPr>
                    <w:spacing w:after="0" w:line="240" w:lineRule="auto"/>
                    <w:jc w:val="center"/>
                    <w:rPr>
                      <w:rFonts w:ascii="Calibri" w:eastAsia="Times New Roman" w:hAnsi="Calibri" w:cs="Calibri"/>
                      <w:color w:val="000000"/>
                      <w:sz w:val="16"/>
                      <w:szCs w:val="16"/>
                      <w:highlight w:val="yellow"/>
                      <w:lang w:eastAsia="es-CL"/>
                    </w:rPr>
                  </w:pPr>
                  <w:r w:rsidRPr="00396B02">
                    <w:rPr>
                      <w:rFonts w:ascii="Calibri" w:hAnsi="Calibri" w:cs="Calibri"/>
                      <w:sz w:val="16"/>
                      <w:szCs w:val="16"/>
                    </w:rPr>
                    <w:t>1</w:t>
                  </w:r>
                </w:p>
              </w:tc>
              <w:tc>
                <w:tcPr>
                  <w:tcW w:w="1380" w:type="dxa"/>
                  <w:tcBorders>
                    <w:top w:val="nil"/>
                    <w:left w:val="nil"/>
                    <w:bottom w:val="single" w:sz="4" w:space="0" w:color="auto"/>
                    <w:right w:val="single" w:sz="4" w:space="0" w:color="auto"/>
                  </w:tcBorders>
                  <w:shd w:val="clear" w:color="auto" w:fill="auto"/>
                  <w:noWrap/>
                  <w:vAlign w:val="center"/>
                  <w:hideMark/>
                </w:tcPr>
                <w:p w14:paraId="507B5F23" w14:textId="42252190" w:rsidR="00396B02" w:rsidRPr="00396B02" w:rsidRDefault="00396B02" w:rsidP="00396B02">
                  <w:pPr>
                    <w:spacing w:after="0" w:line="240" w:lineRule="auto"/>
                    <w:jc w:val="center"/>
                    <w:rPr>
                      <w:rFonts w:ascii="Calibri" w:eastAsia="Times New Roman" w:hAnsi="Calibri" w:cs="Calibri"/>
                      <w:color w:val="000000"/>
                      <w:sz w:val="16"/>
                      <w:szCs w:val="16"/>
                      <w:highlight w:val="yellow"/>
                      <w:lang w:eastAsia="es-CL"/>
                    </w:rPr>
                  </w:pPr>
                  <w:r w:rsidRPr="00396B02">
                    <w:rPr>
                      <w:rFonts w:ascii="Calibri" w:hAnsi="Calibri" w:cs="Calibri"/>
                      <w:sz w:val="16"/>
                      <w:szCs w:val="16"/>
                    </w:rPr>
                    <w:t>52</w:t>
                  </w:r>
                </w:p>
              </w:tc>
              <w:tc>
                <w:tcPr>
                  <w:tcW w:w="1380" w:type="dxa"/>
                  <w:tcBorders>
                    <w:top w:val="nil"/>
                    <w:left w:val="nil"/>
                    <w:bottom w:val="single" w:sz="4" w:space="0" w:color="auto"/>
                    <w:right w:val="single" w:sz="4" w:space="0" w:color="auto"/>
                  </w:tcBorders>
                  <w:shd w:val="clear" w:color="auto" w:fill="auto"/>
                  <w:noWrap/>
                  <w:vAlign w:val="center"/>
                  <w:hideMark/>
                </w:tcPr>
                <w:p w14:paraId="27FDAC31" w14:textId="0B7D9C8F" w:rsidR="00396B02" w:rsidRPr="00396B02" w:rsidRDefault="00396B02" w:rsidP="00396B02">
                  <w:pPr>
                    <w:spacing w:after="0" w:line="240" w:lineRule="auto"/>
                    <w:jc w:val="center"/>
                    <w:rPr>
                      <w:rFonts w:ascii="Calibri" w:eastAsia="Times New Roman" w:hAnsi="Calibri" w:cs="Calibri"/>
                      <w:color w:val="000000"/>
                      <w:sz w:val="16"/>
                      <w:szCs w:val="16"/>
                      <w:highlight w:val="yellow"/>
                      <w:lang w:eastAsia="es-CL"/>
                    </w:rPr>
                  </w:pPr>
                  <w:r w:rsidRPr="00396B02">
                    <w:rPr>
                      <w:rFonts w:ascii="Calibri" w:hAnsi="Calibri" w:cs="Calibri"/>
                      <w:sz w:val="16"/>
                      <w:szCs w:val="16"/>
                    </w:rPr>
                    <w:t>47</w:t>
                  </w:r>
                </w:p>
              </w:tc>
              <w:tc>
                <w:tcPr>
                  <w:tcW w:w="1380" w:type="dxa"/>
                  <w:tcBorders>
                    <w:top w:val="nil"/>
                    <w:left w:val="nil"/>
                    <w:bottom w:val="single" w:sz="4" w:space="0" w:color="auto"/>
                    <w:right w:val="single" w:sz="4" w:space="0" w:color="auto"/>
                  </w:tcBorders>
                  <w:shd w:val="clear" w:color="auto" w:fill="auto"/>
                  <w:noWrap/>
                  <w:vAlign w:val="center"/>
                  <w:hideMark/>
                </w:tcPr>
                <w:p w14:paraId="49C38B8C" w14:textId="2BF58EA0" w:rsidR="00396B02" w:rsidRPr="00396B02" w:rsidRDefault="00396B02" w:rsidP="00396B02">
                  <w:pPr>
                    <w:spacing w:after="0" w:line="240" w:lineRule="auto"/>
                    <w:jc w:val="center"/>
                    <w:rPr>
                      <w:rFonts w:ascii="Calibri" w:eastAsia="Times New Roman" w:hAnsi="Calibri" w:cs="Calibri"/>
                      <w:color w:val="000000"/>
                      <w:sz w:val="16"/>
                      <w:szCs w:val="16"/>
                      <w:highlight w:val="yellow"/>
                      <w:lang w:eastAsia="es-CL"/>
                    </w:rPr>
                  </w:pPr>
                  <w:r w:rsidRPr="00396B02">
                    <w:rPr>
                      <w:rFonts w:ascii="Calibri" w:hAnsi="Calibri" w:cs="Calibri"/>
                      <w:sz w:val="16"/>
                      <w:szCs w:val="16"/>
                    </w:rPr>
                    <w:t>III</w:t>
                  </w:r>
                </w:p>
              </w:tc>
              <w:tc>
                <w:tcPr>
                  <w:tcW w:w="1380" w:type="dxa"/>
                  <w:tcBorders>
                    <w:top w:val="nil"/>
                    <w:left w:val="nil"/>
                    <w:bottom w:val="single" w:sz="4" w:space="0" w:color="auto"/>
                    <w:right w:val="single" w:sz="4" w:space="0" w:color="auto"/>
                  </w:tcBorders>
                  <w:shd w:val="clear" w:color="auto" w:fill="auto"/>
                  <w:noWrap/>
                  <w:vAlign w:val="center"/>
                  <w:hideMark/>
                </w:tcPr>
                <w:p w14:paraId="6DCD5917" w14:textId="2E088018" w:rsidR="00396B02" w:rsidRPr="00396B02" w:rsidRDefault="00396B02" w:rsidP="00396B02">
                  <w:pPr>
                    <w:spacing w:after="0" w:line="240" w:lineRule="auto"/>
                    <w:jc w:val="center"/>
                    <w:rPr>
                      <w:rFonts w:ascii="Calibri" w:eastAsia="Times New Roman" w:hAnsi="Calibri" w:cs="Calibri"/>
                      <w:color w:val="000000"/>
                      <w:sz w:val="16"/>
                      <w:szCs w:val="16"/>
                      <w:highlight w:val="yellow"/>
                      <w:lang w:eastAsia="es-CL"/>
                    </w:rPr>
                  </w:pPr>
                  <w:r w:rsidRPr="00396B02">
                    <w:rPr>
                      <w:rFonts w:ascii="Calibri" w:hAnsi="Calibri" w:cs="Calibri"/>
                      <w:sz w:val="16"/>
                      <w:szCs w:val="16"/>
                    </w:rPr>
                    <w:t>Diurno</w:t>
                  </w:r>
                </w:p>
              </w:tc>
              <w:tc>
                <w:tcPr>
                  <w:tcW w:w="1380" w:type="dxa"/>
                  <w:tcBorders>
                    <w:top w:val="nil"/>
                    <w:left w:val="nil"/>
                    <w:bottom w:val="single" w:sz="4" w:space="0" w:color="auto"/>
                    <w:right w:val="single" w:sz="4" w:space="0" w:color="auto"/>
                  </w:tcBorders>
                  <w:shd w:val="clear" w:color="auto" w:fill="auto"/>
                  <w:noWrap/>
                  <w:vAlign w:val="center"/>
                  <w:hideMark/>
                </w:tcPr>
                <w:p w14:paraId="79DFC262" w14:textId="4A907C81" w:rsidR="00396B02" w:rsidRPr="00396B02" w:rsidRDefault="00396B02" w:rsidP="00396B02">
                  <w:pPr>
                    <w:spacing w:after="0" w:line="240" w:lineRule="auto"/>
                    <w:jc w:val="center"/>
                    <w:rPr>
                      <w:rFonts w:ascii="Calibri" w:eastAsia="Times New Roman" w:hAnsi="Calibri" w:cs="Calibri"/>
                      <w:color w:val="000000"/>
                      <w:sz w:val="16"/>
                      <w:szCs w:val="16"/>
                      <w:highlight w:val="yellow"/>
                      <w:lang w:eastAsia="es-CL"/>
                    </w:rPr>
                  </w:pPr>
                  <w:r w:rsidRPr="00396B02">
                    <w:rPr>
                      <w:rFonts w:ascii="Calibri" w:hAnsi="Calibri" w:cs="Calibri"/>
                      <w:sz w:val="16"/>
                      <w:szCs w:val="16"/>
                    </w:rPr>
                    <w:t>65</w:t>
                  </w:r>
                </w:p>
              </w:tc>
              <w:tc>
                <w:tcPr>
                  <w:tcW w:w="1380" w:type="dxa"/>
                  <w:tcBorders>
                    <w:top w:val="nil"/>
                    <w:left w:val="nil"/>
                    <w:bottom w:val="single" w:sz="4" w:space="0" w:color="auto"/>
                    <w:right w:val="single" w:sz="4" w:space="0" w:color="auto"/>
                  </w:tcBorders>
                  <w:shd w:val="clear" w:color="auto" w:fill="auto"/>
                  <w:noWrap/>
                  <w:vAlign w:val="center"/>
                  <w:hideMark/>
                </w:tcPr>
                <w:p w14:paraId="183133B2" w14:textId="75C6F2C9" w:rsidR="00396B02" w:rsidRPr="00396B02" w:rsidRDefault="00396B02" w:rsidP="00396B02">
                  <w:pPr>
                    <w:spacing w:after="0" w:line="240" w:lineRule="auto"/>
                    <w:jc w:val="center"/>
                    <w:rPr>
                      <w:rFonts w:ascii="Calibri" w:eastAsia="Times New Roman" w:hAnsi="Calibri" w:cs="Calibri"/>
                      <w:color w:val="000000"/>
                      <w:sz w:val="16"/>
                      <w:szCs w:val="16"/>
                      <w:lang w:eastAsia="es-CL"/>
                    </w:rPr>
                  </w:pPr>
                  <w:r w:rsidRPr="00396B02">
                    <w:rPr>
                      <w:rFonts w:ascii="Calibri" w:hAnsi="Calibri" w:cs="Calibri"/>
                      <w:sz w:val="16"/>
                      <w:szCs w:val="16"/>
                    </w:rPr>
                    <w:t>No Supera</w:t>
                  </w:r>
                </w:p>
              </w:tc>
            </w:tr>
          </w:tbl>
          <w:p w14:paraId="4B295361" w14:textId="57734CAF" w:rsidR="009D3847" w:rsidRPr="00C42F57" w:rsidRDefault="00F53085" w:rsidP="00396B02">
            <w:pPr>
              <w:spacing w:before="60" w:after="60"/>
              <w:jc w:val="both"/>
              <w:rPr>
                <w:rFonts w:asciiTheme="minorHAnsi" w:hAnsiTheme="minorHAnsi"/>
              </w:rPr>
            </w:pPr>
            <w:r>
              <w:rPr>
                <w:rFonts w:asciiTheme="minorHAnsi" w:hAnsiTheme="minorHAnsi"/>
              </w:rPr>
              <w:t>Cabe mencionar que se intentó contactar al denunciante para coordinar una segunda medición en su domicilio, pero sin respuesta de su parte.</w:t>
            </w:r>
          </w:p>
        </w:tc>
      </w:tr>
      <w:tr w:rsidR="00565B27" w:rsidRPr="00C42F57" w14:paraId="11C1A31F" w14:textId="77777777" w:rsidTr="00F53085">
        <w:trPr>
          <w:trHeight w:val="1396"/>
        </w:trPr>
        <w:tc>
          <w:tcPr>
            <w:tcW w:w="1838" w:type="dxa"/>
            <w:shd w:val="clear" w:color="auto" w:fill="D9D9D9" w:themeFill="background1" w:themeFillShade="D9"/>
            <w:vAlign w:val="center"/>
          </w:tcPr>
          <w:p w14:paraId="78AA24B5" w14:textId="77777777" w:rsidR="00565B27" w:rsidRPr="00C42F57" w:rsidRDefault="00565B27" w:rsidP="00EF7BF4">
            <w:pPr>
              <w:jc w:val="both"/>
              <w:rPr>
                <w:b/>
                <w:bCs/>
              </w:rPr>
            </w:pPr>
            <w:r w:rsidRPr="00C42F57">
              <w:rPr>
                <w:b/>
                <w:bCs/>
              </w:rPr>
              <w:t>Conclusiones</w:t>
            </w:r>
          </w:p>
        </w:tc>
        <w:tc>
          <w:tcPr>
            <w:tcW w:w="11724" w:type="dxa"/>
            <w:vAlign w:val="center"/>
          </w:tcPr>
          <w:p w14:paraId="44627F7C" w14:textId="393159A1" w:rsidR="00565B27" w:rsidRPr="00643975" w:rsidRDefault="00565B27" w:rsidP="00F53085">
            <w:pPr>
              <w:spacing w:before="60" w:after="60"/>
              <w:jc w:val="both"/>
            </w:pPr>
            <w:r w:rsidRPr="00C42F57">
              <w:t xml:space="preserve">No existe superación del límite establecido por la normativa </w:t>
            </w:r>
            <w:r w:rsidRPr="00BD2BF8">
              <w:t xml:space="preserve">para Zona </w:t>
            </w:r>
            <w:r w:rsidR="00396B02">
              <w:t>III</w:t>
            </w:r>
            <w:r w:rsidRPr="00C42F57">
              <w:t xml:space="preserve"> en periodo </w:t>
            </w:r>
            <w:r w:rsidRPr="00396B02">
              <w:t>diurno</w:t>
            </w:r>
            <w:r w:rsidRPr="00C42F57">
              <w:t xml:space="preserve">, no generándose una excedencia en la ubicación del Receptor </w:t>
            </w:r>
            <w:r w:rsidRPr="00BD2BF8">
              <w:t>N°</w:t>
            </w:r>
            <w:r w:rsidR="00396B02">
              <w:t>1</w:t>
            </w:r>
            <w:r w:rsidRPr="00C42F57">
              <w:t xml:space="preserve">, por parte de </w:t>
            </w:r>
            <w:r w:rsidR="00396B02">
              <w:t xml:space="preserve">la actividad </w:t>
            </w:r>
            <w:r w:rsidR="00F53085">
              <w:t>productiva</w:t>
            </w:r>
            <w:r w:rsidRPr="00C42F57">
              <w:t xml:space="preserve"> que conforma la fuente de ruido identificada.</w:t>
            </w:r>
          </w:p>
        </w:tc>
      </w:tr>
    </w:tbl>
    <w:p w14:paraId="51BD7ADE" w14:textId="251A2DCA" w:rsidR="00565B27" w:rsidRDefault="00565B27" w:rsidP="00565B27">
      <w:pPr>
        <w:pStyle w:val="Listaconnmeros"/>
        <w:numPr>
          <w:ilvl w:val="0"/>
          <w:numId w:val="0"/>
        </w:numPr>
        <w:ind w:left="360" w:hanging="360"/>
      </w:pPr>
    </w:p>
    <w:p w14:paraId="785B5920" w14:textId="102AF870" w:rsidR="00ED4E8B" w:rsidRDefault="00ED4E8B" w:rsidP="00565B27">
      <w:pPr>
        <w:pStyle w:val="Listaconnmeros"/>
        <w:numPr>
          <w:ilvl w:val="0"/>
          <w:numId w:val="0"/>
        </w:numPr>
        <w:ind w:left="360" w:hanging="360"/>
      </w:pPr>
    </w:p>
    <w:p w14:paraId="200A6D15" w14:textId="4B0790E6" w:rsidR="00ED4E8B" w:rsidRDefault="00ED4E8B">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ED4E8B" w:rsidRPr="001A526B" w14:paraId="257E4215" w14:textId="77777777" w:rsidTr="008A5938">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bookmarkEnd w:id="21"/>
          <w:bookmarkEnd w:id="22"/>
          <w:bookmarkEnd w:id="23"/>
          <w:bookmarkEnd w:id="24"/>
          <w:bookmarkEnd w:id="25"/>
          <w:bookmarkEnd w:id="26"/>
          <w:bookmarkEnd w:id="27"/>
          <w:bookmarkEnd w:id="28"/>
          <w:p w14:paraId="38DD8684" w14:textId="77777777" w:rsidR="00ED4E8B" w:rsidRPr="001A526B" w:rsidRDefault="00ED4E8B" w:rsidP="008A5938">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ED4E8B" w:rsidRPr="001A526B" w14:paraId="39380736" w14:textId="77777777" w:rsidTr="008A5938">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3851E7D7" w14:textId="25BA6466" w:rsidR="00ED4E8B" w:rsidRPr="001A526B" w:rsidRDefault="00254C20" w:rsidP="00254C20">
            <w:pPr>
              <w:spacing w:after="0" w:line="240" w:lineRule="auto"/>
              <w:jc w:val="both"/>
              <w:rPr>
                <w:rFonts w:ascii="Calibri" w:eastAsia="Times New Roman" w:hAnsi="Calibri" w:cs="Times New Roman"/>
                <w:color w:val="000000"/>
                <w:sz w:val="20"/>
                <w:szCs w:val="20"/>
                <w:lang w:eastAsia="es-CL"/>
              </w:rPr>
            </w:pPr>
            <w:r>
              <w:rPr>
                <w:noProof/>
                <w:lang w:eastAsia="es-CL"/>
              </w:rPr>
              <w:drawing>
                <wp:inline distT="0" distB="0" distL="0" distR="0" wp14:anchorId="3B31EE26" wp14:editId="2CE9AD17">
                  <wp:extent cx="5962650" cy="4471988"/>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8832" cy="4476624"/>
                          </a:xfrm>
                          <a:prstGeom prst="rect">
                            <a:avLst/>
                          </a:prstGeom>
                          <a:noFill/>
                          <a:ln>
                            <a:noFill/>
                          </a:ln>
                        </pic:spPr>
                      </pic:pic>
                    </a:graphicData>
                  </a:graphic>
                </wp:inline>
              </w:drawing>
            </w:r>
            <w:r>
              <w:rPr>
                <w:noProof/>
                <w:lang w:eastAsia="es-CL"/>
              </w:rPr>
              <w:drawing>
                <wp:inline distT="0" distB="0" distL="0" distR="0" wp14:anchorId="7AAA661B" wp14:editId="2F97E518">
                  <wp:extent cx="2552700" cy="229127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082" t="26753" r="37225" b="11447"/>
                          <a:stretch/>
                        </pic:blipFill>
                        <pic:spPr bwMode="auto">
                          <a:xfrm>
                            <a:off x="0" y="0"/>
                            <a:ext cx="2553143" cy="2291677"/>
                          </a:xfrm>
                          <a:prstGeom prst="rect">
                            <a:avLst/>
                          </a:prstGeom>
                          <a:ln>
                            <a:noFill/>
                          </a:ln>
                          <a:extLst>
                            <a:ext uri="{53640926-AAD7-44D8-BBD7-CCE9431645EC}">
                              <a14:shadowObscured xmlns:a14="http://schemas.microsoft.com/office/drawing/2010/main"/>
                            </a:ext>
                          </a:extLst>
                        </pic:spPr>
                      </pic:pic>
                    </a:graphicData>
                  </a:graphic>
                </wp:inline>
              </w:drawing>
            </w:r>
          </w:p>
        </w:tc>
      </w:tr>
      <w:tr w:rsidR="00ED4E8B" w:rsidRPr="008408AD" w14:paraId="492F281B" w14:textId="77777777" w:rsidTr="008A5938">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35796FDF" w14:textId="77777777" w:rsidR="00ED4E8B" w:rsidRPr="008408AD" w:rsidRDefault="00ED4E8B" w:rsidP="008A5938">
            <w:pPr>
              <w:spacing w:after="0" w:line="240" w:lineRule="auto"/>
              <w:contextualSpacing/>
              <w:outlineLvl w:val="1"/>
              <w:rPr>
                <w:rFonts w:ascii="Calibri" w:eastAsia="Times New Roman" w:hAnsi="Calibri" w:cs="Calibri"/>
                <w:b/>
                <w:color w:val="000000"/>
                <w:sz w:val="18"/>
                <w:szCs w:val="20"/>
                <w:lang w:eastAsia="es-CL"/>
              </w:rPr>
            </w:pPr>
            <w:r w:rsidRPr="008408AD">
              <w:rPr>
                <w:rFonts w:ascii="Calibri" w:eastAsia="Calibri" w:hAnsi="Calibri" w:cs="Calibri"/>
                <w:b/>
                <w:sz w:val="18"/>
                <w:szCs w:val="20"/>
              </w:rPr>
              <w:t xml:space="preserve">Figura </w:t>
            </w:r>
            <w:r w:rsidRPr="008408AD">
              <w:rPr>
                <w:rFonts w:ascii="Calibri" w:eastAsia="Calibri" w:hAnsi="Calibri" w:cs="Calibri"/>
                <w:b/>
                <w:sz w:val="18"/>
                <w:szCs w:val="20"/>
              </w:rPr>
              <w:fldChar w:fldCharType="begin"/>
            </w:r>
            <w:r w:rsidRPr="008408AD">
              <w:rPr>
                <w:rFonts w:ascii="Calibri" w:eastAsia="Calibri" w:hAnsi="Calibri" w:cs="Calibri"/>
                <w:b/>
                <w:sz w:val="18"/>
                <w:szCs w:val="20"/>
              </w:rPr>
              <w:instrText xml:space="preserve"> SEQ Fotografía \* ARABIC </w:instrText>
            </w:r>
            <w:r w:rsidRPr="008408AD">
              <w:rPr>
                <w:rFonts w:ascii="Calibri" w:eastAsia="Calibri" w:hAnsi="Calibri" w:cs="Calibri"/>
                <w:b/>
                <w:sz w:val="18"/>
                <w:szCs w:val="20"/>
              </w:rPr>
              <w:fldChar w:fldCharType="separate"/>
            </w:r>
            <w:r>
              <w:rPr>
                <w:rFonts w:ascii="Calibri" w:eastAsia="Calibri" w:hAnsi="Calibri" w:cs="Calibri"/>
                <w:b/>
                <w:noProof/>
                <w:sz w:val="18"/>
                <w:szCs w:val="20"/>
              </w:rPr>
              <w:t>1</w:t>
            </w:r>
            <w:r w:rsidRPr="008408AD">
              <w:rPr>
                <w:rFonts w:ascii="Calibri" w:eastAsia="Calibri" w:hAnsi="Calibri" w:cs="Calibri"/>
                <w:b/>
                <w:sz w:val="18"/>
                <w:szCs w:val="20"/>
              </w:rPr>
              <w:fldChar w:fldCharType="end"/>
            </w:r>
            <w:r w:rsidRPr="008408AD">
              <w:rPr>
                <w:rFonts w:ascii="Calibri" w:eastAsia="Calibri" w:hAnsi="Calibri" w:cs="Calibri"/>
                <w:b/>
                <w:sz w:val="18"/>
                <w:szCs w:val="20"/>
              </w:rPr>
              <w:t>.</w:t>
            </w:r>
          </w:p>
        </w:tc>
        <w:tc>
          <w:tcPr>
            <w:tcW w:w="2777" w:type="pct"/>
            <w:tcBorders>
              <w:top w:val="single" w:sz="4" w:space="0" w:color="auto"/>
              <w:left w:val="single" w:sz="4" w:space="0" w:color="auto"/>
              <w:bottom w:val="single" w:sz="4" w:space="0" w:color="000000"/>
              <w:right w:val="single" w:sz="4" w:space="0" w:color="000000"/>
            </w:tcBorders>
            <w:noWrap/>
            <w:vAlign w:val="center"/>
          </w:tcPr>
          <w:p w14:paraId="0EC57BE8" w14:textId="0E361C3A" w:rsidR="00ED4E8B" w:rsidRPr="00432729" w:rsidRDefault="00ED4E8B" w:rsidP="008A5938">
            <w:pPr>
              <w:spacing w:after="0" w:line="240" w:lineRule="auto"/>
              <w:rPr>
                <w:rFonts w:ascii="Calibri" w:eastAsia="Times New Roman" w:hAnsi="Calibri" w:cs="Times New Roman"/>
                <w:color w:val="000000"/>
                <w:sz w:val="18"/>
                <w:szCs w:val="18"/>
                <w:highlight w:val="yellow"/>
                <w:lang w:eastAsia="es-CL"/>
              </w:rPr>
            </w:pPr>
            <w:r w:rsidRPr="00254C20">
              <w:rPr>
                <w:rFonts w:ascii="Calibri" w:eastAsia="Times New Roman" w:hAnsi="Calibri" w:cs="Times New Roman"/>
                <w:b/>
                <w:color w:val="000000"/>
                <w:sz w:val="18"/>
                <w:szCs w:val="18"/>
                <w:lang w:eastAsia="es-CL"/>
              </w:rPr>
              <w:t xml:space="preserve">Fuente: </w:t>
            </w:r>
            <w:r w:rsidRPr="00254C20">
              <w:rPr>
                <w:rFonts w:ascii="Calibri" w:eastAsia="Times New Roman" w:hAnsi="Calibri" w:cs="Times New Roman"/>
                <w:color w:val="000000"/>
                <w:sz w:val="18"/>
                <w:szCs w:val="18"/>
                <w:lang w:eastAsia="es-CL"/>
              </w:rPr>
              <w:t xml:space="preserve">Plano Ilustrativo Zonificación Vigente </w:t>
            </w:r>
            <w:r w:rsidR="00254C20" w:rsidRPr="00254C20">
              <w:rPr>
                <w:rFonts w:ascii="Calibri" w:eastAsia="Times New Roman" w:hAnsi="Calibri" w:cs="Times New Roman"/>
                <w:color w:val="000000"/>
                <w:sz w:val="18"/>
                <w:szCs w:val="18"/>
                <w:lang w:eastAsia="es-CL"/>
              </w:rPr>
              <w:t>PRC Peñalolén</w:t>
            </w:r>
          </w:p>
        </w:tc>
      </w:tr>
    </w:tbl>
    <w:p w14:paraId="51DEBE91" w14:textId="1B0237EA" w:rsidR="00AC613F" w:rsidRDefault="00AC613F">
      <w:pPr>
        <w:rPr>
          <w:rFonts w:ascii="Calibri" w:eastAsia="Calibri" w:hAnsi="Calibri" w:cs="Calibri"/>
          <w:b/>
          <w:caps/>
          <w:sz w:val="24"/>
          <w:szCs w:val="20"/>
        </w:rPr>
      </w:pPr>
      <w:bookmarkStart w:id="29" w:name="_Toc352840404"/>
      <w:bookmarkStart w:id="30" w:name="_Toc352841464"/>
      <w:bookmarkStart w:id="31" w:name="_Toc447875253"/>
    </w:p>
    <w:p w14:paraId="053DE0CD" w14:textId="77777777" w:rsidR="00432729" w:rsidRPr="00432729" w:rsidRDefault="00432729" w:rsidP="00432729">
      <w:pPr>
        <w:pStyle w:val="Ttulo1"/>
        <w:sectPr w:rsidR="00432729" w:rsidRPr="00432729" w:rsidSect="000A28D4">
          <w:type w:val="nextColumn"/>
          <w:pgSz w:w="15840" w:h="12240" w:orient="landscape" w:code="1"/>
          <w:pgMar w:top="1134" w:right="1134" w:bottom="1134" w:left="1134" w:header="709" w:footer="709" w:gutter="0"/>
          <w:cols w:space="708"/>
          <w:docGrid w:linePitch="360"/>
        </w:sectPr>
      </w:pPr>
    </w:p>
    <w:p w14:paraId="31E5CB80" w14:textId="77777777" w:rsidR="00ED76CA" w:rsidRPr="001A526B" w:rsidRDefault="00ED76CA" w:rsidP="00ED76CA">
      <w:pPr>
        <w:pStyle w:val="IFA1"/>
      </w:pPr>
      <w:bookmarkStart w:id="32" w:name="_Toc352840405"/>
      <w:bookmarkStart w:id="33" w:name="_Toc352841465"/>
      <w:bookmarkStart w:id="34" w:name="_Toc447875255"/>
      <w:bookmarkStart w:id="35" w:name="_Toc449519286"/>
      <w:bookmarkEnd w:id="29"/>
      <w:bookmarkEnd w:id="30"/>
      <w:bookmarkEnd w:id="31"/>
      <w:r w:rsidRPr="001A526B">
        <w:lastRenderedPageBreak/>
        <w:t>ANEXOS</w:t>
      </w:r>
      <w:bookmarkEnd w:id="32"/>
      <w:bookmarkEnd w:id="33"/>
      <w:bookmarkEnd w:id="34"/>
      <w:bookmarkEnd w:id="35"/>
    </w:p>
    <w:tbl>
      <w:tblPr>
        <w:tblStyle w:val="Tablaconcuadrcula2"/>
        <w:tblW w:w="5000" w:type="pct"/>
        <w:jc w:val="center"/>
        <w:tblLook w:val="04A0" w:firstRow="1" w:lastRow="0" w:firstColumn="1" w:lastColumn="0" w:noHBand="0" w:noVBand="1"/>
      </w:tblPr>
      <w:tblGrid>
        <w:gridCol w:w="1696"/>
        <w:gridCol w:w="8266"/>
      </w:tblGrid>
      <w:tr w:rsidR="003B4C5C" w:rsidRPr="001A526B" w14:paraId="29A46471" w14:textId="77777777" w:rsidTr="00BD2BF8">
        <w:trPr>
          <w:trHeight w:val="340"/>
          <w:jc w:val="center"/>
        </w:trPr>
        <w:tc>
          <w:tcPr>
            <w:tcW w:w="851" w:type="pct"/>
            <w:shd w:val="clear" w:color="auto" w:fill="D9D9D9"/>
            <w:vAlign w:val="center"/>
          </w:tcPr>
          <w:p w14:paraId="528654A4" w14:textId="77777777" w:rsidR="003B4C5C" w:rsidRPr="001A526B" w:rsidRDefault="003B4C5C" w:rsidP="00CD09A3">
            <w:pPr>
              <w:jc w:val="center"/>
              <w:rPr>
                <w:rFonts w:cs="Calibri"/>
                <w:b/>
                <w:lang w:val="es-CL" w:eastAsia="en-US"/>
              </w:rPr>
            </w:pPr>
            <w:r w:rsidRPr="001A526B">
              <w:rPr>
                <w:rFonts w:cs="Calibri"/>
                <w:b/>
                <w:lang w:val="es-CL" w:eastAsia="en-US"/>
              </w:rPr>
              <w:t>N° Anexo</w:t>
            </w:r>
          </w:p>
        </w:tc>
        <w:tc>
          <w:tcPr>
            <w:tcW w:w="4149" w:type="pct"/>
            <w:shd w:val="clear" w:color="auto" w:fill="D9D9D9"/>
            <w:vAlign w:val="center"/>
          </w:tcPr>
          <w:p w14:paraId="0669F338" w14:textId="77777777" w:rsidR="003B4C5C" w:rsidRPr="001A526B" w:rsidRDefault="003B4C5C" w:rsidP="00CD09A3">
            <w:pPr>
              <w:jc w:val="center"/>
              <w:rPr>
                <w:rFonts w:cs="Calibri"/>
                <w:b/>
                <w:lang w:val="es-CL" w:eastAsia="en-US"/>
              </w:rPr>
            </w:pPr>
            <w:r w:rsidRPr="001A526B">
              <w:rPr>
                <w:rFonts w:cs="Calibri"/>
                <w:b/>
                <w:lang w:val="es-CL" w:eastAsia="en-US"/>
              </w:rPr>
              <w:t>Nombre Anexo</w:t>
            </w:r>
          </w:p>
        </w:tc>
      </w:tr>
      <w:tr w:rsidR="003B4C5C" w:rsidRPr="00B70D15" w14:paraId="74193656" w14:textId="77777777" w:rsidTr="007F10AA">
        <w:trPr>
          <w:trHeight w:val="668"/>
          <w:jc w:val="center"/>
        </w:trPr>
        <w:tc>
          <w:tcPr>
            <w:tcW w:w="851" w:type="pct"/>
            <w:vAlign w:val="center"/>
          </w:tcPr>
          <w:p w14:paraId="260B4ED2" w14:textId="3C76D0A1" w:rsidR="003B4C5C" w:rsidRPr="007F10AA" w:rsidRDefault="00144A65" w:rsidP="00CD09A3">
            <w:pPr>
              <w:jc w:val="center"/>
              <w:rPr>
                <w:rFonts w:cs="Calibri"/>
                <w:lang w:val="es-CL" w:eastAsia="en-US"/>
              </w:rPr>
            </w:pPr>
            <w:r w:rsidRPr="007F10AA">
              <w:rPr>
                <w:rFonts w:cs="Calibri"/>
                <w:lang w:val="es-CL" w:eastAsia="en-US"/>
              </w:rPr>
              <w:t>1</w:t>
            </w:r>
          </w:p>
        </w:tc>
        <w:tc>
          <w:tcPr>
            <w:tcW w:w="4149" w:type="pct"/>
            <w:vAlign w:val="center"/>
          </w:tcPr>
          <w:p w14:paraId="1ADB8F68" w14:textId="01C2180B" w:rsidR="003B4C5C" w:rsidRPr="00B70D15" w:rsidRDefault="007F10AA" w:rsidP="007F10AA">
            <w:pPr>
              <w:rPr>
                <w:rFonts w:cs="Calibri"/>
                <w:lang w:val="es-CL" w:eastAsia="en-US"/>
              </w:rPr>
            </w:pPr>
            <w:r w:rsidRPr="007F10AA">
              <w:rPr>
                <w:rFonts w:cs="Calibri"/>
                <w:lang w:val="es-CL" w:eastAsia="en-US"/>
              </w:rPr>
              <w:t xml:space="preserve">Acta de inspección de 04-11-2022 y </w:t>
            </w:r>
            <w:r w:rsidR="003769EB" w:rsidRPr="007F10AA">
              <w:rPr>
                <w:rFonts w:cs="Calibri"/>
                <w:lang w:val="es-CL" w:eastAsia="en-US"/>
              </w:rPr>
              <w:t xml:space="preserve">Fichas de Reporte Técnico de </w:t>
            </w:r>
            <w:r w:rsidR="00254C20" w:rsidRPr="007F10AA">
              <w:rPr>
                <w:rFonts w:cs="Calibri"/>
                <w:lang w:val="es-CL" w:eastAsia="en-US"/>
              </w:rPr>
              <w:t>11</w:t>
            </w:r>
            <w:r w:rsidR="003769EB" w:rsidRPr="007F10AA">
              <w:rPr>
                <w:rFonts w:cs="Calibri"/>
                <w:lang w:val="es-CL" w:eastAsia="en-US"/>
              </w:rPr>
              <w:t>-</w:t>
            </w:r>
            <w:r w:rsidR="00254C20" w:rsidRPr="007F10AA">
              <w:rPr>
                <w:rFonts w:cs="Calibri"/>
                <w:lang w:val="es-CL" w:eastAsia="en-US"/>
              </w:rPr>
              <w:t>11</w:t>
            </w:r>
            <w:r w:rsidR="003769EB" w:rsidRPr="007F10AA">
              <w:rPr>
                <w:rFonts w:cs="Calibri"/>
                <w:lang w:val="es-CL" w:eastAsia="en-US"/>
              </w:rPr>
              <w:t>-202</w:t>
            </w:r>
            <w:r w:rsidR="00254C20" w:rsidRPr="007F10AA">
              <w:rPr>
                <w:rFonts w:cs="Calibri"/>
                <w:lang w:val="es-CL" w:eastAsia="en-US"/>
              </w:rPr>
              <w:t>2</w:t>
            </w:r>
            <w:r w:rsidR="003769EB">
              <w:rPr>
                <w:rFonts w:cs="Calibri"/>
                <w:lang w:val="es-CL" w:eastAsia="en-US"/>
              </w:rPr>
              <w:t xml:space="preserve"> </w:t>
            </w:r>
          </w:p>
        </w:tc>
      </w:tr>
    </w:tbl>
    <w:p w14:paraId="220A5471" w14:textId="77777777"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77D19C" w14:textId="77777777" w:rsidR="00FC40BC" w:rsidRDefault="00FC40BC" w:rsidP="00E56524">
      <w:pPr>
        <w:spacing w:after="0" w:line="240" w:lineRule="auto"/>
      </w:pPr>
      <w:r>
        <w:separator/>
      </w:r>
    </w:p>
  </w:endnote>
  <w:endnote w:type="continuationSeparator" w:id="0">
    <w:p w14:paraId="216AA590" w14:textId="77777777" w:rsidR="00FC40BC" w:rsidRDefault="00FC40BC"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14:paraId="7E103426" w14:textId="77777777" w:rsidR="005344C0" w:rsidRDefault="005344C0">
        <w:pPr>
          <w:pStyle w:val="Piedepgina"/>
          <w:jc w:val="right"/>
        </w:pPr>
        <w:r>
          <w:fldChar w:fldCharType="begin"/>
        </w:r>
        <w:r>
          <w:instrText>PAGE   \* MERGEFORMAT</w:instrText>
        </w:r>
        <w:r>
          <w:fldChar w:fldCharType="separate"/>
        </w:r>
        <w:r w:rsidR="00E27342" w:rsidRPr="00E27342">
          <w:rPr>
            <w:noProof/>
            <w:lang w:val="es-ES"/>
          </w:rPr>
          <w:t>1</w:t>
        </w:r>
        <w:r>
          <w:fldChar w:fldCharType="end"/>
        </w:r>
      </w:p>
    </w:sdtContent>
  </w:sdt>
  <w:p w14:paraId="4EAD988E" w14:textId="77777777" w:rsidR="005344C0" w:rsidRPr="00E56524" w:rsidRDefault="005344C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4C25813" w14:textId="77777777" w:rsidR="005344C0" w:rsidRPr="00E56524" w:rsidRDefault="005344C0"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sidR="00550A35">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5EB9BE99" w14:textId="77777777" w:rsidR="005344C0" w:rsidRDefault="005344C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239218"/>
      <w:docPartObj>
        <w:docPartGallery w:val="Page Numbers (Bottom of Page)"/>
        <w:docPartUnique/>
      </w:docPartObj>
    </w:sdtPr>
    <w:sdtEndPr/>
    <w:sdtContent>
      <w:p w14:paraId="094F7F15" w14:textId="77777777" w:rsidR="00ED76CA" w:rsidRDefault="00ED76CA">
        <w:pPr>
          <w:pStyle w:val="Piedepgina"/>
          <w:jc w:val="right"/>
        </w:pPr>
        <w:r>
          <w:fldChar w:fldCharType="begin"/>
        </w:r>
        <w:r>
          <w:instrText>PAGE   \* MERGEFORMAT</w:instrText>
        </w:r>
        <w:r>
          <w:fldChar w:fldCharType="separate"/>
        </w:r>
        <w:r w:rsidR="00E27342" w:rsidRPr="00E27342">
          <w:rPr>
            <w:noProof/>
            <w:lang w:val="es-ES"/>
          </w:rPr>
          <w:t>1</w:t>
        </w:r>
        <w:r>
          <w:fldChar w:fldCharType="end"/>
        </w:r>
      </w:p>
    </w:sdtContent>
  </w:sdt>
  <w:p w14:paraId="49CB070B" w14:textId="77777777" w:rsidR="00ED76CA" w:rsidRPr="00E56524" w:rsidRDefault="00ED76CA"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CDA169A" w14:textId="77777777" w:rsidR="00ED76CA" w:rsidRPr="00E56524" w:rsidRDefault="00ED76CA"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sidR="00550A35">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25A1D11D" w14:textId="77777777" w:rsidR="00ED76CA" w:rsidRDefault="00ED76CA" w:rsidP="00ED76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B13739" w14:textId="77777777" w:rsidR="00FC40BC" w:rsidRDefault="00FC40BC" w:rsidP="00E56524">
      <w:pPr>
        <w:spacing w:after="0" w:line="240" w:lineRule="auto"/>
      </w:pPr>
      <w:r>
        <w:separator/>
      </w:r>
    </w:p>
  </w:footnote>
  <w:footnote w:type="continuationSeparator" w:id="0">
    <w:p w14:paraId="352DFEAA" w14:textId="77777777" w:rsidR="00FC40BC" w:rsidRDefault="00FC40BC"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5D3C056B"/>
    <w:multiLevelType w:val="hybridMultilevel"/>
    <w:tmpl w:val="7FD8266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7C830F44"/>
    <w:multiLevelType w:val="hybridMultilevel"/>
    <w:tmpl w:val="7FD8266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6"/>
  </w:num>
  <w:num w:numId="4">
    <w:abstractNumId w:val="8"/>
  </w:num>
  <w:num w:numId="5">
    <w:abstractNumId w:val="3"/>
  </w:num>
  <w:num w:numId="6">
    <w:abstractNumId w:val="1"/>
  </w:num>
  <w:num w:numId="7">
    <w:abstractNumId w:val="7"/>
  </w:num>
  <w:num w:numId="8">
    <w:abstractNumId w:val="4"/>
  </w:num>
  <w:num w:numId="9">
    <w:abstractNumId w:val="5"/>
  </w:num>
  <w:num w:numId="10">
    <w:abstractNumId w:val="11"/>
  </w:num>
  <w:num w:numId="11">
    <w:abstractNumId w:val="12"/>
  </w:num>
  <w:num w:numId="12">
    <w:abstractNumId w:val="2"/>
  </w:num>
  <w:num w:numId="13">
    <w:abstractNumId w:val="10"/>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6EEE"/>
    <w:rsid w:val="00020B75"/>
    <w:rsid w:val="00025339"/>
    <w:rsid w:val="00031478"/>
    <w:rsid w:val="00035D6C"/>
    <w:rsid w:val="0003663C"/>
    <w:rsid w:val="00040110"/>
    <w:rsid w:val="00055D8B"/>
    <w:rsid w:val="00075088"/>
    <w:rsid w:val="000831D0"/>
    <w:rsid w:val="000875FB"/>
    <w:rsid w:val="0009093C"/>
    <w:rsid w:val="000949F8"/>
    <w:rsid w:val="000A28D4"/>
    <w:rsid w:val="000B400D"/>
    <w:rsid w:val="000B41A1"/>
    <w:rsid w:val="000B6D9C"/>
    <w:rsid w:val="000B737C"/>
    <w:rsid w:val="000D1791"/>
    <w:rsid w:val="000D2DA5"/>
    <w:rsid w:val="000E229C"/>
    <w:rsid w:val="000E73E3"/>
    <w:rsid w:val="000F0BEF"/>
    <w:rsid w:val="000F741D"/>
    <w:rsid w:val="001029E5"/>
    <w:rsid w:val="00110C80"/>
    <w:rsid w:val="001119EA"/>
    <w:rsid w:val="00126F49"/>
    <w:rsid w:val="001435BD"/>
    <w:rsid w:val="00144A65"/>
    <w:rsid w:val="00145020"/>
    <w:rsid w:val="001520B1"/>
    <w:rsid w:val="001753A8"/>
    <w:rsid w:val="001758A4"/>
    <w:rsid w:val="00181EA1"/>
    <w:rsid w:val="001902F7"/>
    <w:rsid w:val="00191FC0"/>
    <w:rsid w:val="001924A3"/>
    <w:rsid w:val="001929A7"/>
    <w:rsid w:val="001A526B"/>
    <w:rsid w:val="001B5B97"/>
    <w:rsid w:val="001C286B"/>
    <w:rsid w:val="001C3071"/>
    <w:rsid w:val="001D007D"/>
    <w:rsid w:val="001D3AFD"/>
    <w:rsid w:val="001F0817"/>
    <w:rsid w:val="001F43E2"/>
    <w:rsid w:val="001F4D94"/>
    <w:rsid w:val="00214457"/>
    <w:rsid w:val="00217CB7"/>
    <w:rsid w:val="00222266"/>
    <w:rsid w:val="0023731E"/>
    <w:rsid w:val="00241012"/>
    <w:rsid w:val="00242300"/>
    <w:rsid w:val="00245BFA"/>
    <w:rsid w:val="00246E95"/>
    <w:rsid w:val="00252A8D"/>
    <w:rsid w:val="0025456E"/>
    <w:rsid w:val="002546A4"/>
    <w:rsid w:val="00254C20"/>
    <w:rsid w:val="00262413"/>
    <w:rsid w:val="00262969"/>
    <w:rsid w:val="00272D93"/>
    <w:rsid w:val="002811DF"/>
    <w:rsid w:val="00281CD6"/>
    <w:rsid w:val="00283CC4"/>
    <w:rsid w:val="002A1CCA"/>
    <w:rsid w:val="002A2F83"/>
    <w:rsid w:val="002B6975"/>
    <w:rsid w:val="002C2A1F"/>
    <w:rsid w:val="002D13AD"/>
    <w:rsid w:val="002D28DB"/>
    <w:rsid w:val="002D6084"/>
    <w:rsid w:val="002E6B04"/>
    <w:rsid w:val="002E6EDE"/>
    <w:rsid w:val="002E78C9"/>
    <w:rsid w:val="002F4206"/>
    <w:rsid w:val="002F5C2A"/>
    <w:rsid w:val="002F7A59"/>
    <w:rsid w:val="00302F26"/>
    <w:rsid w:val="00303FFB"/>
    <w:rsid w:val="00311CE1"/>
    <w:rsid w:val="003159A1"/>
    <w:rsid w:val="0031781C"/>
    <w:rsid w:val="0033062A"/>
    <w:rsid w:val="003360C8"/>
    <w:rsid w:val="003437A1"/>
    <w:rsid w:val="003541F5"/>
    <w:rsid w:val="0035689D"/>
    <w:rsid w:val="00372CC5"/>
    <w:rsid w:val="00373994"/>
    <w:rsid w:val="00374C8E"/>
    <w:rsid w:val="003769EB"/>
    <w:rsid w:val="00382531"/>
    <w:rsid w:val="00382709"/>
    <w:rsid w:val="003844F2"/>
    <w:rsid w:val="00390BA5"/>
    <w:rsid w:val="00396B02"/>
    <w:rsid w:val="003A1B6E"/>
    <w:rsid w:val="003B4C5C"/>
    <w:rsid w:val="003B5F82"/>
    <w:rsid w:val="003C2B6A"/>
    <w:rsid w:val="003C445F"/>
    <w:rsid w:val="003C57B5"/>
    <w:rsid w:val="003C7690"/>
    <w:rsid w:val="003D2BFA"/>
    <w:rsid w:val="003E1DC0"/>
    <w:rsid w:val="003E78B8"/>
    <w:rsid w:val="003E7908"/>
    <w:rsid w:val="003F50BD"/>
    <w:rsid w:val="004003A3"/>
    <w:rsid w:val="004137CE"/>
    <w:rsid w:val="00421A4C"/>
    <w:rsid w:val="00425823"/>
    <w:rsid w:val="00427BB7"/>
    <w:rsid w:val="00432729"/>
    <w:rsid w:val="00444262"/>
    <w:rsid w:val="0044610D"/>
    <w:rsid w:val="00475C09"/>
    <w:rsid w:val="00477135"/>
    <w:rsid w:val="00485FA3"/>
    <w:rsid w:val="004A1CC6"/>
    <w:rsid w:val="004A51E4"/>
    <w:rsid w:val="004B58F6"/>
    <w:rsid w:val="004C005C"/>
    <w:rsid w:val="004D3EDB"/>
    <w:rsid w:val="004D6B4F"/>
    <w:rsid w:val="004E11BB"/>
    <w:rsid w:val="004E3E15"/>
    <w:rsid w:val="004E5592"/>
    <w:rsid w:val="004F0F22"/>
    <w:rsid w:val="004F16AE"/>
    <w:rsid w:val="004F3D9F"/>
    <w:rsid w:val="004F4B42"/>
    <w:rsid w:val="004F51FF"/>
    <w:rsid w:val="005023E1"/>
    <w:rsid w:val="0050462C"/>
    <w:rsid w:val="005250C4"/>
    <w:rsid w:val="0052653A"/>
    <w:rsid w:val="00531B87"/>
    <w:rsid w:val="00532356"/>
    <w:rsid w:val="005344C0"/>
    <w:rsid w:val="005379BE"/>
    <w:rsid w:val="00541F23"/>
    <w:rsid w:val="005450E3"/>
    <w:rsid w:val="00550A35"/>
    <w:rsid w:val="005545B7"/>
    <w:rsid w:val="00557B4D"/>
    <w:rsid w:val="00565B27"/>
    <w:rsid w:val="005674CD"/>
    <w:rsid w:val="0057401F"/>
    <w:rsid w:val="00574FCA"/>
    <w:rsid w:val="005849CA"/>
    <w:rsid w:val="00586958"/>
    <w:rsid w:val="005A6796"/>
    <w:rsid w:val="005B29E1"/>
    <w:rsid w:val="005C015C"/>
    <w:rsid w:val="005C1EE4"/>
    <w:rsid w:val="005D4C8D"/>
    <w:rsid w:val="005F15F8"/>
    <w:rsid w:val="00600B72"/>
    <w:rsid w:val="00602FAF"/>
    <w:rsid w:val="0061117A"/>
    <w:rsid w:val="00622D5A"/>
    <w:rsid w:val="0062340B"/>
    <w:rsid w:val="00627BDC"/>
    <w:rsid w:val="00643975"/>
    <w:rsid w:val="006521E8"/>
    <w:rsid w:val="00652670"/>
    <w:rsid w:val="006568CB"/>
    <w:rsid w:val="00662D8F"/>
    <w:rsid w:val="006704AA"/>
    <w:rsid w:val="00693A02"/>
    <w:rsid w:val="00694DB9"/>
    <w:rsid w:val="0069687E"/>
    <w:rsid w:val="006A3B48"/>
    <w:rsid w:val="006A67BE"/>
    <w:rsid w:val="006A744A"/>
    <w:rsid w:val="006C0E12"/>
    <w:rsid w:val="006F4EA6"/>
    <w:rsid w:val="006F4F44"/>
    <w:rsid w:val="00703D09"/>
    <w:rsid w:val="00704E45"/>
    <w:rsid w:val="00723C2D"/>
    <w:rsid w:val="00731D1D"/>
    <w:rsid w:val="007342B0"/>
    <w:rsid w:val="00737E50"/>
    <w:rsid w:val="00742F86"/>
    <w:rsid w:val="00762E5C"/>
    <w:rsid w:val="0079133A"/>
    <w:rsid w:val="00791465"/>
    <w:rsid w:val="0079303D"/>
    <w:rsid w:val="00797CE6"/>
    <w:rsid w:val="007A5950"/>
    <w:rsid w:val="007A603A"/>
    <w:rsid w:val="007A66C8"/>
    <w:rsid w:val="007B0047"/>
    <w:rsid w:val="007E1652"/>
    <w:rsid w:val="007E3832"/>
    <w:rsid w:val="007E4E5B"/>
    <w:rsid w:val="007F10AA"/>
    <w:rsid w:val="008043E3"/>
    <w:rsid w:val="0081194B"/>
    <w:rsid w:val="00812741"/>
    <w:rsid w:val="008128E2"/>
    <w:rsid w:val="00821BBE"/>
    <w:rsid w:val="00821D3C"/>
    <w:rsid w:val="00822447"/>
    <w:rsid w:val="00856872"/>
    <w:rsid w:val="0086459B"/>
    <w:rsid w:val="00866FCB"/>
    <w:rsid w:val="0087675C"/>
    <w:rsid w:val="00880D62"/>
    <w:rsid w:val="00883170"/>
    <w:rsid w:val="008858FF"/>
    <w:rsid w:val="00886996"/>
    <w:rsid w:val="008A37E4"/>
    <w:rsid w:val="008A7AC7"/>
    <w:rsid w:val="008C6F87"/>
    <w:rsid w:val="008D3DB6"/>
    <w:rsid w:val="008D43B6"/>
    <w:rsid w:val="008E0F88"/>
    <w:rsid w:val="008E391E"/>
    <w:rsid w:val="008F5714"/>
    <w:rsid w:val="00901526"/>
    <w:rsid w:val="009076E5"/>
    <w:rsid w:val="0091355D"/>
    <w:rsid w:val="0093042A"/>
    <w:rsid w:val="00930588"/>
    <w:rsid w:val="00931BB6"/>
    <w:rsid w:val="00931E5F"/>
    <w:rsid w:val="00932D89"/>
    <w:rsid w:val="00933B65"/>
    <w:rsid w:val="00933D7F"/>
    <w:rsid w:val="00934B70"/>
    <w:rsid w:val="00943327"/>
    <w:rsid w:val="00947F02"/>
    <w:rsid w:val="0095256C"/>
    <w:rsid w:val="00960014"/>
    <w:rsid w:val="009642B6"/>
    <w:rsid w:val="00974804"/>
    <w:rsid w:val="00975761"/>
    <w:rsid w:val="00987035"/>
    <w:rsid w:val="009A164C"/>
    <w:rsid w:val="009A3990"/>
    <w:rsid w:val="009B1653"/>
    <w:rsid w:val="009B1DB6"/>
    <w:rsid w:val="009C417E"/>
    <w:rsid w:val="009D3847"/>
    <w:rsid w:val="009D4B32"/>
    <w:rsid w:val="009F0427"/>
    <w:rsid w:val="00A0414A"/>
    <w:rsid w:val="00A10FA1"/>
    <w:rsid w:val="00A11692"/>
    <w:rsid w:val="00A25543"/>
    <w:rsid w:val="00A26CB3"/>
    <w:rsid w:val="00A32786"/>
    <w:rsid w:val="00A33C12"/>
    <w:rsid w:val="00A37206"/>
    <w:rsid w:val="00A40A75"/>
    <w:rsid w:val="00A425B7"/>
    <w:rsid w:val="00A46D0B"/>
    <w:rsid w:val="00A6065A"/>
    <w:rsid w:val="00A62905"/>
    <w:rsid w:val="00A66D61"/>
    <w:rsid w:val="00A75580"/>
    <w:rsid w:val="00A8203A"/>
    <w:rsid w:val="00A84366"/>
    <w:rsid w:val="00A950F6"/>
    <w:rsid w:val="00AA081B"/>
    <w:rsid w:val="00AA4235"/>
    <w:rsid w:val="00AB67AE"/>
    <w:rsid w:val="00AB6C4F"/>
    <w:rsid w:val="00AC27F0"/>
    <w:rsid w:val="00AC3423"/>
    <w:rsid w:val="00AC613F"/>
    <w:rsid w:val="00AD2E17"/>
    <w:rsid w:val="00AD5159"/>
    <w:rsid w:val="00AD6A8F"/>
    <w:rsid w:val="00AE315C"/>
    <w:rsid w:val="00AF5FDD"/>
    <w:rsid w:val="00AF68F9"/>
    <w:rsid w:val="00B050F2"/>
    <w:rsid w:val="00B053A1"/>
    <w:rsid w:val="00B3062A"/>
    <w:rsid w:val="00B32B3B"/>
    <w:rsid w:val="00B3429A"/>
    <w:rsid w:val="00B42ADF"/>
    <w:rsid w:val="00B44D7A"/>
    <w:rsid w:val="00B50171"/>
    <w:rsid w:val="00B54A74"/>
    <w:rsid w:val="00B54A9E"/>
    <w:rsid w:val="00B5591A"/>
    <w:rsid w:val="00B57BF3"/>
    <w:rsid w:val="00B606DC"/>
    <w:rsid w:val="00B64F47"/>
    <w:rsid w:val="00B71C9C"/>
    <w:rsid w:val="00B75D9D"/>
    <w:rsid w:val="00B81222"/>
    <w:rsid w:val="00B83385"/>
    <w:rsid w:val="00B84311"/>
    <w:rsid w:val="00B90FD7"/>
    <w:rsid w:val="00B93EEF"/>
    <w:rsid w:val="00BC14C4"/>
    <w:rsid w:val="00BD2BF8"/>
    <w:rsid w:val="00BD6C85"/>
    <w:rsid w:val="00BE1089"/>
    <w:rsid w:val="00BE6D40"/>
    <w:rsid w:val="00BF2225"/>
    <w:rsid w:val="00BF4051"/>
    <w:rsid w:val="00C063C5"/>
    <w:rsid w:val="00C11245"/>
    <w:rsid w:val="00C147D8"/>
    <w:rsid w:val="00C2092E"/>
    <w:rsid w:val="00C26752"/>
    <w:rsid w:val="00C40499"/>
    <w:rsid w:val="00C42E42"/>
    <w:rsid w:val="00C4389A"/>
    <w:rsid w:val="00C47F7B"/>
    <w:rsid w:val="00C51EF6"/>
    <w:rsid w:val="00C5495B"/>
    <w:rsid w:val="00C55567"/>
    <w:rsid w:val="00C6077B"/>
    <w:rsid w:val="00C765B1"/>
    <w:rsid w:val="00C9264B"/>
    <w:rsid w:val="00CA469D"/>
    <w:rsid w:val="00CB07DC"/>
    <w:rsid w:val="00CB4AA0"/>
    <w:rsid w:val="00CC33DF"/>
    <w:rsid w:val="00CC60E7"/>
    <w:rsid w:val="00CD0E64"/>
    <w:rsid w:val="00CE35CE"/>
    <w:rsid w:val="00CE3600"/>
    <w:rsid w:val="00CE46B9"/>
    <w:rsid w:val="00CE4BED"/>
    <w:rsid w:val="00D03F04"/>
    <w:rsid w:val="00D14619"/>
    <w:rsid w:val="00D15C75"/>
    <w:rsid w:val="00D200F9"/>
    <w:rsid w:val="00D34851"/>
    <w:rsid w:val="00D870B9"/>
    <w:rsid w:val="00D95123"/>
    <w:rsid w:val="00DA6C2A"/>
    <w:rsid w:val="00DB0482"/>
    <w:rsid w:val="00DB0CD6"/>
    <w:rsid w:val="00DB0CD9"/>
    <w:rsid w:val="00DB4225"/>
    <w:rsid w:val="00DD0A8E"/>
    <w:rsid w:val="00DD5614"/>
    <w:rsid w:val="00DE5B14"/>
    <w:rsid w:val="00DF70E4"/>
    <w:rsid w:val="00E10176"/>
    <w:rsid w:val="00E27342"/>
    <w:rsid w:val="00E31D63"/>
    <w:rsid w:val="00E322DA"/>
    <w:rsid w:val="00E32EED"/>
    <w:rsid w:val="00E33C1D"/>
    <w:rsid w:val="00E34B3C"/>
    <w:rsid w:val="00E41150"/>
    <w:rsid w:val="00E505B0"/>
    <w:rsid w:val="00E529E9"/>
    <w:rsid w:val="00E56524"/>
    <w:rsid w:val="00E613EC"/>
    <w:rsid w:val="00E7162E"/>
    <w:rsid w:val="00E71D23"/>
    <w:rsid w:val="00E72E74"/>
    <w:rsid w:val="00E93179"/>
    <w:rsid w:val="00EB4016"/>
    <w:rsid w:val="00EC10C2"/>
    <w:rsid w:val="00EC2933"/>
    <w:rsid w:val="00ED21AD"/>
    <w:rsid w:val="00ED4E8B"/>
    <w:rsid w:val="00ED740B"/>
    <w:rsid w:val="00ED76CA"/>
    <w:rsid w:val="00EE7C15"/>
    <w:rsid w:val="00EF07CE"/>
    <w:rsid w:val="00EF51FB"/>
    <w:rsid w:val="00F07622"/>
    <w:rsid w:val="00F15068"/>
    <w:rsid w:val="00F260D7"/>
    <w:rsid w:val="00F37324"/>
    <w:rsid w:val="00F444C7"/>
    <w:rsid w:val="00F50271"/>
    <w:rsid w:val="00F53085"/>
    <w:rsid w:val="00F628DA"/>
    <w:rsid w:val="00F74B81"/>
    <w:rsid w:val="00F83970"/>
    <w:rsid w:val="00F8465A"/>
    <w:rsid w:val="00F85C72"/>
    <w:rsid w:val="00F9547B"/>
    <w:rsid w:val="00F961CC"/>
    <w:rsid w:val="00F979DD"/>
    <w:rsid w:val="00FB18C2"/>
    <w:rsid w:val="00FB4561"/>
    <w:rsid w:val="00FB517C"/>
    <w:rsid w:val="00FC40BC"/>
    <w:rsid w:val="00FC48A1"/>
    <w:rsid w:val="00FC5FD6"/>
    <w:rsid w:val="00FC75EA"/>
    <w:rsid w:val="00FD7B3B"/>
    <w:rsid w:val="00FF55D1"/>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B4D303"/>
  <w15:docId w15:val="{4349765D-2BD9-462D-ABBF-7F267B2A7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9"/>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AC613F"/>
    <w:pPr>
      <w:numPr>
        <w:numId w:val="9"/>
      </w:numPr>
      <w:spacing w:before="240" w:after="240" w:line="240" w:lineRule="auto"/>
      <w:ind w:left="431" w:hanging="431"/>
      <w:contextualSpacing w:val="0"/>
      <w:outlineLvl w:val="0"/>
    </w:pPr>
    <w:rPr>
      <w:rFonts w:ascii="Calibri" w:eastAsia="Calibri" w:hAnsi="Calibri" w:cs="Calibri"/>
      <w:b/>
      <w:caps/>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59"/>
    <w:rsid w:val="00E9317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Asuntodelcomentario">
    <w:name w:val="annotation subject"/>
    <w:basedOn w:val="Textocomentario"/>
    <w:next w:val="Textocomentario"/>
    <w:link w:val="AsuntodelcomentarioCar"/>
    <w:uiPriority w:val="99"/>
    <w:semiHidden/>
    <w:unhideWhenUsed/>
    <w:rsid w:val="00704E45"/>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704E45"/>
    <w:rPr>
      <w:rFonts w:eastAsia="Calibri" w:cs="Times New Roman"/>
      <w:b/>
      <w:bCs/>
      <w:sz w:val="20"/>
      <w:szCs w:val="20"/>
    </w:rPr>
  </w:style>
  <w:style w:type="paragraph" w:styleId="Descripcin">
    <w:name w:val="caption"/>
    <w:basedOn w:val="Normal"/>
    <w:next w:val="Normal"/>
    <w:uiPriority w:val="35"/>
    <w:unhideWhenUsed/>
    <w:qFormat/>
    <w:rsid w:val="009D3847"/>
    <w:pPr>
      <w:spacing w:after="200" w:line="240" w:lineRule="auto"/>
    </w:pPr>
    <w:rPr>
      <w:i/>
      <w:iCs/>
      <w:color w:val="44546A" w:themeColor="text2"/>
      <w:sz w:val="18"/>
      <w:szCs w:val="18"/>
    </w:rPr>
  </w:style>
  <w:style w:type="paragraph" w:customStyle="1" w:styleId="Default">
    <w:name w:val="Default"/>
    <w:rsid w:val="004E11BB"/>
    <w:pPr>
      <w:autoSpaceDE w:val="0"/>
      <w:autoSpaceDN w:val="0"/>
      <w:adjustRightInd w:val="0"/>
      <w:spacing w:after="0" w:line="240" w:lineRule="auto"/>
    </w:pPr>
    <w:rPr>
      <w:rFonts w:ascii="Calibri" w:hAnsi="Calibri" w:cs="Calibri"/>
      <w:color w:val="000000"/>
      <w:sz w:val="24"/>
      <w:szCs w:val="24"/>
    </w:rPr>
  </w:style>
  <w:style w:type="paragraph" w:styleId="Revisin">
    <w:name w:val="Revision"/>
    <w:hidden/>
    <w:uiPriority w:val="99"/>
    <w:semiHidden/>
    <w:rsid w:val="00241012"/>
    <w:pPr>
      <w:spacing w:after="0" w:line="240" w:lineRule="auto"/>
    </w:pPr>
  </w:style>
  <w:style w:type="paragraph" w:styleId="NormalWeb">
    <w:name w:val="Normal (Web)"/>
    <w:basedOn w:val="Normal"/>
    <w:uiPriority w:val="99"/>
    <w:semiHidden/>
    <w:unhideWhenUsed/>
    <w:rsid w:val="00241012"/>
    <w:pPr>
      <w:spacing w:before="100" w:beforeAutospacing="1" w:after="100" w:afterAutospacing="1" w:line="240" w:lineRule="auto"/>
    </w:pPr>
    <w:rPr>
      <w:rFonts w:ascii="Times New Roman" w:eastAsia="Times New Roman" w:hAnsi="Times New Roman" w:cs="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653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ED6009-CF80-4FAC-B269-C7011A0CF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6</Pages>
  <Words>612</Words>
  <Characters>3368</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Angélica Andrea Medina Rodríguez</dc:creator>
  <cp:lastModifiedBy>Daniela Riquelme Zumaeta</cp:lastModifiedBy>
  <cp:revision>12</cp:revision>
  <dcterms:created xsi:type="dcterms:W3CDTF">2021-10-01T15:46:00Z</dcterms:created>
  <dcterms:modified xsi:type="dcterms:W3CDTF">2023-01-11T13:58:00Z</dcterms:modified>
</cp:coreProperties>
</file>