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a31fade9de4fe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e610d201e1349f0"/>
      <w:headerReference w:type="even" r:id="R9169bb6a1d8c4ec1"/>
      <w:headerReference w:type="first" r:id="Rb8a0dd296b1a4cb1"/>
      <w:titlePg/>
      <w:footerReference w:type="default" r:id="R9fe141cc9cbe4950"/>
      <w:footerReference w:type="even" r:id="R32850f4fa9ce41a7"/>
      <w:footerReference w:type="first" r:id="R0c6850e2e92b447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523969dc2c44ac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CORPESCA ARICA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DFZ-2023-255-XV-NE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14-02-2023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54e15124ddc4b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CORPESCA ARICA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CORPESCA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96893820-7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CORPESCA ARICA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ARICA, REGIÓN DE ARICA Y PARINACOTA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ARICA Y PARINACOTA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ARICA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ARICA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551/2007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C.NORTE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ARICA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17-04-2007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C.SUR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ARICA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17-04-2007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C.NORTE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C.SUR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02-06-2022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de inspeccion ambiental_CORPESCA ARICA.pdf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Reporte Técnico Directemar</w:t>
            </w:r>
          </w:p>
        </w:tc>
        <w:tc>
          <w:tcPr>
            <w:tcW w:w="2310" w:type="pct"/>
          </w:tcPr>
          <w:p>
            <w:pPr/>
            <w:r>
              <w:t>Reporte tecnico DIRECTEMAR.pdf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CORPESCA ARICA.zip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CORPESCA ARICA.zip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CORPESCA ARICA.xlsx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4e2b0542f5e446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d7a50b5bb314fa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b173a4869bb41e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49d6acd55e4c30" /><Relationship Type="http://schemas.openxmlformats.org/officeDocument/2006/relationships/numbering" Target="/word/numbering.xml" Id="R3b729eb8091944c9" /><Relationship Type="http://schemas.openxmlformats.org/officeDocument/2006/relationships/settings" Target="/word/settings.xml" Id="Rd24273d66ca24964" /><Relationship Type="http://schemas.openxmlformats.org/officeDocument/2006/relationships/header" Target="/word/header1.xml" Id="Rbe610d201e1349f0" /><Relationship Type="http://schemas.openxmlformats.org/officeDocument/2006/relationships/header" Target="/word/header2.xml" Id="R9169bb6a1d8c4ec1" /><Relationship Type="http://schemas.openxmlformats.org/officeDocument/2006/relationships/header" Target="/word/header3.xml" Id="Rb8a0dd296b1a4cb1" /><Relationship Type="http://schemas.openxmlformats.org/officeDocument/2006/relationships/image" Target="/word/media/12b18f8d-a4b1-453e-a7dc-3aa98181cf33.png" Id="R75457a716b374c88" /><Relationship Type="http://schemas.openxmlformats.org/officeDocument/2006/relationships/footer" Target="/word/footer1.xml" Id="R9fe141cc9cbe4950" /><Relationship Type="http://schemas.openxmlformats.org/officeDocument/2006/relationships/footer" Target="/word/footer2.xml" Id="R32850f4fa9ce41a7" /><Relationship Type="http://schemas.openxmlformats.org/officeDocument/2006/relationships/footer" Target="/word/footer3.xml" Id="R0c6850e2e92b447a" /><Relationship Type="http://schemas.openxmlformats.org/officeDocument/2006/relationships/image" Target="/word/media/d84ef1b5-3668-47c3-94b8-059843a56bae.png" Id="R422712f6a1bb4e6d" /><Relationship Type="http://schemas.openxmlformats.org/officeDocument/2006/relationships/image" Target="/word/media/35fc10a0-9ff7-47ee-b15e-5f9c2112b01b.png" Id="Ra523969dc2c44ac4" /><Relationship Type="http://schemas.openxmlformats.org/officeDocument/2006/relationships/image" Target="/word/media/d7d85637-775c-4b7e-8b2e-cd4d2ee46f0c.png" Id="Re54e15124ddc4b8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84ef1b5-3668-47c3-94b8-059843a56bae.png" Id="Re4e2b0542f5e4464" /><Relationship Type="http://schemas.openxmlformats.org/officeDocument/2006/relationships/hyperlink" Target="http://www.sma.gob.cl" TargetMode="External" Id="Rcd7a50b5bb314f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2b18f8d-a4b1-453e-a7dc-3aa98181cf33.png" Id="R0b173a4869bb41ed" /></Relationships>
</file>