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996e118f0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426448174054562"/>
      <w:headerReference w:type="even" r:id="R6e8a09187f82433f"/>
      <w:headerReference w:type="first" r:id="R29bb83f4435046bc"/>
      <w:titlePg/>
      <w:footerReference w:type="default" r:id="R6c89afaa39244bb5"/>
      <w:footerReference w:type="even" r:id="R4b0b4469cf9a44c2"/>
      <w:footerReference w:type="first" r:id="Rbc0eaa8e169344d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ee9969e04e6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DFZ-2023-257-I-NE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04bf9b2a2d446a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de Inspeccion Corpesca S.A. Planta Sur.pdf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adjuntos al acta</w:t>
            </w:r>
          </w:p>
        </w:tc>
        <w:tc>
          <w:tcPr>
            <w:tcW w:w="2310" w:type="pct"/>
          </w:tcPr>
          <w:p>
            <w:pPr/>
            <w:r>
              <w:t>Carta anexo de CORPESCA.pdf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32e6004da74bc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4eaafcc60b34a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b49ea17ea8430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e28145f64f29" /><Relationship Type="http://schemas.openxmlformats.org/officeDocument/2006/relationships/numbering" Target="/word/numbering.xml" Id="R1f100193e0614b73" /><Relationship Type="http://schemas.openxmlformats.org/officeDocument/2006/relationships/settings" Target="/word/settings.xml" Id="Ra838c1d5c1d54b28" /><Relationship Type="http://schemas.openxmlformats.org/officeDocument/2006/relationships/header" Target="/word/header1.xml" Id="R9426448174054562" /><Relationship Type="http://schemas.openxmlformats.org/officeDocument/2006/relationships/header" Target="/word/header2.xml" Id="R6e8a09187f82433f" /><Relationship Type="http://schemas.openxmlformats.org/officeDocument/2006/relationships/header" Target="/word/header3.xml" Id="R29bb83f4435046bc" /><Relationship Type="http://schemas.openxmlformats.org/officeDocument/2006/relationships/image" Target="/word/media/df653ad1-e189-48ea-9787-f5d74595ea3c.png" Id="R40ec99e3b97242b8" /><Relationship Type="http://schemas.openxmlformats.org/officeDocument/2006/relationships/footer" Target="/word/footer1.xml" Id="R6c89afaa39244bb5" /><Relationship Type="http://schemas.openxmlformats.org/officeDocument/2006/relationships/footer" Target="/word/footer2.xml" Id="R4b0b4469cf9a44c2" /><Relationship Type="http://schemas.openxmlformats.org/officeDocument/2006/relationships/footer" Target="/word/footer3.xml" Id="Rbc0eaa8e169344d2" /><Relationship Type="http://schemas.openxmlformats.org/officeDocument/2006/relationships/image" Target="/word/media/e0d27925-314f-4cb6-b022-2e215c3731da.png" Id="R254824901c844db6" /><Relationship Type="http://schemas.openxmlformats.org/officeDocument/2006/relationships/image" Target="/word/media/251a320c-f502-4816-8e62-a85c69b4ced4.png" Id="Rbd10ee9969e04e63" /><Relationship Type="http://schemas.openxmlformats.org/officeDocument/2006/relationships/image" Target="/word/media/95b01acb-3064-4c3e-8a8e-a7e73464d9a1.png" Id="R804bf9b2a2d446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0d27925-314f-4cb6-b022-2e215c3731da.png" Id="R2632e6004da74bce" /><Relationship Type="http://schemas.openxmlformats.org/officeDocument/2006/relationships/hyperlink" Target="http://www.sma.gob.cl" TargetMode="External" Id="Ra4eaafcc60b34a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653ad1-e189-48ea-9787-f5d74595ea3c.png" Id="Racb49ea17ea8430d" /></Relationships>
</file>