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21ffae73048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dedb1958aa4f23"/>
      <w:headerReference w:type="even" r:id="Re7b7f40d52be4e2c"/>
      <w:headerReference w:type="first" r:id="R4e1dff51606f4cfe"/>
      <w:titlePg/>
      <w:footerReference w:type="default" r:id="R93569fc012384a57"/>
      <w:footerReference w:type="even" r:id="Rfbcf72a9760d4fc5"/>
      <w:footerReference w:type="first" r:id="Redf0944726e748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d076c0db46438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Y SALMON AHUMADO ST. ANDREWS SMOKY DELICACIES - QUEMCHI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fe757915744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Y SALMON AHUMADO ST. ANDREWS SMOKY DELICACIES - QUEMCHI ; PLANTA DE PROCESO DE MITILIDOS Y SALMON AHUMADO ST. ANDREWS SMOKY DELICACIES - QUEMCHI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AUCAR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79517410-9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Y SALMON AHUMADO ST. ANDREWS SMOKY DELICACIES - QUEMCHI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1423/2011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S.AUCAR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Mejillones Aucar Ltda_02ago2022.pdf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Mejillones Aucar Ltda..pdf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Y SALMON AHUMADO ST. ANDREWS SMOKY DELICACIES - QUEMCHI.zip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Y SALMON AHUMADO ST. ANDREWS SMOKY DELICACIES - QUEMCHI.xlsx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919e6a01934b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aae0d3839244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455aa5564845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22a1485a74c0e" /><Relationship Type="http://schemas.openxmlformats.org/officeDocument/2006/relationships/numbering" Target="/word/numbering.xml" Id="R8a8cbc60b46b4f02" /><Relationship Type="http://schemas.openxmlformats.org/officeDocument/2006/relationships/settings" Target="/word/settings.xml" Id="R1aa11a092eb64460" /><Relationship Type="http://schemas.openxmlformats.org/officeDocument/2006/relationships/header" Target="/word/header1.xml" Id="R51dedb1958aa4f23" /><Relationship Type="http://schemas.openxmlformats.org/officeDocument/2006/relationships/header" Target="/word/header2.xml" Id="Re7b7f40d52be4e2c" /><Relationship Type="http://schemas.openxmlformats.org/officeDocument/2006/relationships/header" Target="/word/header3.xml" Id="R4e1dff51606f4cfe" /><Relationship Type="http://schemas.openxmlformats.org/officeDocument/2006/relationships/image" Target="/word/media/01f3e28d-37ac-4ccd-83fa-71e8d03b9fe6.png" Id="R919d2fc8f3b243f9" /><Relationship Type="http://schemas.openxmlformats.org/officeDocument/2006/relationships/footer" Target="/word/footer1.xml" Id="R93569fc012384a57" /><Relationship Type="http://schemas.openxmlformats.org/officeDocument/2006/relationships/footer" Target="/word/footer2.xml" Id="Rfbcf72a9760d4fc5" /><Relationship Type="http://schemas.openxmlformats.org/officeDocument/2006/relationships/footer" Target="/word/footer3.xml" Id="Redf0944726e748d1" /><Relationship Type="http://schemas.openxmlformats.org/officeDocument/2006/relationships/image" Target="/word/media/947ce8cf-47ab-45ab-a0c2-7e1d25b2a910.png" Id="R7691e56e8cbb402c" /><Relationship Type="http://schemas.openxmlformats.org/officeDocument/2006/relationships/image" Target="/word/media/c7c5ae00-bfd8-4d7e-b6aa-6a3848042b9f.png" Id="R29d076c0db464382" /><Relationship Type="http://schemas.openxmlformats.org/officeDocument/2006/relationships/image" Target="/word/media/a0fe36eb-8271-4868-8813-18e8e028e4ff.png" Id="R1cfe7579157443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7ce8cf-47ab-45ab-a0c2-7e1d25b2a910.png" Id="R82919e6a01934ba3" /><Relationship Type="http://schemas.openxmlformats.org/officeDocument/2006/relationships/hyperlink" Target="http://www.sma.gob.cl" TargetMode="External" Id="R82aae0d38392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f3e28d-37ac-4ccd-83fa-71e8d03b9fe6.png" Id="Re4455aa556484586" /></Relationships>
</file>