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46b163b894b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25d6d1ff1144b29"/>
      <w:headerReference w:type="even" r:id="R6ec697cb22ae4edc"/>
      <w:headerReference w:type="first" r:id="R296d9123e7e54082"/>
      <w:titlePg/>
      <w:footerReference w:type="default" r:id="R1181827796f54263"/>
      <w:footerReference w:type="even" r:id="R05ef6829c215485b"/>
      <w:footerReference w:type="first" r:id="R5013486fa4ec40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516efc230340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RECURSOS HIDROBIOLÓGICOS SAFCOL CHILE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08fd9f391e4f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RECURSOS HIDROBIOLÓGICOS SAFCOL CHILE S.A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SAFCOL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96545720-8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RECURSOS HIDROBIOLÓGICOS SAFCOL CHILE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671/2011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SAFCOL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SAFCOL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SAFCOL, Chinquihue_21jul2022.pdf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RECURSOS HIDROBIOLÓGICOS SAFCOL CHILE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RECURSOS HIDROBIOLÓGICOS SAFCOL CHILE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RECURSOS HIDROBIOLÓGICOS SAFCOL CHILE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ff9ebf2b444b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a2c63eb2f943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7113f94a2040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d2d6b5d1b44db2" /><Relationship Type="http://schemas.openxmlformats.org/officeDocument/2006/relationships/numbering" Target="/word/numbering.xml" Id="R98187f983d3549d3" /><Relationship Type="http://schemas.openxmlformats.org/officeDocument/2006/relationships/settings" Target="/word/settings.xml" Id="R54004a993576450e" /><Relationship Type="http://schemas.openxmlformats.org/officeDocument/2006/relationships/header" Target="/word/header1.xml" Id="R325d6d1ff1144b29" /><Relationship Type="http://schemas.openxmlformats.org/officeDocument/2006/relationships/header" Target="/word/header2.xml" Id="R6ec697cb22ae4edc" /><Relationship Type="http://schemas.openxmlformats.org/officeDocument/2006/relationships/header" Target="/word/header3.xml" Id="R296d9123e7e54082" /><Relationship Type="http://schemas.openxmlformats.org/officeDocument/2006/relationships/image" Target="/word/media/2687e20b-adb8-4bac-a551-708b35bb02a6.png" Id="Rc39d01c7ec8e4aa7" /><Relationship Type="http://schemas.openxmlformats.org/officeDocument/2006/relationships/footer" Target="/word/footer1.xml" Id="R1181827796f54263" /><Relationship Type="http://schemas.openxmlformats.org/officeDocument/2006/relationships/footer" Target="/word/footer2.xml" Id="R05ef6829c215485b" /><Relationship Type="http://schemas.openxmlformats.org/officeDocument/2006/relationships/footer" Target="/word/footer3.xml" Id="R5013486fa4ec4006" /><Relationship Type="http://schemas.openxmlformats.org/officeDocument/2006/relationships/image" Target="/word/media/41f13e87-f2b1-4da6-a2ac-f1cc18783ef6.png" Id="R8fd0092c69ae42fc" /><Relationship Type="http://schemas.openxmlformats.org/officeDocument/2006/relationships/image" Target="/word/media/23d411fc-5d29-4c77-a229-ac2e79620ccf.png" Id="R97516efc2303408e" /><Relationship Type="http://schemas.openxmlformats.org/officeDocument/2006/relationships/image" Target="/word/media/bbbcaecb-7105-4e79-8abe-d3557cc0ea51.png" Id="Ra908fd9f391e4f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f13e87-f2b1-4da6-a2ac-f1cc18783ef6.png" Id="R21ff9ebf2b444b9c" /><Relationship Type="http://schemas.openxmlformats.org/officeDocument/2006/relationships/hyperlink" Target="http://www.sma.gob.cl" TargetMode="External" Id="R93a2c63eb2f943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87e20b-adb8-4bac-a551-708b35bb02a6.png" Id="R077113f94a20407d" /></Relationships>
</file>