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929f528da45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aade460cde4bfb"/>
      <w:headerReference w:type="even" r:id="Re8fb95c03db3425f"/>
      <w:headerReference w:type="first" r:id="R84dde05de4754a1a"/>
      <w:titlePg/>
      <w:footerReference w:type="default" r:id="R1cda53d68861409f"/>
      <w:footerReference w:type="even" r:id="Raa453899d3c941c4"/>
      <w:footerReference w:type="first" r:id="Rdeb58f35db4042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9058e6946149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DFZ-2023-300-X-NE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4264a847514f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 ; PLANTA DE PROCESO DALCAHUE SOCIEDAD HUIMAR LTDA.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SECTOR DALCAHUE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Sociedad Pesquera Landes_04jul2022.PDF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Pesquera Landes.pdf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ec8139c28043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bf7ca47ae545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26b95e0fea45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e417ed66b54991" /><Relationship Type="http://schemas.openxmlformats.org/officeDocument/2006/relationships/numbering" Target="/word/numbering.xml" Id="Rf4b988e358e04584" /><Relationship Type="http://schemas.openxmlformats.org/officeDocument/2006/relationships/settings" Target="/word/settings.xml" Id="Rcc819490dfe74049" /><Relationship Type="http://schemas.openxmlformats.org/officeDocument/2006/relationships/header" Target="/word/header1.xml" Id="Ra8aade460cde4bfb" /><Relationship Type="http://schemas.openxmlformats.org/officeDocument/2006/relationships/header" Target="/word/header2.xml" Id="Re8fb95c03db3425f" /><Relationship Type="http://schemas.openxmlformats.org/officeDocument/2006/relationships/header" Target="/word/header3.xml" Id="R84dde05de4754a1a" /><Relationship Type="http://schemas.openxmlformats.org/officeDocument/2006/relationships/image" Target="/word/media/b8caa6b2-9040-41b2-8182-b7947633ce31.png" Id="Rd736c63b3adf4dfc" /><Relationship Type="http://schemas.openxmlformats.org/officeDocument/2006/relationships/footer" Target="/word/footer1.xml" Id="R1cda53d68861409f" /><Relationship Type="http://schemas.openxmlformats.org/officeDocument/2006/relationships/footer" Target="/word/footer2.xml" Id="Raa453899d3c941c4" /><Relationship Type="http://schemas.openxmlformats.org/officeDocument/2006/relationships/footer" Target="/word/footer3.xml" Id="Rdeb58f35db4042bc" /><Relationship Type="http://schemas.openxmlformats.org/officeDocument/2006/relationships/image" Target="/word/media/58845375-92d3-4d52-8c38-bc8520f172f4.png" Id="Rd9ac618858e847dc" /><Relationship Type="http://schemas.openxmlformats.org/officeDocument/2006/relationships/image" Target="/word/media/eb7e28d7-a866-4b4d-90be-7ae19d4f5a1b.png" Id="Rdd9058e6946149d7" /><Relationship Type="http://schemas.openxmlformats.org/officeDocument/2006/relationships/image" Target="/word/media/c8543578-11fe-4d47-98f3-e72d6b317ac9.png" Id="Rca4264a847514f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845375-92d3-4d52-8c38-bc8520f172f4.png" Id="R78ec8139c2804379" /><Relationship Type="http://schemas.openxmlformats.org/officeDocument/2006/relationships/hyperlink" Target="http://www.sma.gob.cl" TargetMode="External" Id="Rabbf7ca47ae545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caa6b2-9040-41b2-8182-b7947633ce31.png" Id="Re726b95e0fea45b1" /></Relationships>
</file>