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6de16711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0266d77bbe34ad1"/>
      <w:headerReference w:type="even" r:id="R1acf6f49916b4efe"/>
      <w:headerReference w:type="first" r:id="R9210e8c3268444b3"/>
      <w:titlePg/>
      <w:footerReference w:type="default" r:id="R4f40c62e7caa4d0e"/>
      <w:footerReference w:type="even" r:id="Rc0f66b06e7f04533"/>
      <w:footerReference w:type="first" r:id="R68f297950216448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955d3aa0c42b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TERMOELECTRICA TARAPACA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DFZ-2023-518-I-NE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0bff59e92ce4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TERMOELECTRICA TARAPACA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ELECTRICA TARAPACA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96770940-9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TERMOELECTRICA TARAPACA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A1 S/N, KM 344.4, SECTOR PATACHE, IQUIQUE, 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970/2009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TERMOELECTRICA TARAPACA.zip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TERMOELECTRICA TARAPACA.xlsx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92f768b4964ab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582c31814004a1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80060910a24db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71b51f3084bca" /><Relationship Type="http://schemas.openxmlformats.org/officeDocument/2006/relationships/numbering" Target="/word/numbering.xml" Id="Rd3748bf47d4c4f3c" /><Relationship Type="http://schemas.openxmlformats.org/officeDocument/2006/relationships/settings" Target="/word/settings.xml" Id="R5cc9925e0f614eb0" /><Relationship Type="http://schemas.openxmlformats.org/officeDocument/2006/relationships/header" Target="/word/header1.xml" Id="Re0266d77bbe34ad1" /><Relationship Type="http://schemas.openxmlformats.org/officeDocument/2006/relationships/header" Target="/word/header2.xml" Id="R1acf6f49916b4efe" /><Relationship Type="http://schemas.openxmlformats.org/officeDocument/2006/relationships/header" Target="/word/header3.xml" Id="R9210e8c3268444b3" /><Relationship Type="http://schemas.openxmlformats.org/officeDocument/2006/relationships/image" Target="/word/media/5bb7655f-1ec6-4f33-bf27-ff230e72045b.png" Id="Re6aee7c3d2224627" /><Relationship Type="http://schemas.openxmlformats.org/officeDocument/2006/relationships/footer" Target="/word/footer1.xml" Id="R4f40c62e7caa4d0e" /><Relationship Type="http://schemas.openxmlformats.org/officeDocument/2006/relationships/footer" Target="/word/footer2.xml" Id="Rc0f66b06e7f04533" /><Relationship Type="http://schemas.openxmlformats.org/officeDocument/2006/relationships/footer" Target="/word/footer3.xml" Id="R68f2979502164482" /><Relationship Type="http://schemas.openxmlformats.org/officeDocument/2006/relationships/image" Target="/word/media/9abf7c7a-b176-4a88-aa5b-aa88a737712a.png" Id="R9cf0ca2efafa40a3" /><Relationship Type="http://schemas.openxmlformats.org/officeDocument/2006/relationships/image" Target="/word/media/73f9659b-98d2-48cc-85e0-91c4e260f462.png" Id="R7ec955d3aa0c42b9" /><Relationship Type="http://schemas.openxmlformats.org/officeDocument/2006/relationships/image" Target="/word/media/fc62f90b-2648-4ce2-b791-d4ca5bacccfa.png" Id="R10bff59e92ce46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abf7c7a-b176-4a88-aa5b-aa88a737712a.png" Id="R3492f768b4964ab3" /><Relationship Type="http://schemas.openxmlformats.org/officeDocument/2006/relationships/hyperlink" Target="http://www.sma.gob.cl" TargetMode="External" Id="R7582c31814004a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b7655f-1ec6-4f33-bf27-ff230e72045b.png" Id="R0180060910a24db8" /></Relationships>
</file>