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45418dadd47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b56c49b6014acd"/>
      <w:headerReference w:type="even" r:id="Rc81da8ceefc348f0"/>
      <w:headerReference w:type="first" r:id="R8d088f6a14fc4a6a"/>
      <w:titlePg/>
      <w:footerReference w:type="default" r:id="R6bfeeb2dc98945b7"/>
      <w:footerReference w:type="even" r:id="R5e3108b3f0254ba1"/>
      <w:footerReference w:type="first" r:id="R345868400b9443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28983bdcfc4c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AGROCOMERCIAL QUILLOTA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DFZ-2023-720-V-NE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4bf492683d48f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AGROCOMERCIAL QUILLOTA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AGROCOMERCIAL QUILLOTA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89530600-2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AGROCOMERCIAL QUILLOTA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HIJUELAS,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HIJUELAS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2362/2006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AGROCOMERCIAL QUILLOTA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AGROCOMERCIAL QUILLOTA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AGROCOMERCIAL QUILLOTA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04b64f887f4d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a04d37caca4d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afbc0c343b4f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1df62e74754b13" /><Relationship Type="http://schemas.openxmlformats.org/officeDocument/2006/relationships/numbering" Target="/word/numbering.xml" Id="R699b67416f3243ce" /><Relationship Type="http://schemas.openxmlformats.org/officeDocument/2006/relationships/settings" Target="/word/settings.xml" Id="R224875b037fe4ba7" /><Relationship Type="http://schemas.openxmlformats.org/officeDocument/2006/relationships/header" Target="/word/header1.xml" Id="Rd7b56c49b6014acd" /><Relationship Type="http://schemas.openxmlformats.org/officeDocument/2006/relationships/header" Target="/word/header2.xml" Id="Rc81da8ceefc348f0" /><Relationship Type="http://schemas.openxmlformats.org/officeDocument/2006/relationships/header" Target="/word/header3.xml" Id="R8d088f6a14fc4a6a" /><Relationship Type="http://schemas.openxmlformats.org/officeDocument/2006/relationships/image" Target="/word/media/9484ee4c-14b8-426a-bb42-677ab33fa7c8.png" Id="R75fe1a4c74a44e6a" /><Relationship Type="http://schemas.openxmlformats.org/officeDocument/2006/relationships/footer" Target="/word/footer1.xml" Id="R6bfeeb2dc98945b7" /><Relationship Type="http://schemas.openxmlformats.org/officeDocument/2006/relationships/footer" Target="/word/footer2.xml" Id="R5e3108b3f0254ba1" /><Relationship Type="http://schemas.openxmlformats.org/officeDocument/2006/relationships/footer" Target="/word/footer3.xml" Id="R345868400b9443f1" /><Relationship Type="http://schemas.openxmlformats.org/officeDocument/2006/relationships/image" Target="/word/media/b00c0786-3473-435d-bc1d-3f5f432ace42.png" Id="R96502ca015b14ef3" /><Relationship Type="http://schemas.openxmlformats.org/officeDocument/2006/relationships/image" Target="/word/media/ef914563-07fd-44f6-aee7-b93caf5b1f8e.png" Id="Ra128983bdcfc4ce4" /><Relationship Type="http://schemas.openxmlformats.org/officeDocument/2006/relationships/image" Target="/word/media/0effdce1-280f-44ed-811f-829ec4f7dc14.png" Id="R9b4bf492683d48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0c0786-3473-435d-bc1d-3f5f432ace42.png" Id="R8804b64f887f4d96" /><Relationship Type="http://schemas.openxmlformats.org/officeDocument/2006/relationships/hyperlink" Target="http://www.sma.gob.cl" TargetMode="External" Id="R66a04d37caca4d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84ee4c-14b8-426a-bb42-677ab33fa7c8.png" Id="R52afbc0c343b4f47" /></Relationships>
</file>