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1da028397b416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3bda7dbf1a5434c"/>
      <w:headerReference w:type="even" r:id="R55868b4f51084567"/>
      <w:headerReference w:type="first" r:id="R93d0dfc68a584329"/>
      <w:titlePg/>
      <w:footerReference w:type="default" r:id="R19042119a0d54483"/>
      <w:footerReference w:type="even" r:id="R33078293cf814ba6"/>
      <w:footerReference w:type="first" r:id="Ra21a3b6e348b4eb7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f3308f0daa4f4f7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FUNDICION Y REFINERIA VENTANAS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DFZ-2023-737-V-NE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10-04-2023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9e683d41350e4a1e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FUNDICION Y REFINERIA VENTANAS ; FUNDICION Y REFINERIA VENTANAS ; FUNDICION Y REFINERIA VENTANAS ; FUNDICION Y REFINERIA VENTANAS ; FUNDICION Y REFINERIA VENTANAS ; FUNDICION Y REFINERIA VENTANAS ; FUNDICION Y REFINERIA VENTANAS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CORP NACIONAL DEL COBRE DE CHILE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61704000-K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FUNDICION Y REFINERIA VENTANAS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F-30-E 562, PUCHUNCAVÍ,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VALPARAISO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PUCHUNCAVÍ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1033/2008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C.DVENTANAS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BAHÍA QUINTERO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1033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23-07-2008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FUNDICION Y REFINERIA VENTANAS.zip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FUNDICION Y REFINERIA VENTANAS.xlsx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325994eae7420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cc160f0f99c4b1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6fd93a8322f4be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c42426bd884299" /><Relationship Type="http://schemas.openxmlformats.org/officeDocument/2006/relationships/numbering" Target="/word/numbering.xml" Id="R9fb0f25552524f2e" /><Relationship Type="http://schemas.openxmlformats.org/officeDocument/2006/relationships/settings" Target="/word/settings.xml" Id="Rafb58f40703f4231" /><Relationship Type="http://schemas.openxmlformats.org/officeDocument/2006/relationships/header" Target="/word/header1.xml" Id="Rc3bda7dbf1a5434c" /><Relationship Type="http://schemas.openxmlformats.org/officeDocument/2006/relationships/header" Target="/word/header2.xml" Id="R55868b4f51084567" /><Relationship Type="http://schemas.openxmlformats.org/officeDocument/2006/relationships/header" Target="/word/header3.xml" Id="R93d0dfc68a584329" /><Relationship Type="http://schemas.openxmlformats.org/officeDocument/2006/relationships/image" Target="/word/media/f837fb7b-153a-4c6f-817f-65718a6f0c4d.png" Id="R6c94a77900684133" /><Relationship Type="http://schemas.openxmlformats.org/officeDocument/2006/relationships/footer" Target="/word/footer1.xml" Id="R19042119a0d54483" /><Relationship Type="http://schemas.openxmlformats.org/officeDocument/2006/relationships/footer" Target="/word/footer2.xml" Id="R33078293cf814ba6" /><Relationship Type="http://schemas.openxmlformats.org/officeDocument/2006/relationships/footer" Target="/word/footer3.xml" Id="Ra21a3b6e348b4eb7" /><Relationship Type="http://schemas.openxmlformats.org/officeDocument/2006/relationships/image" Target="/word/media/cf3085f4-49e7-4edb-b77f-f9ead0d865fd.png" Id="R081870c405044439" /><Relationship Type="http://schemas.openxmlformats.org/officeDocument/2006/relationships/image" Target="/word/media/b29807d1-0ab3-47ce-9655-e828ff5f655a.png" Id="Rf3308f0daa4f4f7a" /><Relationship Type="http://schemas.openxmlformats.org/officeDocument/2006/relationships/image" Target="/word/media/4364d55f-813f-48f2-bd72-f3daedf7411b.png" Id="R9e683d41350e4a1e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cf3085f4-49e7-4edb-b77f-f9ead0d865fd.png" Id="R9b325994eae7420f" /><Relationship Type="http://schemas.openxmlformats.org/officeDocument/2006/relationships/hyperlink" Target="http://www.sma.gob.cl" TargetMode="External" Id="Rdcc160f0f99c4b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f837fb7b-153a-4c6f-817f-65718a6f0c4d.png" Id="R46fd93a8322f4be6" /></Relationships>
</file>