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d73a9e45b4d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03350e74df43a3"/>
      <w:headerReference w:type="even" r:id="R7fe2241ef73d46c2"/>
      <w:headerReference w:type="first" r:id="R91a404ae5e8f457f"/>
      <w:titlePg/>
      <w:footerReference w:type="default" r:id="Rb2a1fea2a43b4c19"/>
      <w:footerReference w:type="even" r:id="R8079e00a1bca4cbb"/>
      <w:footerReference w:type="first" r:id="R6499ed047f4c49a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11afe7cc92a406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MAITENCILLO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MAITENCILLO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DFZ-2023-738-V-NE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d06843828874ea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MAITENCILLO ; HOTEL MAITENCILLO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CAJA DE COMPENSACION ASIGNACION FAMILIAR 18 DE SEPTIEMBRE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82606800-0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MAITENCILLO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DEL MAR 2538, ZAPALLAR,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ZAPALLAR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CAJA DE COMPENSACION ASIGNACION FAMILIAR 18 DE SEPTIEMBRE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82606800-0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MAITENCILLO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DEL MAR 2538, ZAPALLAR,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ZAPALLAR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1848/2006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HOTEL MAITENCILLO.zip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MAITENCILLO.xlsx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0221da7794493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2b53efddc24b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7e06a15a5f431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edb9a4e65544e0" /><Relationship Type="http://schemas.openxmlformats.org/officeDocument/2006/relationships/numbering" Target="/word/numbering.xml" Id="Rfedd0df1bdcd49df" /><Relationship Type="http://schemas.openxmlformats.org/officeDocument/2006/relationships/settings" Target="/word/settings.xml" Id="R2516aa6374fd46c3" /><Relationship Type="http://schemas.openxmlformats.org/officeDocument/2006/relationships/header" Target="/word/header1.xml" Id="R7003350e74df43a3" /><Relationship Type="http://schemas.openxmlformats.org/officeDocument/2006/relationships/header" Target="/word/header2.xml" Id="R7fe2241ef73d46c2" /><Relationship Type="http://schemas.openxmlformats.org/officeDocument/2006/relationships/header" Target="/word/header3.xml" Id="R91a404ae5e8f457f" /><Relationship Type="http://schemas.openxmlformats.org/officeDocument/2006/relationships/image" Target="/word/media/20841009-f8e1-40de-bf05-c2ccb21f896d.png" Id="R91481aead1194c39" /><Relationship Type="http://schemas.openxmlformats.org/officeDocument/2006/relationships/footer" Target="/word/footer1.xml" Id="Rb2a1fea2a43b4c19" /><Relationship Type="http://schemas.openxmlformats.org/officeDocument/2006/relationships/footer" Target="/word/footer2.xml" Id="R8079e00a1bca4cbb" /><Relationship Type="http://schemas.openxmlformats.org/officeDocument/2006/relationships/footer" Target="/word/footer3.xml" Id="R6499ed047f4c49ad" /><Relationship Type="http://schemas.openxmlformats.org/officeDocument/2006/relationships/image" Target="/word/media/47504df6-39a8-4fcd-8ff9-026c12d82d27.png" Id="R7eeb000bec4b4bcc" /><Relationship Type="http://schemas.openxmlformats.org/officeDocument/2006/relationships/image" Target="/word/media/dd4e4138-5a53-425d-8a20-5896a8f07d94.png" Id="R911afe7cc92a406c" /><Relationship Type="http://schemas.openxmlformats.org/officeDocument/2006/relationships/image" Target="/word/media/0949f9ba-dec2-4454-8422-ca735f463612.png" Id="Rfd06843828874e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7504df6-39a8-4fcd-8ff9-026c12d82d27.png" Id="R100221da77944934" /><Relationship Type="http://schemas.openxmlformats.org/officeDocument/2006/relationships/hyperlink" Target="http://www.sma.gob.cl" TargetMode="External" Id="R932b53efddc24b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0841009-f8e1-40de-bf05-c2ccb21f896d.png" Id="Re77e06a15a5f431e" /></Relationships>
</file>