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f72a663e347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d70a05ce9b24a92"/>
      <w:headerReference w:type="even" r:id="R4edac327bec84564"/>
      <w:headerReference w:type="first" r:id="R89c872b3311c42fa"/>
      <w:titlePg/>
      <w:footerReference w:type="default" r:id="Rcb9aa1df08a44a53"/>
      <w:footerReference w:type="even" r:id="Re1399c7dd04e4569"/>
      <w:footerReference w:type="first" r:id="R8d68262f28cc423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33414363e3140c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AGRICOLA LAS PATAGUAS LTDA. (MELIPILLA)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DFZ-2023-765-XIII-NE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e6334bee2e644a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AGRICOLA LAS PATAGUAS LTDA. (MELIPILLA)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AGRICOLA LA ISLA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79588720-2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AGRICOLA LAS PATAGUAS LTDA. (MELIPILLA)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MELIPILLA,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2975/2006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AGRICOLA LAS PATAGUAS LTDA. (MELIPILLA).zip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AGRICOLA LAS PATAGUAS LTDA. (MELIPILLA).xlsx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57e457483a45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a293596cfff4c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e89d040a4146b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d5511626342ed" /><Relationship Type="http://schemas.openxmlformats.org/officeDocument/2006/relationships/numbering" Target="/word/numbering.xml" Id="R34b85887bd964d51" /><Relationship Type="http://schemas.openxmlformats.org/officeDocument/2006/relationships/settings" Target="/word/settings.xml" Id="Rf56fe2d54b7546f9" /><Relationship Type="http://schemas.openxmlformats.org/officeDocument/2006/relationships/header" Target="/word/header1.xml" Id="R6d70a05ce9b24a92" /><Relationship Type="http://schemas.openxmlformats.org/officeDocument/2006/relationships/header" Target="/word/header2.xml" Id="R4edac327bec84564" /><Relationship Type="http://schemas.openxmlformats.org/officeDocument/2006/relationships/header" Target="/word/header3.xml" Id="R89c872b3311c42fa" /><Relationship Type="http://schemas.openxmlformats.org/officeDocument/2006/relationships/image" Target="/word/media/32f7939f-6aee-4a75-b3c7-e07dd0fabe23.png" Id="Rd46e286d6fd74553" /><Relationship Type="http://schemas.openxmlformats.org/officeDocument/2006/relationships/footer" Target="/word/footer1.xml" Id="Rcb9aa1df08a44a53" /><Relationship Type="http://schemas.openxmlformats.org/officeDocument/2006/relationships/footer" Target="/word/footer2.xml" Id="Re1399c7dd04e4569" /><Relationship Type="http://schemas.openxmlformats.org/officeDocument/2006/relationships/footer" Target="/word/footer3.xml" Id="R8d68262f28cc423d" /><Relationship Type="http://schemas.openxmlformats.org/officeDocument/2006/relationships/image" Target="/word/media/c0e49b14-fa11-4144-97a4-f278e031c182.png" Id="Re8ce2cf547744bf2" /><Relationship Type="http://schemas.openxmlformats.org/officeDocument/2006/relationships/image" Target="/word/media/147e5891-dd62-4560-84c3-40db530a2409.png" Id="Rc33414363e3140c6" /><Relationship Type="http://schemas.openxmlformats.org/officeDocument/2006/relationships/image" Target="/word/media/ab7eb544-e567-4aee-91f0-12e8b31971e1.png" Id="R1e6334bee2e644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0e49b14-fa11-4144-97a4-f278e031c182.png" Id="Rb157e457483a450a" /><Relationship Type="http://schemas.openxmlformats.org/officeDocument/2006/relationships/hyperlink" Target="http://www.sma.gob.cl" TargetMode="External" Id="R4a293596cfff4c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2f7939f-6aee-4a75-b3c7-e07dd0fabe23.png" Id="Rd5e89d040a4146b2" /></Relationships>
</file>