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2c6961cc9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b87a1b4f156458e"/>
      <w:headerReference w:type="even" r:id="R8be0e6c81c564a12"/>
      <w:headerReference w:type="first" r:id="Raba67b7fb78d4f07"/>
      <w:titlePg/>
      <w:footerReference w:type="default" r:id="R0df95580f9434e8d"/>
      <w:footerReference w:type="even" r:id="R78826bde5ac74253"/>
      <w:footerReference w:type="first" r:id="R56e9e1dbbd874aa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0a1f4e2e74db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DOLE CHILE S.A. (CHIMBARONGO)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DFZ-2023-925-VI-NE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408bef248ea46d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DOLE CHILE S.A. (CHIMBARONGO)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DOLE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94612000-6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DOLE CHILE S.A. (CHIMBARONGO)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4003/2009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CANAL DE RIEGO CHIMBARONGO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DOLE CHILE S.A. (CHIMBARONGO).xlsx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6bbb8f265e463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185ac30a20f43f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ea1bfff3e2d4dc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53493444e4107" /><Relationship Type="http://schemas.openxmlformats.org/officeDocument/2006/relationships/numbering" Target="/word/numbering.xml" Id="R723b3ca351664bc9" /><Relationship Type="http://schemas.openxmlformats.org/officeDocument/2006/relationships/settings" Target="/word/settings.xml" Id="R475c97b5b42d4d97" /><Relationship Type="http://schemas.openxmlformats.org/officeDocument/2006/relationships/header" Target="/word/header1.xml" Id="R9b87a1b4f156458e" /><Relationship Type="http://schemas.openxmlformats.org/officeDocument/2006/relationships/header" Target="/word/header2.xml" Id="R8be0e6c81c564a12" /><Relationship Type="http://schemas.openxmlformats.org/officeDocument/2006/relationships/header" Target="/word/header3.xml" Id="Raba67b7fb78d4f07" /><Relationship Type="http://schemas.openxmlformats.org/officeDocument/2006/relationships/image" Target="/word/media/cb814da2-5ad4-4aa4-9019-2ac0ab53c208.png" Id="R9e947ca6316541b7" /><Relationship Type="http://schemas.openxmlformats.org/officeDocument/2006/relationships/footer" Target="/word/footer1.xml" Id="R0df95580f9434e8d" /><Relationship Type="http://schemas.openxmlformats.org/officeDocument/2006/relationships/footer" Target="/word/footer2.xml" Id="R78826bde5ac74253" /><Relationship Type="http://schemas.openxmlformats.org/officeDocument/2006/relationships/footer" Target="/word/footer3.xml" Id="R56e9e1dbbd874aa0" /><Relationship Type="http://schemas.openxmlformats.org/officeDocument/2006/relationships/image" Target="/word/media/615ff27c-901d-4247-8521-db760c1dee28.png" Id="R33a8b302d9c74fea" /><Relationship Type="http://schemas.openxmlformats.org/officeDocument/2006/relationships/image" Target="/word/media/f326d3e8-6ec7-4e8e-b7fa-90f91ff003bf.png" Id="R7b80a1f4e2e74db6" /><Relationship Type="http://schemas.openxmlformats.org/officeDocument/2006/relationships/image" Target="/word/media/ce589e2c-9ae8-48cf-93a2-cf2baa737aa2.png" Id="R0408bef248ea46d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15ff27c-901d-4247-8521-db760c1dee28.png" Id="Rf96bbb8f265e4638" /><Relationship Type="http://schemas.openxmlformats.org/officeDocument/2006/relationships/hyperlink" Target="http://www.sma.gob.cl" TargetMode="External" Id="Rb185ac30a20f43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b814da2-5ad4-4aa4-9019-2ac0ab53c208.png" Id="Raea1bfff3e2d4dce" /></Relationships>
</file>