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28faa78fb94a9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d1e1def88b34566"/>
      <w:headerReference w:type="even" r:id="Re849058843ff4f35"/>
      <w:headerReference w:type="first" r:id="R7e803b4cf7254564"/>
      <w:titlePg/>
      <w:footerReference w:type="default" r:id="R8380dc3c22594d4b"/>
      <w:footerReference w:type="even" r:id="Ref0a0335b0314914"/>
      <w:footerReference w:type="first" r:id="Rf58ccd4bee0c463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596c00314014ed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EMBOTELLADORAS CHILENAS UNIDAS (COINCO)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DFZ-2023-927-VI-NE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18-04-2023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69462d7ba304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EMBOTELLADORAS CHILENAS UNIDAS (COINCO)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AGUAS CCU-NESTLE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76007212-5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EMBOTELLADORAS CHILENAS UNIDAS (COINCO)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COINCO,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COINCO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4566/2009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COPEQUEN AFL RIO CACHAPOAL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4566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COPEQUEN AFL RIO CACHAPOAL en el período 09-2022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COPEQUEN AFL RIO CACHAPOAL en el período 03-2022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EMBOTELLADORAS CHILENAS UNIDAS (COINCO).zip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EMBOTELLADORAS CHILENAS UNIDAS (COINCO).zip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EMBOTELLADORAS CHILENAS UNIDAS (COINCO).xlsx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ff075f78e6419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8c69f4743d14be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53bd0f86b9845a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8bf7e5e99d4789" /><Relationship Type="http://schemas.openxmlformats.org/officeDocument/2006/relationships/numbering" Target="/word/numbering.xml" Id="Rb98f3e6d4608406c" /><Relationship Type="http://schemas.openxmlformats.org/officeDocument/2006/relationships/settings" Target="/word/settings.xml" Id="Rac88d9021b3540ab" /><Relationship Type="http://schemas.openxmlformats.org/officeDocument/2006/relationships/header" Target="/word/header1.xml" Id="R9d1e1def88b34566" /><Relationship Type="http://schemas.openxmlformats.org/officeDocument/2006/relationships/header" Target="/word/header2.xml" Id="Re849058843ff4f35" /><Relationship Type="http://schemas.openxmlformats.org/officeDocument/2006/relationships/header" Target="/word/header3.xml" Id="R7e803b4cf7254564" /><Relationship Type="http://schemas.openxmlformats.org/officeDocument/2006/relationships/image" Target="/word/media/0d90789d-1c5c-45a0-9307-4bb39ea0f45c.png" Id="R9382bf25cf92425b" /><Relationship Type="http://schemas.openxmlformats.org/officeDocument/2006/relationships/footer" Target="/word/footer1.xml" Id="R8380dc3c22594d4b" /><Relationship Type="http://schemas.openxmlformats.org/officeDocument/2006/relationships/footer" Target="/word/footer2.xml" Id="Ref0a0335b0314914" /><Relationship Type="http://schemas.openxmlformats.org/officeDocument/2006/relationships/footer" Target="/word/footer3.xml" Id="Rf58ccd4bee0c4632" /><Relationship Type="http://schemas.openxmlformats.org/officeDocument/2006/relationships/image" Target="/word/media/063d24b1-1fa3-4d45-a713-5280769425ff.png" Id="R3d656cbd4d0e4c35" /><Relationship Type="http://schemas.openxmlformats.org/officeDocument/2006/relationships/image" Target="/word/media/e2960145-8952-46fd-9fce-986310630bda.png" Id="Ra596c00314014ed8" /><Relationship Type="http://schemas.openxmlformats.org/officeDocument/2006/relationships/image" Target="/word/media/1a34bbee-c1f3-466f-90d3-6c542e201c69.png" Id="Re69462d7ba30418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63d24b1-1fa3-4d45-a713-5280769425ff.png" Id="Rabff075f78e64194" /><Relationship Type="http://schemas.openxmlformats.org/officeDocument/2006/relationships/hyperlink" Target="http://www.sma.gob.cl" TargetMode="External" Id="R78c69f4743d14b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d90789d-1c5c-45a0-9307-4bb39ea0f45c.png" Id="R553bd0f86b9845ad" /></Relationships>
</file>