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4bda4b975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824a1585e8f48e3"/>
      <w:headerReference w:type="even" r:id="Red35ce2aa31a42c4"/>
      <w:headerReference w:type="first" r:id="R18830a9dd78642d9"/>
      <w:titlePg/>
      <w:footerReference w:type="default" r:id="R9ca38f3f8d564aa7"/>
      <w:footerReference w:type="even" r:id="Rbf4c386f1ba94eb5"/>
      <w:footerReference w:type="first" r:id="R4267e000c29843e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ef4302cc94ce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GEOSERVICE LTDA. (GRANEROS)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DFZ-2023-935-VI-NE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e2696cb90b1474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GEOSERVICE LTDA. (GRANEROS)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GEOSERVICE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78001640-K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GEOSERVICE LTDA. (GRANEROS)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GRANEROS,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GRANEROS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LA CADENA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LA CADENA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17-06-2008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GEOSERVICE LTDA. (GRANEROS).zip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GEOSERVICE LTDA. (GRANEROS).zip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GEOSERVICE LTDA. (GRANEROS).xlsx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8c73c3684545a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ab10f8b2afb482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b43f53ff7e64df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630a0b4a04f68" /><Relationship Type="http://schemas.openxmlformats.org/officeDocument/2006/relationships/numbering" Target="/word/numbering.xml" Id="R62d46fce44f542c6" /><Relationship Type="http://schemas.openxmlformats.org/officeDocument/2006/relationships/settings" Target="/word/settings.xml" Id="Re2502c8120204b2d" /><Relationship Type="http://schemas.openxmlformats.org/officeDocument/2006/relationships/header" Target="/word/header1.xml" Id="Re824a1585e8f48e3" /><Relationship Type="http://schemas.openxmlformats.org/officeDocument/2006/relationships/header" Target="/word/header2.xml" Id="Red35ce2aa31a42c4" /><Relationship Type="http://schemas.openxmlformats.org/officeDocument/2006/relationships/header" Target="/word/header3.xml" Id="R18830a9dd78642d9" /><Relationship Type="http://schemas.openxmlformats.org/officeDocument/2006/relationships/image" Target="/word/media/0f07ca5f-3ee2-4842-a2de-b3a92a867f5f.png" Id="R99846a1bc9c041df" /><Relationship Type="http://schemas.openxmlformats.org/officeDocument/2006/relationships/footer" Target="/word/footer1.xml" Id="R9ca38f3f8d564aa7" /><Relationship Type="http://schemas.openxmlformats.org/officeDocument/2006/relationships/footer" Target="/word/footer2.xml" Id="Rbf4c386f1ba94eb5" /><Relationship Type="http://schemas.openxmlformats.org/officeDocument/2006/relationships/footer" Target="/word/footer3.xml" Id="R4267e000c29843ee" /><Relationship Type="http://schemas.openxmlformats.org/officeDocument/2006/relationships/image" Target="/word/media/d21f18d7-ce13-4c11-8191-ce570daaed6b.png" Id="Re511de54dcf74cca" /><Relationship Type="http://schemas.openxmlformats.org/officeDocument/2006/relationships/image" Target="/word/media/4bc550c7-933c-4b62-a549-36b5dd96d23a.png" Id="Rebfef4302cc94ce7" /><Relationship Type="http://schemas.openxmlformats.org/officeDocument/2006/relationships/image" Target="/word/media/6c3109f7-37f6-43ef-825d-abb6e1ece40f.png" Id="Rce2696cb90b1474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21f18d7-ce13-4c11-8191-ce570daaed6b.png" Id="Ra68c73c3684545a3" /><Relationship Type="http://schemas.openxmlformats.org/officeDocument/2006/relationships/hyperlink" Target="http://www.sma.gob.cl" TargetMode="External" Id="Rbab10f8b2afb48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07ca5f-3ee2-4842-a2de-b3a92a867f5f.png" Id="R9b43f53ff7e64df4" /></Relationships>
</file>