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7293f8230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badc40dbe7945e8"/>
      <w:headerReference w:type="even" r:id="Rac90e60ff71f45cd"/>
      <w:headerReference w:type="first" r:id="Rf9ef5e9e053344c0"/>
      <w:titlePg/>
      <w:footerReference w:type="default" r:id="R9ae38efe03e24e50"/>
      <w:footerReference w:type="even" r:id="R575c7db30a0542d0"/>
      <w:footerReference w:type="first" r:id="Rc3af88d5a0154ed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02c2e0c1648e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ASERRADERO SECADORA Y REMANUFACTURA FORACTION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DFZ-2023-1108-VIII-NE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23-04-2023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2104e1800294fb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ASERRADERO SECADORA Y REMANUFACTURA FORACTION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FORACTION CHILI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96876460-8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ASERRADERO SECADORA Y REMANUFACTURA FORACTION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CURANILAHUE,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ARAUCO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CURANILAHUE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2447/2010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CURANILAHUE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CUARANILAHUE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2447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ASERRADERO SECADORA Y REMANUFACTURA FORACTION.zip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ASERRADERO SECADORA Y REMANUFACTURA FORACTION.zip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ASERRADERO SECADORA Y REMANUFACTURA FORACTION.xlsx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516b6925bd9450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dc6e3f7c7fd4b3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1d889cbbafb453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00fe346fa46bd" /><Relationship Type="http://schemas.openxmlformats.org/officeDocument/2006/relationships/numbering" Target="/word/numbering.xml" Id="Rfb3d00c1af234dcc" /><Relationship Type="http://schemas.openxmlformats.org/officeDocument/2006/relationships/settings" Target="/word/settings.xml" Id="R15544ef38c7f4c12" /><Relationship Type="http://schemas.openxmlformats.org/officeDocument/2006/relationships/header" Target="/word/header1.xml" Id="R5badc40dbe7945e8" /><Relationship Type="http://schemas.openxmlformats.org/officeDocument/2006/relationships/header" Target="/word/header2.xml" Id="Rac90e60ff71f45cd" /><Relationship Type="http://schemas.openxmlformats.org/officeDocument/2006/relationships/header" Target="/word/header3.xml" Id="Rf9ef5e9e053344c0" /><Relationship Type="http://schemas.openxmlformats.org/officeDocument/2006/relationships/image" Target="/word/media/1b884920-b851-4029-8236-1f10ad8b242a.png" Id="Rd3d81221706c4504" /><Relationship Type="http://schemas.openxmlformats.org/officeDocument/2006/relationships/footer" Target="/word/footer1.xml" Id="R9ae38efe03e24e50" /><Relationship Type="http://schemas.openxmlformats.org/officeDocument/2006/relationships/footer" Target="/word/footer2.xml" Id="R575c7db30a0542d0" /><Relationship Type="http://schemas.openxmlformats.org/officeDocument/2006/relationships/footer" Target="/word/footer3.xml" Id="Rc3af88d5a0154ed3" /><Relationship Type="http://schemas.openxmlformats.org/officeDocument/2006/relationships/image" Target="/word/media/d3911d77-9428-4dfb-8e77-6052a54c83e4.png" Id="R1632f7cb081642ae" /><Relationship Type="http://schemas.openxmlformats.org/officeDocument/2006/relationships/image" Target="/word/media/275fbbc1-9b58-4bc8-a7b4-cf6e3872b450.png" Id="Rd0c02c2e0c1648ee" /><Relationship Type="http://schemas.openxmlformats.org/officeDocument/2006/relationships/image" Target="/word/media/9fae2c9b-e5b3-4b77-9937-206136b142ec.png" Id="R22104e1800294fb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3911d77-9428-4dfb-8e77-6052a54c83e4.png" Id="R9516b6925bd9450f" /><Relationship Type="http://schemas.openxmlformats.org/officeDocument/2006/relationships/hyperlink" Target="http://www.sma.gob.cl" TargetMode="External" Id="R0dc6e3f7c7fd4b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b884920-b851-4029-8236-1f10ad8b242a.png" Id="Rc1d889cbbafb4531" /></Relationships>
</file>