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399d590a548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d73c46fa944b2c"/>
      <w:headerReference w:type="even" r:id="Rfd4a3839ce8242c6"/>
      <w:headerReference w:type="first" r:id="Re739d65a21514efa"/>
      <w:titlePg/>
      <w:footerReference w:type="default" r:id="R3b24216a4c4f40b4"/>
      <w:footerReference w:type="even" r:id="R9636ce3a03904bf4"/>
      <w:footerReference w:type="first" r:id="Rbe19f5595c0b42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f470b43f9442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BAHIA CORONEL-ENAPESCA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DFZ-2023-1092-VIII-NE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70a1c6acf842a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BAHIA CORONEL-ENAPESCA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OPERACIONES COSTERAS S.A.</w:t>
            </w:r>
            <w:r>
              <w:br/>
            </w:r>
            <w:r>
              <w:t>PESQUERA BAHIA CORONEL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76015255-2</w:t>
            </w:r>
            <w:r>
              <w:br/>
            </w:r>
            <w:r>
              <w:t>96657460-7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BAHIA CORONEL-ENAPESCA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1386/2017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(FUERA ZPL)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BAHIA CORONEL-ENAPESCA.zip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BAHIA CORONEL-ENAPESCA.zip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BAHIA CORONEL-ENAPESCA.xlsx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410b20739548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78702259ef146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d96dd493ed4b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59edead6e64e89" /><Relationship Type="http://schemas.openxmlformats.org/officeDocument/2006/relationships/numbering" Target="/word/numbering.xml" Id="R613d5fabb2be4286" /><Relationship Type="http://schemas.openxmlformats.org/officeDocument/2006/relationships/settings" Target="/word/settings.xml" Id="R06b8e893594a4971" /><Relationship Type="http://schemas.openxmlformats.org/officeDocument/2006/relationships/header" Target="/word/header1.xml" Id="R72d73c46fa944b2c" /><Relationship Type="http://schemas.openxmlformats.org/officeDocument/2006/relationships/header" Target="/word/header2.xml" Id="Rfd4a3839ce8242c6" /><Relationship Type="http://schemas.openxmlformats.org/officeDocument/2006/relationships/header" Target="/word/header3.xml" Id="Re739d65a21514efa" /><Relationship Type="http://schemas.openxmlformats.org/officeDocument/2006/relationships/image" Target="/word/media/565f832a-4d83-4dad-8c3e-7206baf7ce8e.png" Id="R846ac43c3a6746a7" /><Relationship Type="http://schemas.openxmlformats.org/officeDocument/2006/relationships/footer" Target="/word/footer1.xml" Id="R3b24216a4c4f40b4" /><Relationship Type="http://schemas.openxmlformats.org/officeDocument/2006/relationships/footer" Target="/word/footer2.xml" Id="R9636ce3a03904bf4" /><Relationship Type="http://schemas.openxmlformats.org/officeDocument/2006/relationships/footer" Target="/word/footer3.xml" Id="Rbe19f5595c0b4272" /><Relationship Type="http://schemas.openxmlformats.org/officeDocument/2006/relationships/image" Target="/word/media/ac935956-7349-46f6-89de-6c6c1ba72a7b.png" Id="Rb6d02a8770244506" /><Relationship Type="http://schemas.openxmlformats.org/officeDocument/2006/relationships/image" Target="/word/media/118d8e7c-2c4d-4c26-924b-a6a3e97e1ef4.png" Id="R23f470b43f9442fe" /><Relationship Type="http://schemas.openxmlformats.org/officeDocument/2006/relationships/image" Target="/word/media/855cf8c1-432f-45df-93f0-87385f7cdd8f.png" Id="Rb870a1c6acf842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935956-7349-46f6-89de-6c6c1ba72a7b.png" Id="Re5410b207395484f" /><Relationship Type="http://schemas.openxmlformats.org/officeDocument/2006/relationships/hyperlink" Target="http://www.sma.gob.cl" TargetMode="External" Id="R578702259ef146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5f832a-4d83-4dad-8c3e-7206baf7ce8e.png" Id="R54d96dd493ed4b7a" /></Relationships>
</file>