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c060e8698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9c929933fb9409d"/>
      <w:headerReference w:type="even" r:id="Rd449ed95e4564e20"/>
      <w:headerReference w:type="first" r:id="R92fef36766064db5"/>
      <w:titlePg/>
      <w:footerReference w:type="default" r:id="R5aa6a459e2e34153"/>
      <w:footerReference w:type="even" r:id="R0c3a61ecfd4344ef"/>
      <w:footerReference w:type="first" r:id="R219c77dbe4b9458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91cbcce1744d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FORESTAL RIO CALLE CALLE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DFZ-2023-1234-XIV-NE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9e07d434b534c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FORESTAL RIO CALLE CALLE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FORESTAL RIO CALLE CALLE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96626060-2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FORESTAL RIO CALLE CALLE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LAS MULATAS GUACAMAYO S/N, CORRAL,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CORRAL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1344/2011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FORESTAL CALLE CALLE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ANGACHILLA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07-10-2011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FORESTAL CALLE CALLE en el período 03-2022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FORESTAL CALLE CALLE en el período 02-2022</w:t>
            </w:r>
            <w:r>
              <w:br/>
            </w:r>
            <w:r>
              <w:t>- FORESTAL CALLE CALLE en el período 06-2022</w:t>
            </w:r>
            <w:r>
              <w:br/>
            </w:r>
            <w:r>
              <w:t>- FORESTAL CALLE CALLE en el período 11-2022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FORESTAL CALLE CALLE en el período 06-2022</w:t>
            </w:r>
            <w:r>
              <w:br/>
            </w:r>
            <w:r>
              <w:t>- FORESTAL CALLE CALLE en el período 08-2022</w:t>
            </w:r>
            <w:r>
              <w:br/>
            </w:r>
            <w:r>
              <w:t>- FORESTAL CALLE CALLE en el período 11-2022</w:t>
            </w:r>
            <w:r>
              <w:br/>
            </w:r>
            <w:r>
              <w:t>- FORESTAL CALLE CALLE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FORESTAL RIO CALLE CALLE.zip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FORESTAL RIO CALLE CALLE.zip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FORESTAL RIO CALLE CALLE.xlsx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8fdcca81e843d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96bc1de141d40c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bdaa0c89ef4470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63b77a51e4ced" /><Relationship Type="http://schemas.openxmlformats.org/officeDocument/2006/relationships/numbering" Target="/word/numbering.xml" Id="R5dda6b2b8b9b447f" /><Relationship Type="http://schemas.openxmlformats.org/officeDocument/2006/relationships/settings" Target="/word/settings.xml" Id="R2ad17b1e266c426f" /><Relationship Type="http://schemas.openxmlformats.org/officeDocument/2006/relationships/header" Target="/word/header1.xml" Id="Ra9c929933fb9409d" /><Relationship Type="http://schemas.openxmlformats.org/officeDocument/2006/relationships/header" Target="/word/header2.xml" Id="Rd449ed95e4564e20" /><Relationship Type="http://schemas.openxmlformats.org/officeDocument/2006/relationships/header" Target="/word/header3.xml" Id="R92fef36766064db5" /><Relationship Type="http://schemas.openxmlformats.org/officeDocument/2006/relationships/image" Target="/word/media/249864d6-233a-4303-aa9f-f1f76b99e857.png" Id="R985107b960234f64" /><Relationship Type="http://schemas.openxmlformats.org/officeDocument/2006/relationships/footer" Target="/word/footer1.xml" Id="R5aa6a459e2e34153" /><Relationship Type="http://schemas.openxmlformats.org/officeDocument/2006/relationships/footer" Target="/word/footer2.xml" Id="R0c3a61ecfd4344ef" /><Relationship Type="http://schemas.openxmlformats.org/officeDocument/2006/relationships/footer" Target="/word/footer3.xml" Id="R219c77dbe4b9458d" /><Relationship Type="http://schemas.openxmlformats.org/officeDocument/2006/relationships/image" Target="/word/media/9376b49d-5683-4333-87f1-64906254a60f.png" Id="R1b1897a151f64687" /><Relationship Type="http://schemas.openxmlformats.org/officeDocument/2006/relationships/image" Target="/word/media/7f08b5c6-9df8-476b-83d4-7fd6dac3f40e.png" Id="Raae91cbcce1744dd" /><Relationship Type="http://schemas.openxmlformats.org/officeDocument/2006/relationships/image" Target="/word/media/45524427-7e8d-44d8-9f76-91cdc8a5fe08.png" Id="Rc9e07d434b534c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376b49d-5683-4333-87f1-64906254a60f.png" Id="Ref8fdcca81e843d7" /><Relationship Type="http://schemas.openxmlformats.org/officeDocument/2006/relationships/hyperlink" Target="http://www.sma.gob.cl" TargetMode="External" Id="R396bc1de141d40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49864d6-233a-4303-aa9f-f1f76b99e857.png" Id="Rfbdaa0c89ef44705" /></Relationships>
</file>