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525a1dd9646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3fbdf2595c94d9b"/>
      <w:headerReference w:type="even" r:id="R3cb8108512b64bae"/>
      <w:headerReference w:type="first" r:id="Rcd6e3ee7d95d4a3c"/>
      <w:titlePg/>
      <w:footerReference w:type="default" r:id="R98154412cd5c4421"/>
      <w:footerReference w:type="even" r:id="Rce7fcec923914544"/>
      <w:footerReference w:type="first" r:id="R3652fb036beb4cf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d6deb286f240d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ALMACENAMIENTO DE COMBUSTIBLES PUREO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DFZ-2023-1452-X-NE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4d73f2215b4e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ALMACENAMIENTO DE COMBUSTIBLES PUREO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DE PETROLEOS DE CHILE COPEC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99520000-7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ALMACENAMIENTO DE COMBUSTIBLES PUREO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3113/2011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LAGUNA POZA PUREO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LAGUNA POZA DE PUREO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ALMACENAMIENTO DE COMBUSTIBLES PUREO.zip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ALMACENAMIENTO DE COMBUSTIBLES PUREO.zip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ALMACENAMIENTO DE COMBUSTIBLES PUREO.xlsx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27dc0217444aa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5cf2d00134b4db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c26387ce66496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730ceefb394e32" /><Relationship Type="http://schemas.openxmlformats.org/officeDocument/2006/relationships/numbering" Target="/word/numbering.xml" Id="R2f5316e6a6be482b" /><Relationship Type="http://schemas.openxmlformats.org/officeDocument/2006/relationships/settings" Target="/word/settings.xml" Id="R0bc8654a34724aee" /><Relationship Type="http://schemas.openxmlformats.org/officeDocument/2006/relationships/header" Target="/word/header1.xml" Id="Rf3fbdf2595c94d9b" /><Relationship Type="http://schemas.openxmlformats.org/officeDocument/2006/relationships/header" Target="/word/header2.xml" Id="R3cb8108512b64bae" /><Relationship Type="http://schemas.openxmlformats.org/officeDocument/2006/relationships/header" Target="/word/header3.xml" Id="Rcd6e3ee7d95d4a3c" /><Relationship Type="http://schemas.openxmlformats.org/officeDocument/2006/relationships/image" Target="/word/media/9e840bcc-150c-4fb4-99c9-ac31d862d98d.png" Id="Re5ff6bcdf9324cbf" /><Relationship Type="http://schemas.openxmlformats.org/officeDocument/2006/relationships/footer" Target="/word/footer1.xml" Id="R98154412cd5c4421" /><Relationship Type="http://schemas.openxmlformats.org/officeDocument/2006/relationships/footer" Target="/word/footer2.xml" Id="Rce7fcec923914544" /><Relationship Type="http://schemas.openxmlformats.org/officeDocument/2006/relationships/footer" Target="/word/footer3.xml" Id="R3652fb036beb4cf6" /><Relationship Type="http://schemas.openxmlformats.org/officeDocument/2006/relationships/image" Target="/word/media/6e876612-d79d-4e74-b9f8-47758fd83719.png" Id="Rd5c3b9df26d543d1" /><Relationship Type="http://schemas.openxmlformats.org/officeDocument/2006/relationships/image" Target="/word/media/7a32c60b-d3e4-4b8b-ac04-c88e97c23134.png" Id="Rf1d6deb286f240dc" /><Relationship Type="http://schemas.openxmlformats.org/officeDocument/2006/relationships/image" Target="/word/media/5dae06f9-e697-4487-995c-1ffc1e5ff9b6.png" Id="Rd54d73f2215b4e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876612-d79d-4e74-b9f8-47758fd83719.png" Id="R4527dc0217444aab" /><Relationship Type="http://schemas.openxmlformats.org/officeDocument/2006/relationships/hyperlink" Target="http://www.sma.gob.cl" TargetMode="External" Id="R55cf2d00134b4d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e840bcc-150c-4fb4-99c9-ac31d862d98d.png" Id="Rb5c26387ce664964" /></Relationships>
</file>