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45eb160ad46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c8a2d9447ca46bb"/>
      <w:headerReference w:type="even" r:id="Rad0a759891ed4587"/>
      <w:headerReference w:type="first" r:id="Rd802e868a3f34ca3"/>
      <w:titlePg/>
      <w:footerReference w:type="default" r:id="R644b1863c6094092"/>
      <w:footerReference w:type="even" r:id="R217d4a57beb94726"/>
      <w:footerReference w:type="first" r:id="R4985409c7fdc426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00f5a81ab1490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INDUSTRIAL GREGORIO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INDUSTRIAL GREGORIO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DFZ-2023-1333-XII-NE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9ef495aa3243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INDUSTRIAL GREGORIO ; COMPLEJO INDUSTRIAL GREGORIO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NACIONAL DEL PETROLEO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92604000-6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INDUSTRIAL GREGORIO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GREGORIO,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GREGORIO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NACIONAL DEL PETROLEO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92604000-6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INDUSTRIAL GREGORIO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GREGORIO,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GREGORIO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335/2018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SUBMARINO EN BAHÍA GREGORIO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SEGUNDA ANGOSTURA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EMISARIO SUBMARINO EN BAHÍA GREGORIO en el período 10-2022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EMISARIO SUBMARINO EN BAHÍA GREGORIO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COMPLEJO INDUSTRIAL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INDUSTRIAL GREGORIO.zip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INDUSTRIAL GREGORIO.xlsx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7153d5d5ad49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ae215afa6d48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cc8b028b6d4a2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6e0b850fce468c" /><Relationship Type="http://schemas.openxmlformats.org/officeDocument/2006/relationships/numbering" Target="/word/numbering.xml" Id="Rc1fd93d41ae7414f" /><Relationship Type="http://schemas.openxmlformats.org/officeDocument/2006/relationships/settings" Target="/word/settings.xml" Id="Rd4e6b9505a4643f4" /><Relationship Type="http://schemas.openxmlformats.org/officeDocument/2006/relationships/header" Target="/word/header1.xml" Id="Rfc8a2d9447ca46bb" /><Relationship Type="http://schemas.openxmlformats.org/officeDocument/2006/relationships/header" Target="/word/header2.xml" Id="Rad0a759891ed4587" /><Relationship Type="http://schemas.openxmlformats.org/officeDocument/2006/relationships/header" Target="/word/header3.xml" Id="Rd802e868a3f34ca3" /><Relationship Type="http://schemas.openxmlformats.org/officeDocument/2006/relationships/image" Target="/word/media/0e9a5fd7-e7e1-4193-ad32-24460e48abdd.png" Id="Rb6e629ff101f4f4d" /><Relationship Type="http://schemas.openxmlformats.org/officeDocument/2006/relationships/footer" Target="/word/footer1.xml" Id="R644b1863c6094092" /><Relationship Type="http://schemas.openxmlformats.org/officeDocument/2006/relationships/footer" Target="/word/footer2.xml" Id="R217d4a57beb94726" /><Relationship Type="http://schemas.openxmlformats.org/officeDocument/2006/relationships/footer" Target="/word/footer3.xml" Id="R4985409c7fdc426e" /><Relationship Type="http://schemas.openxmlformats.org/officeDocument/2006/relationships/image" Target="/word/media/d6af8654-5686-417f-b212-013fb02efac7.png" Id="R305f45cc273a4c95" /><Relationship Type="http://schemas.openxmlformats.org/officeDocument/2006/relationships/image" Target="/word/media/055063a1-304e-45b1-9490-e634572da629.png" Id="R6e00f5a81ab14900" /><Relationship Type="http://schemas.openxmlformats.org/officeDocument/2006/relationships/image" Target="/word/media/8a86e345-39c6-4a1f-ad8d-bf35e2120849.png" Id="R389ef495aa3243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6af8654-5686-417f-b212-013fb02efac7.png" Id="Rb37153d5d5ad49ee" /><Relationship Type="http://schemas.openxmlformats.org/officeDocument/2006/relationships/hyperlink" Target="http://www.sma.gob.cl" TargetMode="External" Id="R85ae215afa6d48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9a5fd7-e7e1-4193-ad32-24460e48abdd.png" Id="R32cc8b028b6d4a2d" /></Relationships>
</file>