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4925690ef41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47f0b12e1334e1e"/>
      <w:headerReference w:type="even" r:id="R4f6059bd8b6141a5"/>
      <w:headerReference w:type="first" r:id="R48c20b24baea4b32"/>
      <w:titlePg/>
      <w:footerReference w:type="default" r:id="R1a39d80855dc4c04"/>
      <w:footerReference w:type="even" r:id="Re770d76536d04331"/>
      <w:footerReference w:type="first" r:id="R05918c45908c492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d5381169cc34f1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MATADERO FRIGORIFICO DEL SUR (MAFRISUR)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DFZ-2023-1393-X-NE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48ff3be439449b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MATADERO FRIGORIFICO DEL SUR (MAFRISUR)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MATADERO FRIGORIFICO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99530100-8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MATADERO FRIGORIFICO DEL SUR (MAFRISUR)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U-55 0,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1370/2008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 ESTERO PICHIL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PICHIL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ESTERO PICHIL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ESTERO PICHIL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MATADERO FRIGORIFICO DEL SUR (MAFRISUR).zip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MATADERO FRIGORIFICO DEL SUR (MAFRISUR).zip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MATADERO FRIGORIFICO DEL SUR (MAFRISUR).xlsx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cda4935f31459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829658f2742427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ee097f4e6543d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49684718e94114" /><Relationship Type="http://schemas.openxmlformats.org/officeDocument/2006/relationships/numbering" Target="/word/numbering.xml" Id="Rc85b3d6703564aab" /><Relationship Type="http://schemas.openxmlformats.org/officeDocument/2006/relationships/settings" Target="/word/settings.xml" Id="Rf45f8f228d264bb3" /><Relationship Type="http://schemas.openxmlformats.org/officeDocument/2006/relationships/header" Target="/word/header1.xml" Id="Re47f0b12e1334e1e" /><Relationship Type="http://schemas.openxmlformats.org/officeDocument/2006/relationships/header" Target="/word/header2.xml" Id="R4f6059bd8b6141a5" /><Relationship Type="http://schemas.openxmlformats.org/officeDocument/2006/relationships/header" Target="/word/header3.xml" Id="R48c20b24baea4b32" /><Relationship Type="http://schemas.openxmlformats.org/officeDocument/2006/relationships/image" Target="/word/media/7656ac7b-46fd-44ed-8ddd-a304dc320773.png" Id="R29436ea963554fdd" /><Relationship Type="http://schemas.openxmlformats.org/officeDocument/2006/relationships/footer" Target="/word/footer1.xml" Id="R1a39d80855dc4c04" /><Relationship Type="http://schemas.openxmlformats.org/officeDocument/2006/relationships/footer" Target="/word/footer2.xml" Id="Re770d76536d04331" /><Relationship Type="http://schemas.openxmlformats.org/officeDocument/2006/relationships/footer" Target="/word/footer3.xml" Id="R05918c45908c492f" /><Relationship Type="http://schemas.openxmlformats.org/officeDocument/2006/relationships/image" Target="/word/media/affcf7ae-564c-453a-a861-2fb9e1c19239.png" Id="R66a1d8d70612499e" /><Relationship Type="http://schemas.openxmlformats.org/officeDocument/2006/relationships/image" Target="/word/media/265225e7-8b88-4bbc-9d4d-7bbec63ebbaa.png" Id="R1d5381169cc34f19" /><Relationship Type="http://schemas.openxmlformats.org/officeDocument/2006/relationships/image" Target="/word/media/def1ac3a-6a3b-4981-9993-8ad7d6279357.png" Id="R348ff3be439449b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ffcf7ae-564c-453a-a861-2fb9e1c19239.png" Id="R2bcda4935f314599" /><Relationship Type="http://schemas.openxmlformats.org/officeDocument/2006/relationships/hyperlink" Target="http://www.sma.gob.cl" TargetMode="External" Id="Ra829658f274242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656ac7b-46fd-44ed-8ddd-a304dc320773.png" Id="R69ee097f4e6543d4" /></Relationships>
</file>