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7ed28c12447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04617fcb4374788"/>
      <w:headerReference w:type="even" r:id="R05892dde7292456d"/>
      <w:headerReference w:type="first" r:id="R50e16f0c26d74935"/>
      <w:titlePg/>
      <w:footerReference w:type="default" r:id="R9cd87c0765874306"/>
      <w:footerReference w:type="even" r:id="R46ae864b42c84eda"/>
      <w:footerReference w:type="first" r:id="Rd5b7d6ed3a354a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9008509da642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(PISC. CORRENTOSO)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DFZ-2023-1435-X-NE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9602c0b6944e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(PISC. CORRENTOSO)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(PISC. CORRENTOSO)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(PISC. CORRENTOSO).zip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(PISC. CORRENTOSO).xlsx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926b0a0e1e47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af0858c0be4b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383a6a8b0e47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3182898397499d" /><Relationship Type="http://schemas.openxmlformats.org/officeDocument/2006/relationships/numbering" Target="/word/numbering.xml" Id="R097752926fe4448e" /><Relationship Type="http://schemas.openxmlformats.org/officeDocument/2006/relationships/settings" Target="/word/settings.xml" Id="R3d9dc276660d439d" /><Relationship Type="http://schemas.openxmlformats.org/officeDocument/2006/relationships/header" Target="/word/header1.xml" Id="Re04617fcb4374788" /><Relationship Type="http://schemas.openxmlformats.org/officeDocument/2006/relationships/header" Target="/word/header2.xml" Id="R05892dde7292456d" /><Relationship Type="http://schemas.openxmlformats.org/officeDocument/2006/relationships/header" Target="/word/header3.xml" Id="R50e16f0c26d74935" /><Relationship Type="http://schemas.openxmlformats.org/officeDocument/2006/relationships/image" Target="/word/media/d9bfa335-31e4-4563-86e9-1bb82b493104.png" Id="R933405b8dec448c6" /><Relationship Type="http://schemas.openxmlformats.org/officeDocument/2006/relationships/footer" Target="/word/footer1.xml" Id="R9cd87c0765874306" /><Relationship Type="http://schemas.openxmlformats.org/officeDocument/2006/relationships/footer" Target="/word/footer2.xml" Id="R46ae864b42c84eda" /><Relationship Type="http://schemas.openxmlformats.org/officeDocument/2006/relationships/footer" Target="/word/footer3.xml" Id="Rd5b7d6ed3a354a6e" /><Relationship Type="http://schemas.openxmlformats.org/officeDocument/2006/relationships/image" Target="/word/media/70d33be5-e73f-4ce5-bb9f-63ed8a8c24ed.png" Id="R9cf3d388d68548a6" /><Relationship Type="http://schemas.openxmlformats.org/officeDocument/2006/relationships/image" Target="/word/media/0f946b05-62b0-4797-b7a0-f00b205d40af.png" Id="R819008509da642f6" /><Relationship Type="http://schemas.openxmlformats.org/officeDocument/2006/relationships/image" Target="/word/media/93a60125-c024-4aeb-a91d-e38bc3b89ef4.png" Id="R749602c0b6944e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d33be5-e73f-4ce5-bb9f-63ed8a8c24ed.png" Id="R64926b0a0e1e474f" /><Relationship Type="http://schemas.openxmlformats.org/officeDocument/2006/relationships/hyperlink" Target="http://www.sma.gob.cl" TargetMode="External" Id="Rbbaf0858c0be4b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bfa335-31e4-4563-86e9-1bb82b493104.png" Id="R63383a6a8b0e4788" /></Relationships>
</file>