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81159f325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18f2fa4d8c54a09"/>
      <w:headerReference w:type="even" r:id="R4538db4251e24198"/>
      <w:headerReference w:type="first" r:id="Rcdc8b47d7203459d"/>
      <w:titlePg/>
      <w:footerReference w:type="default" r:id="R4cb4da09e8c84cd9"/>
      <w:footerReference w:type="even" r:id="R5ac92e7f0aa04941"/>
      <w:footerReference w:type="first" r:id="R595ba2409cbf475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e8c12d4294ce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TERMOELECTRICA TARAPACA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DFZ-2024-489-I-NE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26225bd970a49b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TERMOELECTRICA TARAPACA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ELECTRICA TARAPACA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96770940-9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TERMOELECTRICA TARAPACA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A1 S/N, KM 344.4, SECTOR PATACHE, IQUIQUE, 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TERMOELECTRICA TARAPACA.zip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TERMOELECTRICA TARAPACA.xlsx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a478ec1c78467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31a67fd2445456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49a1ad84c34a9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36f16268406a" /><Relationship Type="http://schemas.openxmlformats.org/officeDocument/2006/relationships/numbering" Target="/word/numbering.xml" Id="R8a547ccc27df43d6" /><Relationship Type="http://schemas.openxmlformats.org/officeDocument/2006/relationships/settings" Target="/word/settings.xml" Id="Re820734df1da4cb3" /><Relationship Type="http://schemas.openxmlformats.org/officeDocument/2006/relationships/header" Target="/word/header1.xml" Id="R218f2fa4d8c54a09" /><Relationship Type="http://schemas.openxmlformats.org/officeDocument/2006/relationships/header" Target="/word/header2.xml" Id="R4538db4251e24198" /><Relationship Type="http://schemas.openxmlformats.org/officeDocument/2006/relationships/header" Target="/word/header3.xml" Id="Rcdc8b47d7203459d" /><Relationship Type="http://schemas.openxmlformats.org/officeDocument/2006/relationships/image" Target="/word/media/3436951e-2d5f-4712-93e6-8a73bd830ebf.png" Id="Re88127e4fd694633" /><Relationship Type="http://schemas.openxmlformats.org/officeDocument/2006/relationships/footer" Target="/word/footer1.xml" Id="R4cb4da09e8c84cd9" /><Relationship Type="http://schemas.openxmlformats.org/officeDocument/2006/relationships/footer" Target="/word/footer2.xml" Id="R5ac92e7f0aa04941" /><Relationship Type="http://schemas.openxmlformats.org/officeDocument/2006/relationships/footer" Target="/word/footer3.xml" Id="R595ba2409cbf475e" /><Relationship Type="http://schemas.openxmlformats.org/officeDocument/2006/relationships/image" Target="/word/media/66cec3d5-27da-40f7-914b-d7b32ae52f83.png" Id="R89b278d51fd64185" /><Relationship Type="http://schemas.openxmlformats.org/officeDocument/2006/relationships/image" Target="/word/media/ff69531c-f8e4-4afa-996e-4ee2ecfa6a58.png" Id="Rc9de8c12d4294ce2" /><Relationship Type="http://schemas.openxmlformats.org/officeDocument/2006/relationships/image" Target="/word/media/f9cedc59-f13e-4498-ad7d-7aa9501e574c.png" Id="R026225bd970a49b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6cec3d5-27da-40f7-914b-d7b32ae52f83.png" Id="R58a478ec1c784674" /><Relationship Type="http://schemas.openxmlformats.org/officeDocument/2006/relationships/hyperlink" Target="http://www.sma.gob.cl" TargetMode="External" Id="R531a67fd244545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36951e-2d5f-4712-93e6-8a73bd830ebf.png" Id="Rfe49a1ad84c34a93" /></Relationships>
</file>