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f59c24794437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714434f47a5465e"/>
      <w:headerReference w:type="even" r:id="Rc160f27899d34454"/>
      <w:headerReference w:type="first" r:id="R53983948fd5b4a2a"/>
      <w:titlePg/>
      <w:footerReference w:type="default" r:id="R78de9d7e4664419c"/>
      <w:footerReference w:type="even" r:id="R677b5dee4d594edb"/>
      <w:footerReference w:type="first" r:id="R125987f734e0404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2c89373b59d4b6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FAENA MINERA QUEBRADA BLANCA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DFZ-2024-490-I-NE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cb7b72de6d844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FAENA MINERA QUEBRADA BLANCA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MINERA TECK QUEBRADA BLANCA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96567040-8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FAENA MINERA QUEBRADA BLANCA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A-85 S/N, KM 98, PICA, 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TAMARUGAL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PICA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488/2022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DESCARGA EMISARIO (DIFUSOR 11)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CALETA PATACHE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488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29-03-2022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FAENA MINERA QUEBRADA BLANCA.zip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FAENA MINERA QUEBRADA BLANCA.zip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FAENA MINERA QUEBRADA BLANCA.xlsx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65acbb64c3477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857c4c200ef4fe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1e1c02d2884a9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ff93f87eec4f6b" /><Relationship Type="http://schemas.openxmlformats.org/officeDocument/2006/relationships/numbering" Target="/word/numbering.xml" Id="R2f682fc135aa4e07" /><Relationship Type="http://schemas.openxmlformats.org/officeDocument/2006/relationships/settings" Target="/word/settings.xml" Id="Rce17aff14fe9435c" /><Relationship Type="http://schemas.openxmlformats.org/officeDocument/2006/relationships/header" Target="/word/header1.xml" Id="R3714434f47a5465e" /><Relationship Type="http://schemas.openxmlformats.org/officeDocument/2006/relationships/header" Target="/word/header2.xml" Id="Rc160f27899d34454" /><Relationship Type="http://schemas.openxmlformats.org/officeDocument/2006/relationships/header" Target="/word/header3.xml" Id="R53983948fd5b4a2a" /><Relationship Type="http://schemas.openxmlformats.org/officeDocument/2006/relationships/image" Target="/word/media/97f5ff68-9d38-4cb1-a462-9f1faf471f8c.png" Id="Racfc61d9bed04dcd" /><Relationship Type="http://schemas.openxmlformats.org/officeDocument/2006/relationships/footer" Target="/word/footer1.xml" Id="R78de9d7e4664419c" /><Relationship Type="http://schemas.openxmlformats.org/officeDocument/2006/relationships/footer" Target="/word/footer2.xml" Id="R677b5dee4d594edb" /><Relationship Type="http://schemas.openxmlformats.org/officeDocument/2006/relationships/footer" Target="/word/footer3.xml" Id="R125987f734e04046" /><Relationship Type="http://schemas.openxmlformats.org/officeDocument/2006/relationships/image" Target="/word/media/d16ab300-827f-4535-bffb-73217957fb53.png" Id="Rfde6900b47704248" /><Relationship Type="http://schemas.openxmlformats.org/officeDocument/2006/relationships/image" Target="/word/media/a111e4c4-e34d-4cd9-bc35-4df589f5bf7f.png" Id="Rc2c89373b59d4b68" /><Relationship Type="http://schemas.openxmlformats.org/officeDocument/2006/relationships/image" Target="/word/media/bcd78511-dc61-4d3e-abd9-8fe923900f2c.png" Id="R4cb7b72de6d8449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16ab300-827f-4535-bffb-73217957fb53.png" Id="R0d65acbb64c34772" /><Relationship Type="http://schemas.openxmlformats.org/officeDocument/2006/relationships/hyperlink" Target="http://www.sma.gob.cl" TargetMode="External" Id="R7857c4c200ef4f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7f5ff68-9d38-4cb1-a462-9f1faf471f8c.png" Id="R3f1e1c02d2884a92" /></Relationships>
</file>