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58ba41e1f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66082e4a6a94df2"/>
      <w:headerReference w:type="even" r:id="Rb1e2ca8f4b364fa6"/>
      <w:headerReference w:type="first" r:id="R7700eead62894559"/>
      <w:titlePg/>
      <w:footerReference w:type="default" r:id="Rc53922e914004ab9"/>
      <w:footerReference w:type="even" r:id="R22a90aea2cb04db2"/>
      <w:footerReference w:type="first" r:id="R936b06f140c74a3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2fef7cb4d46e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DFZ-2024-534-IV-NE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836129cc4a94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LOS PELAMBRES ; MINERA LOS PELAMBRES ; MINERA LOS PELAMBRES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1409/2010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CUNCUMEN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LOS PELAMBRES.zip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LOS PELAMBRES.xlsx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f292e11bc643f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b77cd01e27e4a0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0103063d9b74cb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0d35078b84bad" /><Relationship Type="http://schemas.openxmlformats.org/officeDocument/2006/relationships/numbering" Target="/word/numbering.xml" Id="R986dc14cae344397" /><Relationship Type="http://schemas.openxmlformats.org/officeDocument/2006/relationships/settings" Target="/word/settings.xml" Id="R220e5200389a423f" /><Relationship Type="http://schemas.openxmlformats.org/officeDocument/2006/relationships/header" Target="/word/header1.xml" Id="R166082e4a6a94df2" /><Relationship Type="http://schemas.openxmlformats.org/officeDocument/2006/relationships/header" Target="/word/header2.xml" Id="Rb1e2ca8f4b364fa6" /><Relationship Type="http://schemas.openxmlformats.org/officeDocument/2006/relationships/header" Target="/word/header3.xml" Id="R7700eead62894559" /><Relationship Type="http://schemas.openxmlformats.org/officeDocument/2006/relationships/image" Target="/word/media/22506c56-2c19-475c-aded-b694726fd004.png" Id="R8edf436bdd124a27" /><Relationship Type="http://schemas.openxmlformats.org/officeDocument/2006/relationships/footer" Target="/word/footer1.xml" Id="Rc53922e914004ab9" /><Relationship Type="http://schemas.openxmlformats.org/officeDocument/2006/relationships/footer" Target="/word/footer2.xml" Id="R22a90aea2cb04db2" /><Relationship Type="http://schemas.openxmlformats.org/officeDocument/2006/relationships/footer" Target="/word/footer3.xml" Id="R936b06f140c74a3f" /><Relationship Type="http://schemas.openxmlformats.org/officeDocument/2006/relationships/image" Target="/word/media/3887b661-51c4-4b53-8efb-d87efb74255a.png" Id="Rb4f6ba8b2aa24409" /><Relationship Type="http://schemas.openxmlformats.org/officeDocument/2006/relationships/image" Target="/word/media/21c091ef-d3c7-4488-ac0c-dbfa97309586.png" Id="Rfd92fef7cb4d46e1" /><Relationship Type="http://schemas.openxmlformats.org/officeDocument/2006/relationships/image" Target="/word/media/e5c733a1-8b8d-4926-b2a2-d294e0186e01.png" Id="R8836129cc4a947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887b661-51c4-4b53-8efb-d87efb74255a.png" Id="R4af292e11bc643f5" /><Relationship Type="http://schemas.openxmlformats.org/officeDocument/2006/relationships/hyperlink" Target="http://www.sma.gob.cl" TargetMode="External" Id="Reb77cd01e27e4a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2506c56-2c19-475c-aded-b694726fd004.png" Id="Rd0103063d9b74cbf" /></Relationships>
</file>