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2e2535f21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7f9f07897b64a24"/>
      <w:headerReference w:type="even" r:id="Rdc53cf0cf0a44439"/>
      <w:headerReference w:type="first" r:id="R64322633042845ab"/>
      <w:titlePg/>
      <w:footerReference w:type="default" r:id="R860b5d155a784c6b"/>
      <w:footerReference w:type="even" r:id="Re5f29adfc89d4e2c"/>
      <w:footerReference w:type="first" r:id="R4c0c82e4177c4e8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f981c4879403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PAPELES CORDILLERA SPA - PUENTE ALTO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DFZ-2024-585-XIII-NE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73b5e4585a84ba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PAPELES CORDILLERA SPA - PUENTE ALTO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PAPELES CORDILLERA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96853150-6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PAPELES CORDILLERA SPA - PUENTE ALTO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EYZAGUIRRE 1098, PUENTE ALTO,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CORDILLERA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PUENTE ALTO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RIO MAIPO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04-02-2010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PAPELES CORDILLERA SPA - PUENTE ALTO.zip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PAPELES CORDILLERA SPA - PUENTE ALTO.zip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PAPELES CORDILLERA SPA - PUENTE ALTO.xlsx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7438b13adba435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0ab5fb7a9cf455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7ee821abf0d4ae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d63932810415d" /><Relationship Type="http://schemas.openxmlformats.org/officeDocument/2006/relationships/numbering" Target="/word/numbering.xml" Id="R1ab0eecc5dbc4d3f" /><Relationship Type="http://schemas.openxmlformats.org/officeDocument/2006/relationships/settings" Target="/word/settings.xml" Id="Rfb0f301475864b25" /><Relationship Type="http://schemas.openxmlformats.org/officeDocument/2006/relationships/header" Target="/word/header1.xml" Id="R07f9f07897b64a24" /><Relationship Type="http://schemas.openxmlformats.org/officeDocument/2006/relationships/header" Target="/word/header2.xml" Id="Rdc53cf0cf0a44439" /><Relationship Type="http://schemas.openxmlformats.org/officeDocument/2006/relationships/header" Target="/word/header3.xml" Id="R64322633042845ab" /><Relationship Type="http://schemas.openxmlformats.org/officeDocument/2006/relationships/image" Target="/word/media/c171b320-56a1-4cb8-98ba-5f850246ed1f.png" Id="R74e4047cd6c64455" /><Relationship Type="http://schemas.openxmlformats.org/officeDocument/2006/relationships/footer" Target="/word/footer1.xml" Id="R860b5d155a784c6b" /><Relationship Type="http://schemas.openxmlformats.org/officeDocument/2006/relationships/footer" Target="/word/footer2.xml" Id="Re5f29adfc89d4e2c" /><Relationship Type="http://schemas.openxmlformats.org/officeDocument/2006/relationships/footer" Target="/word/footer3.xml" Id="R4c0c82e4177c4e84" /><Relationship Type="http://schemas.openxmlformats.org/officeDocument/2006/relationships/image" Target="/word/media/882618cd-2c9f-457f-a6bf-0718966bb596.png" Id="R9d5d405bd9f14eda" /><Relationship Type="http://schemas.openxmlformats.org/officeDocument/2006/relationships/image" Target="/word/media/1ae610ff-987e-4c27-9961-3e19abe6070d.png" Id="Rc6df981c4879403a" /><Relationship Type="http://schemas.openxmlformats.org/officeDocument/2006/relationships/image" Target="/word/media/f100299d-5a8e-424d-bbbf-61ac53013d31.png" Id="R373b5e4585a84ba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82618cd-2c9f-457f-a6bf-0718966bb596.png" Id="R37438b13adba4357" /><Relationship Type="http://schemas.openxmlformats.org/officeDocument/2006/relationships/hyperlink" Target="http://www.sma.gob.cl" TargetMode="External" Id="Rd0ab5fb7a9cf45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171b320-56a1-4cb8-98ba-5f850246ed1f.png" Id="R17ee821abf0d4aee" /></Relationships>
</file>