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29db814e5042a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4c6d1ceb2b44ede"/>
      <w:headerReference w:type="even" r:id="R7df539e5f8d64643"/>
      <w:headerReference w:type="first" r:id="R0cacff1a6bbc42e3"/>
      <w:titlePg/>
      <w:footerReference w:type="default" r:id="R762e8ac2695a4b39"/>
      <w:footerReference w:type="even" r:id="R6e8004f8c4c04b27"/>
      <w:footerReference w:type="first" r:id="R097ecdc8bf194ff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e92420fcb074d4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ACEROS AZA S.A. - COLINA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ACEROS AZA S.A. - COLINA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DFZ-2024-540-XIII-NE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3906e7f73b24d2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ACEROS AZA S.A. - COLINA ; ACEROS AZA S.A. - COLINA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ACEROS AZA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92176000-0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ACEROS AZA S.A. - COLINA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NORTE 18968, COLINA,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CHACABUCO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COLINA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ACEROS AZA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92176000-0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ACEROS AZA S.A. - COLINA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NORTE 18968, COLINA,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CHACABUCO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3083/2006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LOS PATOS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LOS PATOS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3083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LOS PATOS en el período 09-2023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ACEROS AZA S.A. - COLINA.zip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ACEROS AZA S.A. - COLINA.zip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ACEROS AZA S.A. - COLINA.xlsx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07cf605495b442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b6fcbd55d5e436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a818cb44050496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07c8ba804a4aa8" /><Relationship Type="http://schemas.openxmlformats.org/officeDocument/2006/relationships/numbering" Target="/word/numbering.xml" Id="Rf2d63bdf67b44578" /><Relationship Type="http://schemas.openxmlformats.org/officeDocument/2006/relationships/settings" Target="/word/settings.xml" Id="R9942557dd3774ef2" /><Relationship Type="http://schemas.openxmlformats.org/officeDocument/2006/relationships/header" Target="/word/header1.xml" Id="Rb4c6d1ceb2b44ede" /><Relationship Type="http://schemas.openxmlformats.org/officeDocument/2006/relationships/header" Target="/word/header2.xml" Id="R7df539e5f8d64643" /><Relationship Type="http://schemas.openxmlformats.org/officeDocument/2006/relationships/header" Target="/word/header3.xml" Id="R0cacff1a6bbc42e3" /><Relationship Type="http://schemas.openxmlformats.org/officeDocument/2006/relationships/image" Target="/word/media/a493ff1b-a379-46de-b56a-c4fb36b4d02b.png" Id="Ra2ffc1bd29e5467c" /><Relationship Type="http://schemas.openxmlformats.org/officeDocument/2006/relationships/footer" Target="/word/footer1.xml" Id="R762e8ac2695a4b39" /><Relationship Type="http://schemas.openxmlformats.org/officeDocument/2006/relationships/footer" Target="/word/footer2.xml" Id="R6e8004f8c4c04b27" /><Relationship Type="http://schemas.openxmlformats.org/officeDocument/2006/relationships/footer" Target="/word/footer3.xml" Id="R097ecdc8bf194ff4" /><Relationship Type="http://schemas.openxmlformats.org/officeDocument/2006/relationships/image" Target="/word/media/3472928e-e1af-460b-b442-1e32994d9580.png" Id="Rf9c9cd82e071411f" /><Relationship Type="http://schemas.openxmlformats.org/officeDocument/2006/relationships/image" Target="/word/media/d295ef37-80ec-45e7-9a56-b5b142583581.png" Id="Rde92420fcb074d41" /><Relationship Type="http://schemas.openxmlformats.org/officeDocument/2006/relationships/image" Target="/word/media/330c3a4e-11b4-411a-9bd2-8cb7499ef405.png" Id="R73906e7f73b24d2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472928e-e1af-460b-b442-1e32994d9580.png" Id="Re07cf605495b4426" /><Relationship Type="http://schemas.openxmlformats.org/officeDocument/2006/relationships/hyperlink" Target="http://www.sma.gob.cl" TargetMode="External" Id="R3b6fcbd55d5e43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493ff1b-a379-46de-b56a-c4fb36b4d02b.png" Id="R8a818cb440504960" /></Relationships>
</file>