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c3972bd284c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d7f1367c254ee6"/>
      <w:headerReference w:type="even" r:id="R0e4937c2d7a74868"/>
      <w:headerReference w:type="first" r:id="R052530416a7a4db7"/>
      <w:titlePg/>
      <w:footerReference w:type="default" r:id="R86e6ffe48d7b4326"/>
      <w:footerReference w:type="even" r:id="Rdcff3f635454462c"/>
      <w:footerReference w:type="first" r:id="Rb1e379d964ed43e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9cf70c21cf4d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HOLLEMBERG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DFZ-2024-477-XII-NE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3581ebd1114e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HOLLEMBERG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HOLLEMBERG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Y-340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BAHÍA DESENGAÑO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DESENGAÃ?O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BAHÍA DESENGAÑO en el período 02-2023</w:t>
            </w:r>
            <w:r>
              <w:br/>
            </w:r>
            <w:r>
              <w:t>- PUNTO 1, BAHÍA DESENGAÑO en el período 03-2023</w:t>
            </w:r>
            <w:r>
              <w:br/>
            </w:r>
            <w:r>
              <w:t>- PUNTO 1, BAHÍA DESENGAÑO en el período 06-2023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FISCALIZACION_PISCULTURA RIO HOLLEMBERG.pdf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TECNICO_PISCICULTURA_RIO_HOLLEMBERG.pdf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HOLLEMBERG.xlsx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efafc6119342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88fb557f6e47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24eccd950441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12db44e69450d" /><Relationship Type="http://schemas.openxmlformats.org/officeDocument/2006/relationships/numbering" Target="/word/numbering.xml" Id="R468345197a0a4585" /><Relationship Type="http://schemas.openxmlformats.org/officeDocument/2006/relationships/settings" Target="/word/settings.xml" Id="R34e39a28bb684d73" /><Relationship Type="http://schemas.openxmlformats.org/officeDocument/2006/relationships/header" Target="/word/header1.xml" Id="Rf3d7f1367c254ee6" /><Relationship Type="http://schemas.openxmlformats.org/officeDocument/2006/relationships/header" Target="/word/header2.xml" Id="R0e4937c2d7a74868" /><Relationship Type="http://schemas.openxmlformats.org/officeDocument/2006/relationships/header" Target="/word/header3.xml" Id="R052530416a7a4db7" /><Relationship Type="http://schemas.openxmlformats.org/officeDocument/2006/relationships/image" Target="/word/media/3f350dbf-4c85-40e6-a406-fadf71d44c06.png" Id="Rb033687060fb404e" /><Relationship Type="http://schemas.openxmlformats.org/officeDocument/2006/relationships/footer" Target="/word/footer1.xml" Id="R86e6ffe48d7b4326" /><Relationship Type="http://schemas.openxmlformats.org/officeDocument/2006/relationships/footer" Target="/word/footer2.xml" Id="Rdcff3f635454462c" /><Relationship Type="http://schemas.openxmlformats.org/officeDocument/2006/relationships/footer" Target="/word/footer3.xml" Id="Rb1e379d964ed43e1" /><Relationship Type="http://schemas.openxmlformats.org/officeDocument/2006/relationships/image" Target="/word/media/10b0e336-6fec-4f70-bf72-dd1beb0f8cdd.png" Id="R32eb708236794ac7" /><Relationship Type="http://schemas.openxmlformats.org/officeDocument/2006/relationships/image" Target="/word/media/d6805e13-dfde-46ed-bd05-193ae9eba098.png" Id="R2e9cf70c21cf4d0b" /><Relationship Type="http://schemas.openxmlformats.org/officeDocument/2006/relationships/image" Target="/word/media/9cf87d34-2839-492d-afa6-394ec5df1bde.png" Id="R983581ebd1114e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b0e336-6fec-4f70-bf72-dd1beb0f8cdd.png" Id="Rfbefafc6119342e8" /><Relationship Type="http://schemas.openxmlformats.org/officeDocument/2006/relationships/hyperlink" Target="http://www.sma.gob.cl" TargetMode="External" Id="R1288fb557f6e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350dbf-4c85-40e6-a406-fadf71d44c06.png" Id="Ra924eccd950441c2" /></Relationships>
</file>