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b254050b946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ad534141554470c"/>
      <w:headerReference w:type="even" r:id="R6601fbbb323e4641"/>
      <w:headerReference w:type="first" r:id="Rf94bdfd8d65247fb"/>
      <w:titlePg/>
      <w:footerReference w:type="default" r:id="R3e55f034b5494dee"/>
      <w:footerReference w:type="even" r:id="Reaa93947d8c74330"/>
      <w:footerReference w:type="first" r:id="R8ee7c212da264fb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317bc318754a7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EMBOTELLADORAS CHILENAS UNIDAS (COINCO)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DFZ-2024-623-VI-NE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e9d7b5d47145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EMBOTELLADORAS CHILENAS UNIDAS (COINCO)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CCU-NESTLE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76007212-5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EMBOTELLADORAS CHILENAS UNIDAS (COINCO)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COINCO,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COINCO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COPEQUEN AFL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COPEQUEN AFL RIO CACHAPOAL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EMBOTELLADORAS CHILENAS UNIDAS (COINCO).xlsx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476ce21d7241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7cbf01cc5445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0b4520f0e1482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fd478baa5a4be0" /><Relationship Type="http://schemas.openxmlformats.org/officeDocument/2006/relationships/numbering" Target="/word/numbering.xml" Id="Rb2e7f32433ec4a30" /><Relationship Type="http://schemas.openxmlformats.org/officeDocument/2006/relationships/settings" Target="/word/settings.xml" Id="R55218bea8a7847c2" /><Relationship Type="http://schemas.openxmlformats.org/officeDocument/2006/relationships/header" Target="/word/header1.xml" Id="Read534141554470c" /><Relationship Type="http://schemas.openxmlformats.org/officeDocument/2006/relationships/header" Target="/word/header2.xml" Id="R6601fbbb323e4641" /><Relationship Type="http://schemas.openxmlformats.org/officeDocument/2006/relationships/header" Target="/word/header3.xml" Id="Rf94bdfd8d65247fb" /><Relationship Type="http://schemas.openxmlformats.org/officeDocument/2006/relationships/image" Target="/word/media/abb65823-0b56-4475-852f-c1fabb092c5a.png" Id="Rcc4e0ba212ba4e64" /><Relationship Type="http://schemas.openxmlformats.org/officeDocument/2006/relationships/footer" Target="/word/footer1.xml" Id="R3e55f034b5494dee" /><Relationship Type="http://schemas.openxmlformats.org/officeDocument/2006/relationships/footer" Target="/word/footer2.xml" Id="Reaa93947d8c74330" /><Relationship Type="http://schemas.openxmlformats.org/officeDocument/2006/relationships/footer" Target="/word/footer3.xml" Id="R8ee7c212da264fba" /><Relationship Type="http://schemas.openxmlformats.org/officeDocument/2006/relationships/image" Target="/word/media/a7f3ea07-ac2b-4372-8e38-b7ddcd26d0b9.png" Id="R9391267b893142ec" /><Relationship Type="http://schemas.openxmlformats.org/officeDocument/2006/relationships/image" Target="/word/media/ae74e2f2-647e-4916-8957-91eabafd77cc.png" Id="Rfc317bc318754a77" /><Relationship Type="http://schemas.openxmlformats.org/officeDocument/2006/relationships/image" Target="/word/media/34a8fdc2-ca77-4d9f-a19b-66f059dbacbd.png" Id="R9be9d7b5d47145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7f3ea07-ac2b-4372-8e38-b7ddcd26d0b9.png" Id="R74476ce21d7241e5" /><Relationship Type="http://schemas.openxmlformats.org/officeDocument/2006/relationships/hyperlink" Target="http://www.sma.gob.cl" TargetMode="External" Id="R077cbf01cc5445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b65823-0b56-4475-852f-c1fabb092c5a.png" Id="R410b4520f0e1482e" /></Relationships>
</file>