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fc3483d9d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d67a63e44304c9d"/>
      <w:headerReference w:type="even" r:id="Rdae79d8ff7cd47e5"/>
      <w:headerReference w:type="first" r:id="Ra10faec3e3a14dad"/>
      <w:titlePg/>
      <w:footerReference w:type="default" r:id="R8ad9fe6525c74973"/>
      <w:footerReference w:type="even" r:id="R79f12bb7a12c4b00"/>
      <w:footerReference w:type="first" r:id="Rdde9182f51b9422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62b170e85435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CARTULINAS CMPC S.A. (YERBAS BUENAS)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DFZ-2024-665-VII-NE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20-03-2024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43d1c8657cc416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CARTULINAS CMPC S.A. (YERBAS BUENAS)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CARTULINAS CMPC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96731890-6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CARTULINAS CMPC S.A. (YERBAS BUENAS)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YERBAS BUENAS,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YERBAS BUENAS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1205/2011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MAULE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MAULE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08-04-2011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CARTULINAS CMPC S.A. (YERBAS BUENAS).zip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CARTULINAS CMPC S.A. (YERBAS BUENAS).zip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CARTULINAS CMPC S.A. (YERBAS BUENAS).xlsx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0f1e90d161e415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ddab031590e44d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cc5b0e5f2b7445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85e3b74c541d8" /><Relationship Type="http://schemas.openxmlformats.org/officeDocument/2006/relationships/numbering" Target="/word/numbering.xml" Id="Rad8e29745d044876" /><Relationship Type="http://schemas.openxmlformats.org/officeDocument/2006/relationships/settings" Target="/word/settings.xml" Id="Rde631350638b4a50" /><Relationship Type="http://schemas.openxmlformats.org/officeDocument/2006/relationships/header" Target="/word/header1.xml" Id="Rcd67a63e44304c9d" /><Relationship Type="http://schemas.openxmlformats.org/officeDocument/2006/relationships/header" Target="/word/header2.xml" Id="Rdae79d8ff7cd47e5" /><Relationship Type="http://schemas.openxmlformats.org/officeDocument/2006/relationships/header" Target="/word/header3.xml" Id="Ra10faec3e3a14dad" /><Relationship Type="http://schemas.openxmlformats.org/officeDocument/2006/relationships/image" Target="/word/media/9aee4c74-83cf-4bc5-89ee-0dd31fbb9041.png" Id="Rc8c7d9313ec44957" /><Relationship Type="http://schemas.openxmlformats.org/officeDocument/2006/relationships/footer" Target="/word/footer1.xml" Id="R8ad9fe6525c74973" /><Relationship Type="http://schemas.openxmlformats.org/officeDocument/2006/relationships/footer" Target="/word/footer2.xml" Id="R79f12bb7a12c4b00" /><Relationship Type="http://schemas.openxmlformats.org/officeDocument/2006/relationships/footer" Target="/word/footer3.xml" Id="Rdde9182f51b94229" /><Relationship Type="http://schemas.openxmlformats.org/officeDocument/2006/relationships/image" Target="/word/media/fd4b35ef-6225-4c36-b2eb-69871ba0467e.png" Id="R30c81ebd26dd4ed7" /><Relationship Type="http://schemas.openxmlformats.org/officeDocument/2006/relationships/image" Target="/word/media/f07987ce-23e5-4ecc-87cc-074b1c3f5c10.png" Id="Ra2e62b170e854350" /><Relationship Type="http://schemas.openxmlformats.org/officeDocument/2006/relationships/image" Target="/word/media/b3d30c98-2eba-440b-ac44-4aef7760b340.png" Id="R143d1c8657cc416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d4b35ef-6225-4c36-b2eb-69871ba0467e.png" Id="R30f1e90d161e4158" /><Relationship Type="http://schemas.openxmlformats.org/officeDocument/2006/relationships/hyperlink" Target="http://www.sma.gob.cl" TargetMode="External" Id="R4ddab031590e44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aee4c74-83cf-4bc5-89ee-0dd31fbb9041.png" Id="R9cc5b0e5f2b74450" /></Relationships>
</file>