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975c97fbe40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4b1a64cf5f46fe"/>
      <w:headerReference w:type="even" r:id="Raa457f8f4c064cee"/>
      <w:headerReference w:type="first" r:id="R7ce7558ef7574bde"/>
      <w:titlePg/>
      <w:footerReference w:type="default" r:id="Rfe2fc5788b524141"/>
      <w:footerReference w:type="even" r:id="Ra45554b74f884fe2"/>
      <w:footerReference w:type="first" r:id="R09d9ee7eb16448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3e517836d046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AGROCOMERCIAL QUILLOTA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DFZ-2024-905-V-NE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28cf1008c748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AGROCOMERCIAL QUILLOTA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AGROCOMERCIAL QUILLOTA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89530600-2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AGROCOMERCIAL QUILLOTA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HIJUELAS,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HIJUELAS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2362/2006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AGROCOMERCIAL QUILLOTA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AGROCOMERCIAL QUILLOTA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AGROCOMERCIAL QUILLOTA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3d719202294f8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084484311c4d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6604cf00ae4bd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9c21e8d2bc4d59" /><Relationship Type="http://schemas.openxmlformats.org/officeDocument/2006/relationships/numbering" Target="/word/numbering.xml" Id="R326088e53d814ae3" /><Relationship Type="http://schemas.openxmlformats.org/officeDocument/2006/relationships/settings" Target="/word/settings.xml" Id="R7ff4c8b25c844c66" /><Relationship Type="http://schemas.openxmlformats.org/officeDocument/2006/relationships/header" Target="/word/header1.xml" Id="Rdb4b1a64cf5f46fe" /><Relationship Type="http://schemas.openxmlformats.org/officeDocument/2006/relationships/header" Target="/word/header2.xml" Id="Raa457f8f4c064cee" /><Relationship Type="http://schemas.openxmlformats.org/officeDocument/2006/relationships/header" Target="/word/header3.xml" Id="R7ce7558ef7574bde" /><Relationship Type="http://schemas.openxmlformats.org/officeDocument/2006/relationships/image" Target="/word/media/724f3b5f-a421-4f88-bd5d-6fde62de26b0.png" Id="R3289f6ac093045fc" /><Relationship Type="http://schemas.openxmlformats.org/officeDocument/2006/relationships/footer" Target="/word/footer1.xml" Id="Rfe2fc5788b524141" /><Relationship Type="http://schemas.openxmlformats.org/officeDocument/2006/relationships/footer" Target="/word/footer2.xml" Id="Ra45554b74f884fe2" /><Relationship Type="http://schemas.openxmlformats.org/officeDocument/2006/relationships/footer" Target="/word/footer3.xml" Id="R09d9ee7eb1644885" /><Relationship Type="http://schemas.openxmlformats.org/officeDocument/2006/relationships/image" Target="/word/media/d40f0d9e-4c51-4659-b72b-15cd9fdd7c49.png" Id="Rec9d3d5b0c3c4b13" /><Relationship Type="http://schemas.openxmlformats.org/officeDocument/2006/relationships/image" Target="/word/media/b1fa0066-3729-4b2c-adce-1e15f7cfce58.png" Id="R3c3e517836d04668" /><Relationship Type="http://schemas.openxmlformats.org/officeDocument/2006/relationships/image" Target="/word/media/95c1481c-5a88-4b47-ac6d-6726184d8fb5.png" Id="R2d28cf1008c748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0f0d9e-4c51-4659-b72b-15cd9fdd7c49.png" Id="R8d3d719202294f87" /><Relationship Type="http://schemas.openxmlformats.org/officeDocument/2006/relationships/hyperlink" Target="http://www.sma.gob.cl" TargetMode="External" Id="R84084484311c4d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4f3b5f-a421-4f88-bd5d-6fde62de26b0.png" Id="R8c6604cf00ae4bd6" /></Relationships>
</file>