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5a878eb754f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b11ae52e104c8f"/>
      <w:headerReference w:type="even" r:id="Rd4a5b1c61a8748ab"/>
      <w:headerReference w:type="first" r:id="R9aa4e00a592a4a1c"/>
      <w:titlePg/>
      <w:footerReference w:type="default" r:id="R73457b9017e24955"/>
      <w:footerReference w:type="even" r:id="R7aae0b561e954c86"/>
      <w:footerReference w:type="first" r:id="R24c7d3ba487b41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1d4e907dfd4b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DFZ-2024-734-IX-NE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0814608d454c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, 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77b9ddb87544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367c1f92374a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6efe8cc38b4f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5984947f14487" /><Relationship Type="http://schemas.openxmlformats.org/officeDocument/2006/relationships/numbering" Target="/word/numbering.xml" Id="R40796dacc4694176" /><Relationship Type="http://schemas.openxmlformats.org/officeDocument/2006/relationships/settings" Target="/word/settings.xml" Id="Rcfd49e2513014442" /><Relationship Type="http://schemas.openxmlformats.org/officeDocument/2006/relationships/header" Target="/word/header1.xml" Id="R33b11ae52e104c8f" /><Relationship Type="http://schemas.openxmlformats.org/officeDocument/2006/relationships/header" Target="/word/header2.xml" Id="Rd4a5b1c61a8748ab" /><Relationship Type="http://schemas.openxmlformats.org/officeDocument/2006/relationships/header" Target="/word/header3.xml" Id="R9aa4e00a592a4a1c" /><Relationship Type="http://schemas.openxmlformats.org/officeDocument/2006/relationships/image" Target="/word/media/de0fd1d9-5066-4ce9-b5df-a7f35d34689e.png" Id="Rb17bbd1109ac4c9b" /><Relationship Type="http://schemas.openxmlformats.org/officeDocument/2006/relationships/footer" Target="/word/footer1.xml" Id="R73457b9017e24955" /><Relationship Type="http://schemas.openxmlformats.org/officeDocument/2006/relationships/footer" Target="/word/footer2.xml" Id="R7aae0b561e954c86" /><Relationship Type="http://schemas.openxmlformats.org/officeDocument/2006/relationships/footer" Target="/word/footer3.xml" Id="R24c7d3ba487b4140" /><Relationship Type="http://schemas.openxmlformats.org/officeDocument/2006/relationships/image" Target="/word/media/e306e094-f04c-4bbd-989e-26256291eeac.png" Id="R70cb7996e40c496a" /><Relationship Type="http://schemas.openxmlformats.org/officeDocument/2006/relationships/image" Target="/word/media/cdf109dc-0ec3-43a1-8c97-51458e77bc13.png" Id="R9b1d4e907dfd4b59" /><Relationship Type="http://schemas.openxmlformats.org/officeDocument/2006/relationships/image" Target="/word/media/6f21bd93-c2c3-4846-b002-792fa3d4e1a9.png" Id="R960814608d454c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06e094-f04c-4bbd-989e-26256291eeac.png" Id="R3777b9ddb8754450" /><Relationship Type="http://schemas.openxmlformats.org/officeDocument/2006/relationships/hyperlink" Target="http://www.sma.gob.cl" TargetMode="External" Id="R9d367c1f9237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0fd1d9-5066-4ce9-b5df-a7f35d34689e.png" Id="R116efe8cc38b4f60" /></Relationships>
</file>