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3b284a2034c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4995a6ac6ba465f"/>
      <w:headerReference w:type="even" r:id="Rda105fe37dee48db"/>
      <w:headerReference w:type="first" r:id="R372acf1de5324bcd"/>
      <w:titlePg/>
      <w:footerReference w:type="default" r:id="R1f919b0a14d74948"/>
      <w:footerReference w:type="even" r:id="R07b20cb66d2144cc"/>
      <w:footerReference w:type="first" r:id="R101a89b50f274f4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8074615acb54d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MATANZA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DFZ-2024-770-IX-NE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525e505ef7a4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MATANZA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MATANZA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FUNDO MATANZA LOTE 2 S/N,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4490/2012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MATANZA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 en el período 02-2023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MATANZA.zip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MATANZA.zip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MATANZA.xlsx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5f67574588469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a17571ddc3b41b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f50d8a5fdf40d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b190aa5a714b20" /><Relationship Type="http://schemas.openxmlformats.org/officeDocument/2006/relationships/numbering" Target="/word/numbering.xml" Id="Rc86d6f6010794d14" /><Relationship Type="http://schemas.openxmlformats.org/officeDocument/2006/relationships/settings" Target="/word/settings.xml" Id="Re34f8341481e4306" /><Relationship Type="http://schemas.openxmlformats.org/officeDocument/2006/relationships/header" Target="/word/header1.xml" Id="R64995a6ac6ba465f" /><Relationship Type="http://schemas.openxmlformats.org/officeDocument/2006/relationships/header" Target="/word/header2.xml" Id="Rda105fe37dee48db" /><Relationship Type="http://schemas.openxmlformats.org/officeDocument/2006/relationships/header" Target="/word/header3.xml" Id="R372acf1de5324bcd" /><Relationship Type="http://schemas.openxmlformats.org/officeDocument/2006/relationships/image" Target="/word/media/62ac9359-9c4b-4030-b27e-7b749aeac7fa.png" Id="Rfc9298c65f714fc5" /><Relationship Type="http://schemas.openxmlformats.org/officeDocument/2006/relationships/footer" Target="/word/footer1.xml" Id="R1f919b0a14d74948" /><Relationship Type="http://schemas.openxmlformats.org/officeDocument/2006/relationships/footer" Target="/word/footer2.xml" Id="R07b20cb66d2144cc" /><Relationship Type="http://schemas.openxmlformats.org/officeDocument/2006/relationships/footer" Target="/word/footer3.xml" Id="R101a89b50f274f4d" /><Relationship Type="http://schemas.openxmlformats.org/officeDocument/2006/relationships/image" Target="/word/media/7294d5c1-ba9c-4913-b07a-b7e15e91e5b1.png" Id="R9e98defc8fac46d1" /><Relationship Type="http://schemas.openxmlformats.org/officeDocument/2006/relationships/image" Target="/word/media/63464b39-4105-4ef1-a3f8-b45a4fa4e4f3.png" Id="Rc8074615acb54d0b" /><Relationship Type="http://schemas.openxmlformats.org/officeDocument/2006/relationships/image" Target="/word/media/0375dbaa-68d1-4b14-96e3-52c509122b57.png" Id="Rd525e505ef7a415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294d5c1-ba9c-4913-b07a-b7e15e91e5b1.png" Id="Rd95f675745884690" /><Relationship Type="http://schemas.openxmlformats.org/officeDocument/2006/relationships/hyperlink" Target="http://www.sma.gob.cl" TargetMode="External" Id="R7a17571ddc3b41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2ac9359-9c4b-4030-b27e-7b749aeac7fa.png" Id="R0ef50d8a5fdf40d2" /></Relationships>
</file>