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6b2aeaaec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96e8ff92cef4e6d"/>
      <w:headerReference w:type="even" r:id="R6e9d19ffe1bc40f0"/>
      <w:headerReference w:type="first" r:id="Rb3e372eca5be402d"/>
      <w:titlePg/>
      <w:footerReference w:type="default" r:id="Rac3543291c6c4b38"/>
      <w:footerReference w:type="even" r:id="R3c6e5a255f0a48c5"/>
      <w:footerReference w:type="first" r:id="R3984a80348304fe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cda58645745b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ASERRADERO SECADORA Y REMANUFACTURA FORACTION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DFZ-2024-980-VIII-NE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21-03-2024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8af58214359438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ASERRADERO SECADORA Y REMANUFACTURA FORACTION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FORACTION CHILI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96876460-8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ASERRADERO SECADORA Y REMANUFACTURA FORACTION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CURANILAHUE,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ARAUCO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CURANILAHUE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2447/2010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CURANILAHUE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CUARANILAHUE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2447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ASERRADERO SECADORA Y REMANUFACTURA FORACTION.zip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ASERRADERO SECADORA Y REMANUFACTURA FORACTION.zip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ASERRADERO SECADORA Y REMANUFACTURA FORACTION.xlsx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b87b84f01314e4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1f24d56bdb2451a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22851346f37447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71eb775bc470e" /><Relationship Type="http://schemas.openxmlformats.org/officeDocument/2006/relationships/numbering" Target="/word/numbering.xml" Id="Rc2bcc26cf9b04df9" /><Relationship Type="http://schemas.openxmlformats.org/officeDocument/2006/relationships/settings" Target="/word/settings.xml" Id="R99f46f94a9c54fcc" /><Relationship Type="http://schemas.openxmlformats.org/officeDocument/2006/relationships/header" Target="/word/header1.xml" Id="R996e8ff92cef4e6d" /><Relationship Type="http://schemas.openxmlformats.org/officeDocument/2006/relationships/header" Target="/word/header2.xml" Id="R6e9d19ffe1bc40f0" /><Relationship Type="http://schemas.openxmlformats.org/officeDocument/2006/relationships/header" Target="/word/header3.xml" Id="Rb3e372eca5be402d" /><Relationship Type="http://schemas.openxmlformats.org/officeDocument/2006/relationships/image" Target="/word/media/9e47d7f9-443c-4e28-ba30-3ce04b7a1116.png" Id="Rb34b766323334d80" /><Relationship Type="http://schemas.openxmlformats.org/officeDocument/2006/relationships/footer" Target="/word/footer1.xml" Id="Rac3543291c6c4b38" /><Relationship Type="http://schemas.openxmlformats.org/officeDocument/2006/relationships/footer" Target="/word/footer2.xml" Id="R3c6e5a255f0a48c5" /><Relationship Type="http://schemas.openxmlformats.org/officeDocument/2006/relationships/footer" Target="/word/footer3.xml" Id="R3984a80348304fe7" /><Relationship Type="http://schemas.openxmlformats.org/officeDocument/2006/relationships/image" Target="/word/media/d72ffd70-420c-4f9a-ab7b-07e3f6b726d3.png" Id="R96a41ef4b56c4488" /><Relationship Type="http://schemas.openxmlformats.org/officeDocument/2006/relationships/image" Target="/word/media/99a1b858-bb65-45e4-96f1-40435f00563e.png" Id="R209cda58645745bb" /><Relationship Type="http://schemas.openxmlformats.org/officeDocument/2006/relationships/image" Target="/word/media/304847bb-b038-4b88-8a1b-52476f7d52e0.png" Id="R78af58214359438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72ffd70-420c-4f9a-ab7b-07e3f6b726d3.png" Id="Reb87b84f01314e41" /><Relationship Type="http://schemas.openxmlformats.org/officeDocument/2006/relationships/hyperlink" Target="http://www.sma.gob.cl" TargetMode="External" Id="R71f24d56bdb245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e47d7f9-443c-4e28-ba30-3ce04b7a1116.png" Id="Re22851346f374473" /></Relationships>
</file>